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8C848" w14:textId="77777777" w:rsidR="008A0016" w:rsidRPr="00414F1C" w:rsidRDefault="008A0016" w:rsidP="003D1A2F">
      <w:pPr>
        <w:pBdr>
          <w:bottom w:val="single" w:sz="4" w:space="1" w:color="auto"/>
        </w:pBdr>
        <w:spacing w:line="360" w:lineRule="auto"/>
        <w:jc w:val="right"/>
        <w:rPr>
          <w:b/>
        </w:rPr>
      </w:pPr>
      <w:r w:rsidRPr="00414F1C">
        <w:rPr>
          <w:b/>
        </w:rPr>
        <w:t>Проект</w:t>
      </w:r>
    </w:p>
    <w:p w14:paraId="17A94638" w14:textId="774B9AE9" w:rsidR="008A0016" w:rsidRPr="00414F1C" w:rsidRDefault="008A0016" w:rsidP="0089744A">
      <w:pPr>
        <w:pBdr>
          <w:bottom w:val="single" w:sz="4" w:space="1" w:color="auto"/>
        </w:pBdr>
        <w:spacing w:line="360" w:lineRule="auto"/>
        <w:jc w:val="center"/>
        <w:rPr>
          <w:b/>
        </w:rPr>
      </w:pPr>
      <w:r w:rsidRPr="00414F1C">
        <w:rPr>
          <w:b/>
        </w:rPr>
        <w:t>МИНИСТЕРСТВО НА РЕГИОНАЛНОТО РАЗВИТИЕ</w:t>
      </w:r>
    </w:p>
    <w:p w14:paraId="53F79F38" w14:textId="2E9C6036" w:rsidR="008A0016" w:rsidRPr="00414F1C" w:rsidRDefault="008A0016" w:rsidP="0089744A">
      <w:pPr>
        <w:pBdr>
          <w:bottom w:val="single" w:sz="4" w:space="1" w:color="auto"/>
        </w:pBdr>
        <w:spacing w:line="360" w:lineRule="auto"/>
        <w:jc w:val="center"/>
        <w:rPr>
          <w:b/>
        </w:rPr>
      </w:pPr>
      <w:r w:rsidRPr="00414F1C">
        <w:rPr>
          <w:b/>
        </w:rPr>
        <w:t>И БЛАГОУСТРОЙСТВОТО</w:t>
      </w:r>
    </w:p>
    <w:p w14:paraId="348CBC33" w14:textId="1DDB257A" w:rsidR="0009780A" w:rsidRPr="00414F1C" w:rsidRDefault="0009780A" w:rsidP="0009780A">
      <w:pPr>
        <w:pBdr>
          <w:bottom w:val="single" w:sz="4" w:space="1" w:color="auto"/>
        </w:pBdr>
        <w:spacing w:line="360" w:lineRule="auto"/>
        <w:jc w:val="center"/>
        <w:rPr>
          <w:b/>
        </w:rPr>
      </w:pPr>
      <w:r w:rsidRPr="00414F1C">
        <w:rPr>
          <w:b/>
        </w:rPr>
        <w:t>МИНИСТЕРС</w:t>
      </w:r>
      <w:r w:rsidR="003F6792" w:rsidRPr="00414F1C">
        <w:rPr>
          <w:b/>
        </w:rPr>
        <w:t>ТВ</w:t>
      </w:r>
      <w:r w:rsidRPr="00414F1C">
        <w:rPr>
          <w:b/>
        </w:rPr>
        <w:t>О НА ВЪТРЕШНИТЕ РАБОТИ</w:t>
      </w:r>
    </w:p>
    <w:p w14:paraId="5DA40F1E" w14:textId="77777777" w:rsidR="008A0016" w:rsidRPr="00414F1C" w:rsidRDefault="008A0016" w:rsidP="0089744A">
      <w:pPr>
        <w:pBdr>
          <w:bottom w:val="single" w:sz="4" w:space="1" w:color="auto"/>
        </w:pBdr>
        <w:spacing w:line="360" w:lineRule="auto"/>
        <w:jc w:val="center"/>
        <w:rPr>
          <w:b/>
        </w:rPr>
      </w:pPr>
      <w:r w:rsidRPr="00414F1C">
        <w:rPr>
          <w:b/>
        </w:rPr>
        <w:t>МИНИСТЕРСТВО НА ТРАНСПОРТА И СЪОБЩЕНИЯТА</w:t>
      </w:r>
    </w:p>
    <w:p w14:paraId="17036737" w14:textId="77777777" w:rsidR="002C3A36" w:rsidRPr="00414F1C" w:rsidRDefault="002C3A36" w:rsidP="0089744A">
      <w:pPr>
        <w:autoSpaceDE w:val="0"/>
        <w:autoSpaceDN w:val="0"/>
        <w:adjustRightInd w:val="0"/>
        <w:spacing w:line="360" w:lineRule="auto"/>
        <w:jc w:val="center"/>
        <w:rPr>
          <w:b/>
          <w:bCs/>
          <w:shd w:val="clear" w:color="auto" w:fill="FEFEFE"/>
        </w:rPr>
      </w:pPr>
    </w:p>
    <w:p w14:paraId="28F99AA1" w14:textId="1EEDA70F" w:rsidR="00B64243" w:rsidRPr="00414F1C" w:rsidRDefault="00B64243" w:rsidP="0089744A">
      <w:pPr>
        <w:autoSpaceDE w:val="0"/>
        <w:autoSpaceDN w:val="0"/>
        <w:adjustRightInd w:val="0"/>
        <w:spacing w:line="360" w:lineRule="auto"/>
        <w:jc w:val="center"/>
        <w:rPr>
          <w:b/>
          <w:bCs/>
          <w:shd w:val="clear" w:color="auto" w:fill="FEFEFE"/>
        </w:rPr>
      </w:pPr>
      <w:r w:rsidRPr="00414F1C">
        <w:rPr>
          <w:b/>
          <w:bCs/>
          <w:shd w:val="clear" w:color="auto" w:fill="FEFEFE"/>
        </w:rPr>
        <w:t>Н</w:t>
      </w:r>
      <w:r w:rsidR="00917B53" w:rsidRPr="00414F1C">
        <w:rPr>
          <w:b/>
          <w:bCs/>
          <w:shd w:val="clear" w:color="auto" w:fill="FEFEFE"/>
        </w:rPr>
        <w:t>аредба за сигнализация на пътищата с пътни знаци</w:t>
      </w:r>
    </w:p>
    <w:p w14:paraId="7EA09EDB" w14:textId="77777777" w:rsidR="002C3A36" w:rsidRPr="00414F1C" w:rsidRDefault="002C3A36" w:rsidP="0089744A">
      <w:pPr>
        <w:autoSpaceDE w:val="0"/>
        <w:autoSpaceDN w:val="0"/>
        <w:adjustRightInd w:val="0"/>
        <w:spacing w:line="360" w:lineRule="auto"/>
        <w:jc w:val="center"/>
        <w:rPr>
          <w:b/>
          <w:bCs/>
          <w:shd w:val="clear" w:color="auto" w:fill="FEFEFE"/>
        </w:rPr>
      </w:pPr>
    </w:p>
    <w:p w14:paraId="4103ACEA" w14:textId="77777777" w:rsidR="00600D5D" w:rsidRPr="00414F1C" w:rsidRDefault="00600D5D" w:rsidP="0089744A">
      <w:pPr>
        <w:spacing w:before="100" w:beforeAutospacing="1" w:after="100" w:afterAutospacing="1"/>
        <w:jc w:val="center"/>
        <w:textAlignment w:val="center"/>
        <w:rPr>
          <w:b/>
          <w:bCs/>
          <w:sz w:val="26"/>
          <w:szCs w:val="26"/>
        </w:rPr>
      </w:pPr>
      <w:r w:rsidRPr="00414F1C">
        <w:rPr>
          <w:b/>
          <w:bCs/>
          <w:sz w:val="26"/>
          <w:szCs w:val="26"/>
        </w:rPr>
        <w:t>Глава първа.</w:t>
      </w:r>
    </w:p>
    <w:p w14:paraId="3A2F7E4F" w14:textId="450D55C3" w:rsidR="00600D5D" w:rsidRPr="00414F1C" w:rsidRDefault="00600D5D" w:rsidP="0089744A">
      <w:pPr>
        <w:spacing w:before="100" w:beforeAutospacing="1" w:after="100" w:afterAutospacing="1"/>
        <w:jc w:val="center"/>
        <w:textAlignment w:val="center"/>
        <w:rPr>
          <w:b/>
          <w:bCs/>
          <w:sz w:val="26"/>
          <w:szCs w:val="26"/>
        </w:rPr>
      </w:pPr>
      <w:r w:rsidRPr="00414F1C">
        <w:rPr>
          <w:b/>
          <w:bCs/>
          <w:sz w:val="26"/>
          <w:szCs w:val="26"/>
        </w:rPr>
        <w:t>ОБЩИ ПОЛОЖЕНИЯ</w:t>
      </w:r>
    </w:p>
    <w:p w14:paraId="78075E43" w14:textId="77777777" w:rsidR="00600D5D" w:rsidRPr="00414F1C" w:rsidRDefault="00600D5D" w:rsidP="0089744A">
      <w:pPr>
        <w:autoSpaceDE w:val="0"/>
        <w:autoSpaceDN w:val="0"/>
        <w:adjustRightInd w:val="0"/>
        <w:spacing w:line="360" w:lineRule="auto"/>
        <w:jc w:val="center"/>
        <w:rPr>
          <w:b/>
          <w:bCs/>
          <w:iCs/>
          <w:szCs w:val="28"/>
          <w:shd w:val="clear" w:color="auto" w:fill="FEFEFE"/>
        </w:rPr>
      </w:pPr>
      <w:r w:rsidRPr="00414F1C">
        <w:rPr>
          <w:b/>
          <w:bCs/>
          <w:iCs/>
          <w:szCs w:val="28"/>
          <w:shd w:val="clear" w:color="auto" w:fill="FEFEFE"/>
        </w:rPr>
        <w:t>Раздел I.</w:t>
      </w:r>
    </w:p>
    <w:p w14:paraId="421B094D" w14:textId="3479332F" w:rsidR="00600D5D" w:rsidRPr="00414F1C" w:rsidRDefault="00600D5D" w:rsidP="0089744A">
      <w:pPr>
        <w:autoSpaceDE w:val="0"/>
        <w:autoSpaceDN w:val="0"/>
        <w:adjustRightInd w:val="0"/>
        <w:spacing w:line="360" w:lineRule="auto"/>
        <w:jc w:val="center"/>
        <w:rPr>
          <w:b/>
          <w:bCs/>
          <w:iCs/>
          <w:szCs w:val="28"/>
          <w:shd w:val="clear" w:color="auto" w:fill="FEFEFE"/>
        </w:rPr>
      </w:pPr>
      <w:r w:rsidRPr="00414F1C">
        <w:rPr>
          <w:b/>
          <w:bCs/>
          <w:iCs/>
          <w:szCs w:val="28"/>
          <w:shd w:val="clear" w:color="auto" w:fill="FEFEFE"/>
        </w:rPr>
        <w:t>Основни изисквания</w:t>
      </w:r>
    </w:p>
    <w:p w14:paraId="28AD579C" w14:textId="77777777" w:rsidR="00600D5D" w:rsidRPr="00414F1C" w:rsidRDefault="00600D5D" w:rsidP="0090065C">
      <w:pPr>
        <w:autoSpaceDE w:val="0"/>
        <w:autoSpaceDN w:val="0"/>
        <w:adjustRightInd w:val="0"/>
        <w:spacing w:line="360" w:lineRule="auto"/>
        <w:jc w:val="both"/>
        <w:rPr>
          <w:b/>
          <w:bCs/>
          <w:iCs/>
          <w:szCs w:val="28"/>
          <w:shd w:val="clear" w:color="auto" w:fill="FEFEFE"/>
        </w:rPr>
      </w:pPr>
    </w:p>
    <w:p w14:paraId="02994BED" w14:textId="5B420391" w:rsidR="00FC67D7" w:rsidRPr="00414F1C" w:rsidRDefault="00FC67D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1.</w:t>
      </w:r>
      <w:r w:rsidRPr="00414F1C">
        <w:rPr>
          <w:rFonts w:ascii="Times New Roman" w:eastAsia="Times New Roman" w:hAnsi="Times New Roman" w:cs="Times New Roman"/>
          <w:color w:val="auto"/>
          <w:shd w:val="clear" w:color="auto" w:fill="FEFEFE"/>
          <w:lang w:bidi="ar-SA"/>
        </w:rPr>
        <w:t xml:space="preserve"> С наредбата се определят видовете пътни знаци</w:t>
      </w:r>
      <w:r w:rsidR="00596039"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w:t>
      </w:r>
      <w:r w:rsidR="00596039" w:rsidRPr="00414F1C">
        <w:rPr>
          <w:rFonts w:ascii="Times New Roman" w:eastAsia="Times New Roman" w:hAnsi="Times New Roman" w:cs="Times New Roman"/>
          <w:color w:val="auto"/>
          <w:shd w:val="clear" w:color="auto" w:fill="FEFEFE"/>
          <w:lang w:bidi="ar-SA"/>
        </w:rPr>
        <w:t xml:space="preserve">в това число и </w:t>
      </w:r>
      <w:r w:rsidR="000052C0" w:rsidRPr="00414F1C">
        <w:rPr>
          <w:rFonts w:ascii="Times New Roman" w:eastAsia="Times New Roman" w:hAnsi="Times New Roman" w:cs="Times New Roman"/>
          <w:color w:val="auto"/>
          <w:shd w:val="clear" w:color="auto" w:fill="FEFEFE"/>
          <w:lang w:bidi="ar-SA"/>
        </w:rPr>
        <w:t>пътни знаци с променящи се съобщения (ПЗПС)</w:t>
      </w:r>
      <w:r w:rsidR="00596039"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и другите средства за сигнализиране на пътищата, както и условията, редът и правилата за тяхното използване за организиране на движението по пътищата, отворени за обществено ползване.</w:t>
      </w:r>
    </w:p>
    <w:p w14:paraId="79E7B650"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b/>
          <w:shd w:val="clear" w:color="auto" w:fill="FEFEFE"/>
        </w:rPr>
        <w:t xml:space="preserve">Чл. 2. </w:t>
      </w:r>
      <w:r w:rsidRPr="00414F1C">
        <w:rPr>
          <w:shd w:val="clear" w:color="auto" w:fill="FEFEFE"/>
        </w:rPr>
        <w:t>(1) Пътният знак е равнинно изображение с определена форма, размери, цветове и символи.</w:t>
      </w:r>
    </w:p>
    <w:p w14:paraId="494A0CBA"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(2) В зависимост от предназначението си пътните знаци са:</w:t>
      </w:r>
    </w:p>
    <w:p w14:paraId="38D72A8A"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1. предупредителни пътни знаци за опасност група "А" съгласно приложение № 1;</w:t>
      </w:r>
    </w:p>
    <w:p w14:paraId="3187CA59"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2. пътни знаци с предписания за участниците в движението:</w:t>
      </w:r>
    </w:p>
    <w:p w14:paraId="416A867C"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а) група "Б" - пътни знаци относно предимството съгласно приложение № 2;</w:t>
      </w:r>
    </w:p>
    <w:p w14:paraId="2EB607D5" w14:textId="00BDB65A"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 xml:space="preserve">б) група "В" - пътни знаци за въвеждане на забрана и за </w:t>
      </w:r>
      <w:r w:rsidR="003F6792" w:rsidRPr="00414F1C">
        <w:rPr>
          <w:shd w:val="clear" w:color="auto" w:fill="FEFEFE"/>
        </w:rPr>
        <w:t>отмяна</w:t>
      </w:r>
      <w:r w:rsidRPr="00414F1C">
        <w:rPr>
          <w:shd w:val="clear" w:color="auto" w:fill="FEFEFE"/>
        </w:rPr>
        <w:t xml:space="preserve"> на въведена забрана съгласно приложение № 3;</w:t>
      </w:r>
    </w:p>
    <w:p w14:paraId="1857467B"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в) група "Г" - пътни знаци със задължителни предписания съгласно приложение № 4;</w:t>
      </w:r>
    </w:p>
    <w:p w14:paraId="673796D3"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г) група "Д" - пътни знаци със специални предписания съгласно приложение № 5;</w:t>
      </w:r>
    </w:p>
    <w:p w14:paraId="5AA21B0E"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3. указателни пътни знаци:</w:t>
      </w:r>
    </w:p>
    <w:p w14:paraId="17F4D256"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а) група "Е" - пътни знаци, даващи допълнителна информация, съгласно приложение № 6;</w:t>
      </w:r>
    </w:p>
    <w:p w14:paraId="2635F673"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б) група "Ж" - пътни знаци за направления, посоки, обекти и др. съгласно приложение № 7;</w:t>
      </w:r>
    </w:p>
    <w:p w14:paraId="40E53A12" w14:textId="74839BF9"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 xml:space="preserve">4. </w:t>
      </w:r>
      <w:r w:rsidR="003F6792" w:rsidRPr="00414F1C">
        <w:rPr>
          <w:shd w:val="clear" w:color="auto" w:fill="FEFEFE"/>
        </w:rPr>
        <w:t>група „Т“ - допълнителни табели съгласно приложение № 8</w:t>
      </w:r>
      <w:r w:rsidR="00842838" w:rsidRPr="00414F1C">
        <w:rPr>
          <w:shd w:val="clear" w:color="auto" w:fill="FEFEFE"/>
        </w:rPr>
        <w:t>.</w:t>
      </w:r>
    </w:p>
    <w:p w14:paraId="0F7DA78D" w14:textId="1A436FDF" w:rsidR="0003122D" w:rsidRPr="00414F1C" w:rsidRDefault="0003122D" w:rsidP="0090065C">
      <w:pPr>
        <w:autoSpaceDE w:val="0"/>
        <w:autoSpaceDN w:val="0"/>
        <w:adjustRightInd w:val="0"/>
        <w:spacing w:line="360" w:lineRule="auto"/>
        <w:ind w:firstLine="567"/>
        <w:jc w:val="both"/>
        <w:rPr>
          <w:shd w:val="clear" w:color="auto" w:fill="FEFEFE"/>
        </w:rPr>
      </w:pPr>
      <w:r w:rsidRPr="00414F1C">
        <w:rPr>
          <w:b/>
          <w:shd w:val="clear" w:color="auto" w:fill="FEFEFE"/>
        </w:rPr>
        <w:lastRenderedPageBreak/>
        <w:t>Чл. 3.</w:t>
      </w:r>
      <w:r w:rsidRPr="00414F1C">
        <w:rPr>
          <w:shd w:val="clear" w:color="auto" w:fill="FEFEFE"/>
        </w:rPr>
        <w:t xml:space="preserve"> (1)</w:t>
      </w:r>
      <w:r w:rsidR="003D1A2F" w:rsidRPr="00414F1C">
        <w:rPr>
          <w:shd w:val="clear" w:color="auto" w:fill="FEFEFE"/>
        </w:rPr>
        <w:t xml:space="preserve"> </w:t>
      </w:r>
      <w:r w:rsidRPr="00414F1C">
        <w:rPr>
          <w:shd w:val="clear" w:color="auto" w:fill="FEFEFE"/>
        </w:rPr>
        <w:t>Пътните знаци и другите средства за сигнализиране може да се използват самостоятелно или в съчетание помежду си, както и в съчетание с пътна маркировка и светлинни сигнали.</w:t>
      </w:r>
    </w:p>
    <w:p w14:paraId="62919713" w14:textId="77777777" w:rsidR="0003122D" w:rsidRPr="00414F1C" w:rsidRDefault="0003122D" w:rsidP="0090065C">
      <w:pPr>
        <w:autoSpaceDE w:val="0"/>
        <w:autoSpaceDN w:val="0"/>
        <w:adjustRightInd w:val="0"/>
        <w:spacing w:line="360" w:lineRule="auto"/>
        <w:ind w:firstLine="567"/>
        <w:jc w:val="both"/>
        <w:rPr>
          <w:shd w:val="clear" w:color="auto" w:fill="FEFEFE"/>
        </w:rPr>
      </w:pPr>
      <w:r w:rsidRPr="00414F1C">
        <w:rPr>
          <w:shd w:val="clear" w:color="auto" w:fill="FEFEFE"/>
        </w:rPr>
        <w:t>(2) Пътните знаци и другите средства за сигнализиране на пътищата се поставят в обхвата на пътя при спазване изискванията на тази наредба, както следва:</w:t>
      </w:r>
    </w:p>
    <w:p w14:paraId="065D9F5A" w14:textId="732202C6" w:rsidR="0003122D" w:rsidRPr="00414F1C" w:rsidRDefault="0003122D" w:rsidP="0090065C">
      <w:pPr>
        <w:pStyle w:val="ListParagraph"/>
        <w:numPr>
          <w:ilvl w:val="0"/>
          <w:numId w:val="3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в населени места - съгласно проект за организация на движението, разработен въз основа на генералния план за организация на движението;</w:t>
      </w:r>
    </w:p>
    <w:p w14:paraId="50B7054E" w14:textId="47A82ECC" w:rsidR="0003122D" w:rsidRPr="00414F1C" w:rsidRDefault="0003122D" w:rsidP="0090065C">
      <w:pPr>
        <w:pStyle w:val="ListParagraph"/>
        <w:numPr>
          <w:ilvl w:val="0"/>
          <w:numId w:val="3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из</w:t>
      </w:r>
      <w:r w:rsidR="00BF1880" w:rsidRPr="00414F1C">
        <w:rPr>
          <w:rFonts w:ascii="Times New Roman" w:eastAsia="Times New Roman" w:hAnsi="Times New Roman" w:cs="Times New Roman"/>
          <w:color w:val="auto"/>
          <w:shd w:val="clear" w:color="auto" w:fill="FEFEFE"/>
          <w:lang w:bidi="ar-SA"/>
        </w:rPr>
        <w:t>вън границите на населени места</w:t>
      </w:r>
      <w:r w:rsidRPr="00414F1C">
        <w:rPr>
          <w:rFonts w:ascii="Times New Roman" w:eastAsia="Times New Roman" w:hAnsi="Times New Roman" w:cs="Times New Roman"/>
          <w:color w:val="auto"/>
          <w:shd w:val="clear" w:color="auto" w:fill="FEFEFE"/>
          <w:lang w:bidi="ar-SA"/>
        </w:rPr>
        <w:t>- в съответствие с проекта за организация на движението по пътя.</w:t>
      </w:r>
    </w:p>
    <w:p w14:paraId="4C1B808C" w14:textId="530CC2E4" w:rsidR="0003122D" w:rsidRPr="00414F1C" w:rsidRDefault="0003122D" w:rsidP="002031C1">
      <w:pPr>
        <w:autoSpaceDE w:val="0"/>
        <w:autoSpaceDN w:val="0"/>
        <w:adjustRightInd w:val="0"/>
        <w:spacing w:line="360" w:lineRule="auto"/>
        <w:ind w:firstLine="567"/>
        <w:jc w:val="both"/>
        <w:rPr>
          <w:shd w:val="clear" w:color="auto" w:fill="FEFEFE"/>
        </w:rPr>
      </w:pPr>
      <w:r w:rsidRPr="00414F1C">
        <w:rPr>
          <w:shd w:val="clear" w:color="auto" w:fill="FEFEFE"/>
        </w:rPr>
        <w:t xml:space="preserve">(3) Проектите по ал. 2 се изработват, съгласуват и одобряват при спазване изискванията на </w:t>
      </w:r>
      <w:r w:rsidR="002031C1" w:rsidRPr="00414F1C">
        <w:rPr>
          <w:shd w:val="clear" w:color="auto" w:fill="FEFEFE"/>
        </w:rPr>
        <w:t>Н</w:t>
      </w:r>
      <w:r w:rsidR="0008284B" w:rsidRPr="00414F1C">
        <w:rPr>
          <w:shd w:val="clear" w:color="auto" w:fill="FEFEFE"/>
        </w:rPr>
        <w:t xml:space="preserve">аредба </w:t>
      </w:r>
      <w:r w:rsidR="002031C1" w:rsidRPr="00414F1C">
        <w:rPr>
          <w:shd w:val="clear" w:color="auto" w:fill="FEFEFE"/>
        </w:rPr>
        <w:t>№ РД-02-20-2 от 24.10.2022 г. за организиране на движението по пътищата, отворени за обществено ползване (Наредба № РД-02-20-2 от 2022 г</w:t>
      </w:r>
      <w:r w:rsidR="0008284B" w:rsidRPr="00414F1C">
        <w:rPr>
          <w:shd w:val="clear" w:color="auto" w:fill="FEFEFE"/>
        </w:rPr>
        <w:t>.</w:t>
      </w:r>
      <w:r w:rsidR="002031C1" w:rsidRPr="00414F1C">
        <w:rPr>
          <w:shd w:val="clear" w:color="auto" w:fill="FEFEFE"/>
        </w:rPr>
        <w:t>).</w:t>
      </w:r>
      <w:r w:rsidR="0008284B" w:rsidRPr="00414F1C">
        <w:rPr>
          <w:shd w:val="clear" w:color="auto" w:fill="FEFEFE"/>
        </w:rPr>
        <w:t xml:space="preserve"> </w:t>
      </w:r>
      <w:r w:rsidRPr="00414F1C">
        <w:rPr>
          <w:shd w:val="clear" w:color="auto" w:fill="FEFEFE"/>
        </w:rPr>
        <w:t xml:space="preserve">Те се изготвят от лица с пълна проектантска правоспособност по част "Организация и безопасност на движението" съгласно </w:t>
      </w:r>
      <w:r w:rsidR="0008284B" w:rsidRPr="00414F1C">
        <w:rPr>
          <w:shd w:val="clear" w:color="auto" w:fill="FEFEFE"/>
        </w:rPr>
        <w:t>изискванията на наредбата по чл. 139, ал. 5 от Закона за устройство на територията (ЗУТ).</w:t>
      </w:r>
    </w:p>
    <w:p w14:paraId="1A26DA75" w14:textId="099A3A56" w:rsidR="0003122D" w:rsidRPr="00414F1C" w:rsidRDefault="0003122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(4) В обхвата на пътя не могат да се поставят пътни знаци и други средства за сигнализиране, които не са част от проектите по ал. 2.</w:t>
      </w:r>
    </w:p>
    <w:p w14:paraId="760CD701" w14:textId="2E411D78" w:rsidR="007A2C8F" w:rsidRPr="00414F1C" w:rsidRDefault="007A2C8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4.</w:t>
      </w:r>
      <w:r w:rsidRPr="00414F1C">
        <w:rPr>
          <w:rFonts w:ascii="Times New Roman" w:eastAsia="Times New Roman" w:hAnsi="Times New Roman" w:cs="Times New Roman"/>
          <w:color w:val="auto"/>
          <w:shd w:val="clear" w:color="auto" w:fill="FEFEFE"/>
          <w:lang w:bidi="ar-SA"/>
        </w:rPr>
        <w:t xml:space="preserve"> В обхвата на пътя не се допуска да се </w:t>
      </w:r>
      <w:r w:rsidR="00363714" w:rsidRPr="00414F1C">
        <w:rPr>
          <w:rFonts w:ascii="Times New Roman" w:eastAsia="Times New Roman" w:hAnsi="Times New Roman" w:cs="Times New Roman"/>
          <w:color w:val="auto"/>
          <w:shd w:val="clear" w:color="auto" w:fill="FEFEFE"/>
          <w:lang w:bidi="ar-SA"/>
        </w:rPr>
        <w:t xml:space="preserve">поставят </w:t>
      </w:r>
      <w:r w:rsidRPr="00414F1C">
        <w:rPr>
          <w:rFonts w:ascii="Times New Roman" w:eastAsia="Times New Roman" w:hAnsi="Times New Roman" w:cs="Times New Roman"/>
          <w:color w:val="auto"/>
          <w:shd w:val="clear" w:color="auto" w:fill="FEFEFE"/>
          <w:lang w:bidi="ar-SA"/>
        </w:rPr>
        <w:t>рекламни и други видове материали с форма и цвят, които наподобяват пътните знаци,</w:t>
      </w:r>
      <w:r w:rsidR="000052C0" w:rsidRPr="00414F1C">
        <w:rPr>
          <w:rFonts w:ascii="Times New Roman" w:eastAsia="Times New Roman" w:hAnsi="Times New Roman" w:cs="Times New Roman"/>
          <w:color w:val="auto"/>
          <w:shd w:val="clear" w:color="auto" w:fill="FEFEFE"/>
          <w:lang w:bidi="ar-SA"/>
        </w:rPr>
        <w:t xml:space="preserve"> ПЗПС</w:t>
      </w:r>
      <w:r w:rsidRPr="00414F1C">
        <w:rPr>
          <w:rFonts w:ascii="Times New Roman" w:eastAsia="Times New Roman" w:hAnsi="Times New Roman" w:cs="Times New Roman"/>
          <w:color w:val="auto"/>
          <w:shd w:val="clear" w:color="auto" w:fill="FEFEFE"/>
          <w:lang w:bidi="ar-SA"/>
        </w:rPr>
        <w:t xml:space="preserve"> или другите средства за сигнализиране на пътищата или пречат за тяхното възприемане.</w:t>
      </w:r>
    </w:p>
    <w:p w14:paraId="7090A36E" w14:textId="3254E930" w:rsidR="0003122D" w:rsidRPr="00414F1C" w:rsidRDefault="001023F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5.</w:t>
      </w:r>
      <w:r w:rsidRPr="00414F1C">
        <w:rPr>
          <w:rFonts w:ascii="Times New Roman" w:eastAsia="Times New Roman" w:hAnsi="Times New Roman" w:cs="Times New Roman"/>
          <w:color w:val="auto"/>
          <w:shd w:val="clear" w:color="auto" w:fill="FEFEFE"/>
          <w:lang w:bidi="ar-SA"/>
        </w:rPr>
        <w:t xml:space="preserve"> (1) Условията и редът за използване на пътните знаци, </w:t>
      </w:r>
      <w:r w:rsidR="000052C0" w:rsidRPr="00414F1C">
        <w:rPr>
          <w:rFonts w:ascii="Times New Roman" w:eastAsia="Times New Roman" w:hAnsi="Times New Roman" w:cs="Times New Roman"/>
          <w:color w:val="auto"/>
          <w:shd w:val="clear" w:color="auto" w:fill="FEFEFE"/>
          <w:lang w:bidi="ar-SA"/>
        </w:rPr>
        <w:t xml:space="preserve">ПЗПС </w:t>
      </w:r>
      <w:r w:rsidRPr="00414F1C">
        <w:rPr>
          <w:rFonts w:ascii="Times New Roman" w:eastAsia="Times New Roman" w:hAnsi="Times New Roman" w:cs="Times New Roman"/>
          <w:color w:val="auto"/>
          <w:shd w:val="clear" w:color="auto" w:fill="FEFEFE"/>
          <w:lang w:bidi="ar-SA"/>
        </w:rPr>
        <w:t xml:space="preserve">и на другите средства за сигнализиране на пътищата при извършване на строителство или ремонт, на дейности по поддържането, при аварийни ситуации и др. в обхвата на пътя се определят с </w:t>
      </w:r>
      <w:r w:rsidR="0008284B" w:rsidRPr="00414F1C">
        <w:rPr>
          <w:rFonts w:ascii="Times New Roman" w:eastAsia="Times New Roman" w:hAnsi="Times New Roman" w:cs="Times New Roman"/>
          <w:color w:val="auto"/>
          <w:shd w:val="clear" w:color="auto" w:fill="FEFEFE"/>
          <w:lang w:bidi="ar-SA"/>
        </w:rPr>
        <w:t>наредбата по чл. 3, ал. 4 от ЗДвП</w:t>
      </w:r>
      <w:r w:rsidR="00C20545" w:rsidRPr="00414F1C">
        <w:rPr>
          <w:rFonts w:ascii="Times New Roman" w:eastAsia="Times New Roman" w:hAnsi="Times New Roman" w:cs="Times New Roman"/>
          <w:color w:val="auto"/>
          <w:shd w:val="clear" w:color="auto" w:fill="FEFEFE"/>
          <w:lang w:bidi="ar-SA"/>
        </w:rPr>
        <w:t>.</w:t>
      </w:r>
    </w:p>
    <w:p w14:paraId="7DF675B6" w14:textId="6EC29B20"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Пътните знаци за въвеждане на временна промяна в режима на движението при провеждане на състезания, шествия и др. се отстраняват от лицата, които отговарят за тяхното поставяне, веднага след отпадане на причините, породили необходимостта от поставянето им.</w:t>
      </w:r>
    </w:p>
    <w:p w14:paraId="184FC4E3" w14:textId="77777777" w:rsidR="00600D5D" w:rsidRPr="00414F1C" w:rsidRDefault="00600D5D"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Раздел II.</w:t>
      </w:r>
    </w:p>
    <w:p w14:paraId="53EC8F0B" w14:textId="77931300" w:rsidR="00600D5D" w:rsidRPr="00414F1C" w:rsidRDefault="00600D5D"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Технически изисквания</w:t>
      </w:r>
    </w:p>
    <w:p w14:paraId="604CCDA6" w14:textId="77777777"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1269434E" w14:textId="01A86A6E" w:rsidR="00994986" w:rsidRPr="00414F1C" w:rsidRDefault="00AB1EF3" w:rsidP="0090065C">
      <w:pPr>
        <w:autoSpaceDE w:val="0"/>
        <w:autoSpaceDN w:val="0"/>
        <w:adjustRightInd w:val="0"/>
        <w:spacing w:line="360" w:lineRule="auto"/>
        <w:ind w:firstLine="567"/>
        <w:jc w:val="both"/>
        <w:rPr>
          <w:shd w:val="clear" w:color="auto" w:fill="FEFEFE"/>
        </w:rPr>
      </w:pPr>
      <w:r w:rsidRPr="00414F1C">
        <w:rPr>
          <w:b/>
          <w:shd w:val="clear" w:color="auto" w:fill="FEFEFE"/>
        </w:rPr>
        <w:t>Чл. 6.</w:t>
      </w:r>
      <w:r w:rsidRPr="00414F1C">
        <w:rPr>
          <w:shd w:val="clear" w:color="auto" w:fill="FEFEFE"/>
        </w:rPr>
        <w:t xml:space="preserve"> (1) </w:t>
      </w:r>
      <w:r w:rsidR="00CB4BCC" w:rsidRPr="00414F1C">
        <w:rPr>
          <w:shd w:val="clear" w:color="auto" w:fill="FEFEFE"/>
        </w:rPr>
        <w:t>Пътните знаци и другите средства за сигнализиране трябва да отговарят на</w:t>
      </w:r>
      <w:r w:rsidR="00994986" w:rsidRPr="00414F1C">
        <w:rPr>
          <w:shd w:val="clear" w:color="auto" w:fill="FEFEFE"/>
        </w:rPr>
        <w:t xml:space="preserve"> изискванията на БДС 1517 "Пътни знаци. Размери и шрифт" и на БДС EN 12899 "Неподвижно закрепени вертикални пътни знаци“</w:t>
      </w:r>
      <w:r w:rsidR="002E292F" w:rsidRPr="00414F1C">
        <w:rPr>
          <w:shd w:val="clear" w:color="auto" w:fill="FEFEFE"/>
        </w:rPr>
        <w:t xml:space="preserve"> (БДС EN 12899).</w:t>
      </w:r>
      <w:r w:rsidR="00994986" w:rsidRPr="00414F1C">
        <w:rPr>
          <w:shd w:val="clear" w:color="auto" w:fill="FEFEFE"/>
        </w:rPr>
        <w:t xml:space="preserve"> Пътните знаци с </w:t>
      </w:r>
      <w:r w:rsidR="00994986" w:rsidRPr="00414F1C">
        <w:rPr>
          <w:shd w:val="clear" w:color="auto" w:fill="FEFEFE"/>
        </w:rPr>
        <w:lastRenderedPageBreak/>
        <w:t>променящи се съобщения трябва да отговорят на изискванията на БДС EN 12966-1 „Вертикални пътни знаци. Пътни знаци с променящи се съобщения“</w:t>
      </w:r>
      <w:r w:rsidR="0008284B" w:rsidRPr="00414F1C">
        <w:rPr>
          <w:shd w:val="clear" w:color="auto" w:fill="FEFEFE"/>
        </w:rPr>
        <w:t xml:space="preserve"> (БДС EN 12966-1)</w:t>
      </w:r>
      <w:r w:rsidR="00994986" w:rsidRPr="00414F1C">
        <w:rPr>
          <w:shd w:val="clear" w:color="auto" w:fill="FEFEFE"/>
        </w:rPr>
        <w:t>.</w:t>
      </w:r>
    </w:p>
    <w:p w14:paraId="4BB64C18" w14:textId="618BCA99" w:rsidR="00AB1EF3" w:rsidRPr="00414F1C" w:rsidRDefault="00E4413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 </w:t>
      </w:r>
      <w:r w:rsidR="00AB1EF3" w:rsidRPr="00414F1C">
        <w:rPr>
          <w:rFonts w:ascii="Times New Roman" w:eastAsia="Times New Roman" w:hAnsi="Times New Roman" w:cs="Times New Roman"/>
          <w:color w:val="auto"/>
          <w:shd w:val="clear" w:color="auto" w:fill="FEFEFE"/>
          <w:lang w:bidi="ar-SA"/>
        </w:rPr>
        <w:t>(2) Символите, изобразяващи видовете превозни средства, за които се отнася действието на пътния знак, са съгласно приложение № 9.</w:t>
      </w:r>
    </w:p>
    <w:p w14:paraId="0B2B0CC7" w14:textId="48F2BF17" w:rsidR="00A81436" w:rsidRPr="00414F1C" w:rsidRDefault="009F70F5" w:rsidP="0090065C">
      <w:pPr>
        <w:autoSpaceDE w:val="0"/>
        <w:autoSpaceDN w:val="0"/>
        <w:adjustRightInd w:val="0"/>
        <w:spacing w:line="360" w:lineRule="auto"/>
        <w:ind w:firstLine="567"/>
        <w:jc w:val="both"/>
        <w:rPr>
          <w:shd w:val="clear" w:color="auto" w:fill="FEFEFE"/>
        </w:rPr>
      </w:pPr>
      <w:r w:rsidRPr="00414F1C">
        <w:rPr>
          <w:shd w:val="clear" w:color="auto" w:fill="FEFEFE"/>
        </w:rPr>
        <w:t xml:space="preserve"> </w:t>
      </w:r>
      <w:r w:rsidR="00A81436" w:rsidRPr="00414F1C">
        <w:rPr>
          <w:shd w:val="clear" w:color="auto" w:fill="FEFEFE"/>
        </w:rPr>
        <w:t>(</w:t>
      </w:r>
      <w:r w:rsidR="00E810B3" w:rsidRPr="00414F1C">
        <w:rPr>
          <w:shd w:val="clear" w:color="auto" w:fill="FEFEFE"/>
        </w:rPr>
        <w:t>3</w:t>
      </w:r>
      <w:r w:rsidR="00A81436" w:rsidRPr="00414F1C">
        <w:rPr>
          <w:shd w:val="clear" w:color="auto" w:fill="FEFEFE"/>
        </w:rPr>
        <w:t xml:space="preserve">) Експлоатационните показатели на съществените характеристики на пътните знаци се определят с инвестиционния проект. </w:t>
      </w:r>
    </w:p>
    <w:p w14:paraId="5C3D4FBB" w14:textId="143C8C5B" w:rsidR="0008284B" w:rsidRPr="00414F1C" w:rsidRDefault="005D6015" w:rsidP="0008284B">
      <w:pPr>
        <w:autoSpaceDE w:val="0"/>
        <w:autoSpaceDN w:val="0"/>
        <w:adjustRightInd w:val="0"/>
        <w:spacing w:line="360" w:lineRule="auto"/>
        <w:ind w:firstLine="567"/>
        <w:jc w:val="both"/>
        <w:rPr>
          <w:shd w:val="clear" w:color="auto" w:fill="FEFEFE"/>
        </w:rPr>
      </w:pPr>
      <w:r w:rsidRPr="00414F1C">
        <w:rPr>
          <w:shd w:val="clear" w:color="auto" w:fill="FEFEFE"/>
        </w:rPr>
        <w:t xml:space="preserve">(4) Пътните знаци се оценяват съгласно изискванията на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 (ОВ, L 88/5 от 4.4.2011 г.) </w:t>
      </w:r>
      <w:r w:rsidR="0008284B" w:rsidRPr="00414F1C">
        <w:rPr>
          <w:shd w:val="clear" w:color="auto" w:fill="FEFEFE"/>
        </w:rPr>
        <w:t>и на наредбата по чл. 9, ал. 2, т. 5 от Закона за техническите изисквания към продуктите</w:t>
      </w:r>
      <w:r w:rsidR="000C6481" w:rsidRPr="00414F1C">
        <w:rPr>
          <w:shd w:val="clear" w:color="auto" w:fill="FEFEFE"/>
        </w:rPr>
        <w:t xml:space="preserve"> и съответните стандарти</w:t>
      </w:r>
      <w:r w:rsidR="0008284B" w:rsidRPr="00414F1C">
        <w:rPr>
          <w:shd w:val="clear" w:color="auto" w:fill="FEFEFE"/>
        </w:rPr>
        <w:t>.</w:t>
      </w:r>
    </w:p>
    <w:p w14:paraId="1C9D133A" w14:textId="7FA68C1A" w:rsidR="00755C2E" w:rsidRPr="00414F1C" w:rsidRDefault="00343FF9" w:rsidP="0008284B">
      <w:pPr>
        <w:autoSpaceDE w:val="0"/>
        <w:autoSpaceDN w:val="0"/>
        <w:adjustRightInd w:val="0"/>
        <w:spacing w:line="360" w:lineRule="auto"/>
        <w:ind w:firstLine="567"/>
        <w:jc w:val="both"/>
        <w:rPr>
          <w:shd w:val="clear" w:color="auto" w:fill="FEFEFE"/>
        </w:rPr>
      </w:pPr>
      <w:r w:rsidRPr="00414F1C">
        <w:rPr>
          <w:shd w:val="clear" w:color="auto" w:fill="FEFEFE"/>
        </w:rPr>
        <w:t xml:space="preserve"> </w:t>
      </w:r>
      <w:r w:rsidR="00755C2E" w:rsidRPr="00414F1C">
        <w:rPr>
          <w:shd w:val="clear" w:color="auto" w:fill="FEFEFE"/>
        </w:rPr>
        <w:t>(</w:t>
      </w:r>
      <w:r w:rsidR="005D6015" w:rsidRPr="00414F1C">
        <w:rPr>
          <w:shd w:val="clear" w:color="auto" w:fill="FEFEFE"/>
        </w:rPr>
        <w:t>5</w:t>
      </w:r>
      <w:r w:rsidR="00755C2E" w:rsidRPr="00414F1C">
        <w:rPr>
          <w:shd w:val="clear" w:color="auto" w:fill="FEFEFE"/>
        </w:rPr>
        <w:t xml:space="preserve">) На обратната страна на всеки пътен знак трябва да има СЕ маркировка, придружена </w:t>
      </w:r>
      <w:r w:rsidR="002E292F" w:rsidRPr="00414F1C">
        <w:rPr>
          <w:shd w:val="clear" w:color="auto" w:fill="FEFEFE"/>
        </w:rPr>
        <w:t xml:space="preserve">със </w:t>
      </w:r>
      <w:r w:rsidR="00755C2E" w:rsidRPr="00414F1C">
        <w:rPr>
          <w:shd w:val="clear" w:color="auto" w:fill="FEFEFE"/>
        </w:rPr>
        <w:t>следната информация:</w:t>
      </w:r>
    </w:p>
    <w:p w14:paraId="4864B5CB" w14:textId="3359AF4B" w:rsidR="00755C2E" w:rsidRPr="00414F1C" w:rsidRDefault="00755C2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1. последни</w:t>
      </w:r>
      <w:r w:rsidR="002E292F" w:rsidRPr="00414F1C">
        <w:rPr>
          <w:rFonts w:ascii="Times New Roman" w:eastAsia="Times New Roman" w:hAnsi="Times New Roman" w:cs="Times New Roman"/>
          <w:color w:val="auto"/>
          <w:shd w:val="clear" w:color="auto" w:fill="FEFEFE"/>
          <w:lang w:bidi="ar-SA"/>
        </w:rPr>
        <w:t>те две</w:t>
      </w:r>
      <w:r w:rsidRPr="00414F1C">
        <w:rPr>
          <w:rFonts w:ascii="Times New Roman" w:eastAsia="Times New Roman" w:hAnsi="Times New Roman" w:cs="Times New Roman"/>
          <w:color w:val="auto"/>
          <w:shd w:val="clear" w:color="auto" w:fill="FEFEFE"/>
          <w:lang w:bidi="ar-SA"/>
        </w:rPr>
        <w:t xml:space="preserve"> цифри на годината, през която е нанесена за първи път;</w:t>
      </w:r>
    </w:p>
    <w:p w14:paraId="713FAD83" w14:textId="643CFDF3" w:rsidR="00755C2E" w:rsidRPr="00414F1C" w:rsidRDefault="00755C2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наименованието и регистрационния адрес на производителя или идентификационен знак, който позволява недвусмисленото им идентифициране;</w:t>
      </w:r>
    </w:p>
    <w:p w14:paraId="12E74B9E" w14:textId="611C38BB"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3. уникален идентификационен код на типа продукт;</w:t>
      </w:r>
    </w:p>
    <w:p w14:paraId="12B9403E" w14:textId="371C4E5A"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4. референтен номер на декларацията за експлоатационни показатели;</w:t>
      </w:r>
    </w:p>
    <w:p w14:paraId="3289B149" w14:textId="2A3AAC71"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5. нивата и класовете на декларираните експлоатационни показатели;</w:t>
      </w:r>
    </w:p>
    <w:p w14:paraId="27F63F6C" w14:textId="06436554"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6. референтен номер на приложената хармонизирана техническа спецификация;</w:t>
      </w:r>
    </w:p>
    <w:p w14:paraId="6292FC30" w14:textId="5E34D174"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7. идентификационен номер на нотифицирания орган;</w:t>
      </w:r>
    </w:p>
    <w:p w14:paraId="2B542B14" w14:textId="7965BEF1" w:rsidR="00D7012B" w:rsidRPr="00414F1C" w:rsidRDefault="00D7012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8. предвидената употреба</w:t>
      </w:r>
      <w:r w:rsidR="008F57EE" w:rsidRPr="00414F1C">
        <w:rPr>
          <w:rFonts w:ascii="Times New Roman" w:eastAsia="Times New Roman" w:hAnsi="Times New Roman" w:cs="Times New Roman"/>
          <w:color w:val="auto"/>
          <w:shd w:val="clear" w:color="auto" w:fill="FEFEFE"/>
          <w:lang w:bidi="ar-SA"/>
        </w:rPr>
        <w:t xml:space="preserve"> (постоянна или за временна организация на движението)</w:t>
      </w:r>
      <w:r w:rsidRPr="00414F1C">
        <w:rPr>
          <w:rFonts w:ascii="Times New Roman" w:eastAsia="Times New Roman" w:hAnsi="Times New Roman" w:cs="Times New Roman"/>
          <w:color w:val="auto"/>
          <w:shd w:val="clear" w:color="auto" w:fill="FEFEFE"/>
          <w:lang w:bidi="ar-SA"/>
        </w:rPr>
        <w:t>.</w:t>
      </w:r>
    </w:p>
    <w:p w14:paraId="5AA59C20" w14:textId="12A69A34"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6</w:t>
      </w:r>
      <w:r w:rsidRPr="00414F1C">
        <w:rPr>
          <w:shd w:val="clear" w:color="auto" w:fill="FEFEFE"/>
        </w:rPr>
        <w:t>)</w:t>
      </w:r>
      <w:r w:rsidR="003D1A2F" w:rsidRPr="00414F1C">
        <w:rPr>
          <w:shd w:val="clear" w:color="auto" w:fill="FEFEFE"/>
        </w:rPr>
        <w:t xml:space="preserve"> </w:t>
      </w:r>
      <w:r w:rsidRPr="00414F1C">
        <w:rPr>
          <w:shd w:val="clear" w:color="auto" w:fill="FEFEFE"/>
        </w:rPr>
        <w:t>Лицето на пътния знак не трябва да има отвори или следи от</w:t>
      </w:r>
      <w:r w:rsidR="002E292F" w:rsidRPr="00414F1C">
        <w:rPr>
          <w:shd w:val="clear" w:color="auto" w:fill="FEFEFE"/>
        </w:rPr>
        <w:t xml:space="preserve"> отвори</w:t>
      </w:r>
      <w:r w:rsidRPr="00414F1C">
        <w:rPr>
          <w:shd w:val="clear" w:color="auto" w:fill="FEFEFE"/>
        </w:rPr>
        <w:t xml:space="preserve"> и да съответства на клас Р3 по БДС EN 12899-1</w:t>
      </w:r>
      <w:r w:rsidR="0008284B" w:rsidRPr="00414F1C">
        <w:rPr>
          <w:shd w:val="clear" w:color="auto" w:fill="FEFEFE"/>
        </w:rPr>
        <w:t xml:space="preserve"> „Неподвижно закрепени вертикални пътни знаци. Част 1: Неподвижно закрепени пътни знаци“ (БДС EN 12899-1)</w:t>
      </w:r>
      <w:r w:rsidRPr="00414F1C">
        <w:rPr>
          <w:shd w:val="clear" w:color="auto" w:fill="FEFEFE"/>
        </w:rPr>
        <w:t>, като пътните знаци за временна организация и безопасност на движението I и II типоразмер може да съответстват на клас Р2 със съгласието на възложителя.</w:t>
      </w:r>
    </w:p>
    <w:p w14:paraId="1E6366D2" w14:textId="6A31198C"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7</w:t>
      </w:r>
      <w:r w:rsidRPr="00414F1C">
        <w:rPr>
          <w:shd w:val="clear" w:color="auto" w:fill="FEFEFE"/>
        </w:rPr>
        <w:t>) Основата на пътния знак трябва да има устойчивост на корозия, съответстваща на клас SР2 по БДС EN 12899-1, а металният стълб от опорната конструкция трябва да е горещопоцинкован в съответствие с БДС ЕN ISO 1461 "Горещопоцинковани покрития на готови продукти от чугун и стомана. Технически изисквания и методи на изпитване." със средна маса на покритието не по-малка от изискванията в таблица 3, а за скрепителните елементи – в таблица 4 на същия стандарт.</w:t>
      </w:r>
    </w:p>
    <w:p w14:paraId="666C4F0B" w14:textId="47AE12DD"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8</w:t>
      </w:r>
      <w:r w:rsidRPr="00414F1C">
        <w:rPr>
          <w:shd w:val="clear" w:color="auto" w:fill="FEFEFE"/>
        </w:rPr>
        <w:t>)</w:t>
      </w:r>
      <w:r w:rsidR="003D1A2F" w:rsidRPr="00414F1C">
        <w:rPr>
          <w:shd w:val="clear" w:color="auto" w:fill="FEFEFE"/>
        </w:rPr>
        <w:t xml:space="preserve"> </w:t>
      </w:r>
      <w:r w:rsidRPr="00414F1C">
        <w:rPr>
          <w:shd w:val="clear" w:color="auto" w:fill="FEFEFE"/>
        </w:rPr>
        <w:t xml:space="preserve">Основата на пътния знак по отношение на защитата на ръбовете трябва да съответства на клас Е2 по БДС EN 12899-1, а за пътен знак с променливи размери – на клас </w:t>
      </w:r>
      <w:r w:rsidRPr="00414F1C">
        <w:rPr>
          <w:shd w:val="clear" w:color="auto" w:fill="FEFEFE"/>
        </w:rPr>
        <w:lastRenderedPageBreak/>
        <w:t>Е3 по БДС EN 12899-1. Пътните знаци за временна организация и безопасност на движението I и II типоразмер и останалите пътни знаци I типоразмер могат да съответстват на клас Е1 по БДС EN 12899-1 със съгласието на възложителя. Защитата на ръба трябва да е непрекъсната по цялата периферия на основата.</w:t>
      </w:r>
    </w:p>
    <w:p w14:paraId="64214125" w14:textId="4A266347"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9</w:t>
      </w:r>
      <w:r w:rsidRPr="00414F1C">
        <w:rPr>
          <w:shd w:val="clear" w:color="auto" w:fill="FEFEFE"/>
        </w:rPr>
        <w:t>) Материалите, използвани за носещи конструкции и свързващи елементи, трябва да съответстват на приложимите части от БДС EN 10025</w:t>
      </w:r>
      <w:r w:rsidR="0008284B" w:rsidRPr="00414F1C">
        <w:rPr>
          <w:shd w:val="clear" w:color="auto" w:fill="FEFEFE"/>
        </w:rPr>
        <w:t xml:space="preserve"> „Горещовалцувани изделия от нелегирани конструкционни стомани. Технически условия на доставка“</w:t>
      </w:r>
      <w:r w:rsidRPr="00414F1C">
        <w:rPr>
          <w:shd w:val="clear" w:color="auto" w:fill="FEFEFE"/>
        </w:rPr>
        <w:t>. Стоманата за изработване на нос</w:t>
      </w:r>
      <w:r w:rsidR="003E34A4" w:rsidRPr="00414F1C">
        <w:rPr>
          <w:shd w:val="clear" w:color="auto" w:fill="FEFEFE"/>
        </w:rPr>
        <w:t xml:space="preserve">ещите конструкции трябва да е с </w:t>
      </w:r>
      <w:r w:rsidR="003969E6" w:rsidRPr="00414F1C">
        <w:rPr>
          <w:shd w:val="clear" w:color="auto" w:fill="FEFEFE"/>
        </w:rPr>
        <w:t>характеристики</w:t>
      </w:r>
      <w:r w:rsidRPr="00414F1C">
        <w:rPr>
          <w:shd w:val="clear" w:color="auto" w:fill="FEFEFE"/>
        </w:rPr>
        <w:t xml:space="preserve"> </w:t>
      </w:r>
      <w:r w:rsidR="003969E6" w:rsidRPr="00414F1C">
        <w:rPr>
          <w:shd w:val="clear" w:color="auto" w:fill="FEFEFE"/>
        </w:rPr>
        <w:t>не по-ниски</w:t>
      </w:r>
      <w:r w:rsidRPr="00414F1C">
        <w:rPr>
          <w:shd w:val="clear" w:color="auto" w:fill="FEFEFE"/>
        </w:rPr>
        <w:t xml:space="preserve"> от S 235 JR съгласно БДС EN 10025-1 "Горещовалцувани продукти от конструкционни стомани. Част 1: Общи технически условия на доставка. Национално приложение (NA)".</w:t>
      </w:r>
    </w:p>
    <w:p w14:paraId="2D377A1B" w14:textId="1C767B15" w:rsidR="00F21F1F"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10</w:t>
      </w:r>
      <w:r w:rsidRPr="00414F1C">
        <w:rPr>
          <w:shd w:val="clear" w:color="auto" w:fill="FEFEFE"/>
        </w:rPr>
        <w:t xml:space="preserve">) Изискванията по ал. 4 – </w:t>
      </w:r>
      <w:r w:rsidR="002E292F" w:rsidRPr="00414F1C">
        <w:rPr>
          <w:shd w:val="clear" w:color="auto" w:fill="FEFEFE"/>
        </w:rPr>
        <w:t xml:space="preserve">9 </w:t>
      </w:r>
      <w:r w:rsidRPr="00414F1C">
        <w:rPr>
          <w:shd w:val="clear" w:color="auto" w:fill="FEFEFE"/>
        </w:rPr>
        <w:t xml:space="preserve"> се отнасят и за другите средства за сигнализиране </w:t>
      </w:r>
      <w:r w:rsidR="002E292F" w:rsidRPr="00414F1C">
        <w:rPr>
          <w:shd w:val="clear" w:color="auto" w:fill="FEFEFE"/>
        </w:rPr>
        <w:t xml:space="preserve">на пътни знаци </w:t>
      </w:r>
      <w:r w:rsidRPr="00414F1C">
        <w:rPr>
          <w:shd w:val="clear" w:color="auto" w:fill="FEFEFE"/>
        </w:rPr>
        <w:t>С4, С6 и С7.</w:t>
      </w:r>
    </w:p>
    <w:p w14:paraId="40264A69" w14:textId="6F8BC71D"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7</w:t>
      </w:r>
      <w:r w:rsidRPr="00414F1C">
        <w:rPr>
          <w:rFonts w:ascii="Times New Roman" w:eastAsia="Times New Roman" w:hAnsi="Times New Roman" w:cs="Times New Roman"/>
          <w:b/>
          <w:color w:val="auto"/>
          <w:shd w:val="clear" w:color="auto" w:fill="FEFEFE"/>
          <w:lang w:bidi="ar-SA"/>
        </w:rPr>
        <w:t>.</w:t>
      </w:r>
      <w:r w:rsidR="006857C0"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(1) Всички надписи върху пътните знаци са</w:t>
      </w:r>
      <w:r w:rsidR="002E292F" w:rsidRPr="00414F1C">
        <w:rPr>
          <w:rFonts w:ascii="Times New Roman" w:eastAsia="Times New Roman" w:hAnsi="Times New Roman" w:cs="Times New Roman"/>
          <w:color w:val="auto"/>
          <w:shd w:val="clear" w:color="auto" w:fill="FEFEFE"/>
          <w:lang w:bidi="ar-SA"/>
        </w:rPr>
        <w:t xml:space="preserve"> изписани</w:t>
      </w:r>
      <w:r w:rsidRPr="00414F1C">
        <w:rPr>
          <w:rFonts w:ascii="Times New Roman" w:eastAsia="Times New Roman" w:hAnsi="Times New Roman" w:cs="Times New Roman"/>
          <w:color w:val="auto"/>
          <w:shd w:val="clear" w:color="auto" w:fill="FEFEFE"/>
          <w:lang w:bidi="ar-SA"/>
        </w:rPr>
        <w:t xml:space="preserve"> на българс</w:t>
      </w:r>
      <w:r w:rsidR="00C20545" w:rsidRPr="00414F1C">
        <w:rPr>
          <w:rFonts w:ascii="Times New Roman" w:eastAsia="Times New Roman" w:hAnsi="Times New Roman" w:cs="Times New Roman"/>
          <w:color w:val="auto"/>
          <w:shd w:val="clear" w:color="auto" w:fill="FEFEFE"/>
          <w:lang w:bidi="ar-SA"/>
        </w:rPr>
        <w:t xml:space="preserve">ки език, с букви от българската </w:t>
      </w:r>
      <w:r w:rsidRPr="00414F1C">
        <w:rPr>
          <w:rFonts w:ascii="Times New Roman" w:eastAsia="Times New Roman" w:hAnsi="Times New Roman" w:cs="Times New Roman"/>
          <w:color w:val="auto"/>
          <w:shd w:val="clear" w:color="auto" w:fill="FEFEFE"/>
          <w:lang w:bidi="ar-SA"/>
        </w:rPr>
        <w:t xml:space="preserve">азбука, с изключение на пътни знаци Б2, Е8, Е19, Е22, </w:t>
      </w:r>
      <w:r w:rsidRPr="00414F1C">
        <w:rPr>
          <w:rFonts w:ascii="Times New Roman" w:eastAsia="Times New Roman" w:hAnsi="Times New Roman" w:cs="Times New Roman"/>
          <w:color w:val="auto"/>
          <w:lang w:bidi="ar-SA"/>
        </w:rPr>
        <w:t xml:space="preserve">Е26 </w:t>
      </w:r>
      <w:r w:rsidRPr="00414F1C">
        <w:rPr>
          <w:rFonts w:ascii="Times New Roman" w:eastAsia="Times New Roman" w:hAnsi="Times New Roman" w:cs="Times New Roman"/>
          <w:color w:val="auto"/>
          <w:shd w:val="clear" w:color="auto" w:fill="FEFEFE"/>
          <w:lang w:bidi="ar-SA"/>
        </w:rPr>
        <w:t>и Т8.</w:t>
      </w:r>
    </w:p>
    <w:p w14:paraId="38674E33" w14:textId="34AFEC10"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Повтарянето на надписите върху пътните знаци с латински букви се извършва съгласно изискванията на Закона за транслитерацията и на изискванията на тази наредба.</w:t>
      </w:r>
    </w:p>
    <w:p w14:paraId="5BFFF0DD" w14:textId="13682097"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(3) Надписите, които мога</w:t>
      </w:r>
      <w:r w:rsidR="00D92F88" w:rsidRPr="00414F1C">
        <w:rPr>
          <w:rFonts w:ascii="Times New Roman" w:eastAsia="Times New Roman" w:hAnsi="Times New Roman" w:cs="Times New Roman"/>
          <w:color w:val="auto"/>
          <w:shd w:val="clear" w:color="auto" w:fill="FEFEFE"/>
          <w:lang w:bidi="ar-SA"/>
        </w:rPr>
        <w:t>т</w:t>
      </w:r>
      <w:r w:rsidRPr="00414F1C">
        <w:rPr>
          <w:rFonts w:ascii="Times New Roman" w:eastAsia="Times New Roman" w:hAnsi="Times New Roman" w:cs="Times New Roman"/>
          <w:color w:val="auto"/>
          <w:shd w:val="clear" w:color="auto" w:fill="FEFEFE"/>
          <w:lang w:bidi="ar-SA"/>
        </w:rPr>
        <w:t xml:space="preserve"> да се изобразяват чрез </w:t>
      </w:r>
      <w:r w:rsidR="00EB29CC" w:rsidRPr="00414F1C">
        <w:rPr>
          <w:rFonts w:ascii="Times New Roman" w:eastAsia="Times New Roman" w:hAnsi="Times New Roman" w:cs="Times New Roman"/>
          <w:color w:val="auto"/>
          <w:shd w:val="clear" w:color="auto" w:fill="FEFEFE"/>
          <w:lang w:bidi="ar-SA"/>
        </w:rPr>
        <w:t>ПЗПС</w:t>
      </w:r>
      <w:r w:rsidRPr="00414F1C">
        <w:rPr>
          <w:rFonts w:ascii="Times New Roman" w:eastAsia="Times New Roman" w:hAnsi="Times New Roman" w:cs="Times New Roman"/>
          <w:color w:val="auto"/>
          <w:shd w:val="clear" w:color="auto" w:fill="FEFEFE"/>
          <w:lang w:bidi="ar-SA"/>
        </w:rPr>
        <w:t xml:space="preserve"> са</w:t>
      </w:r>
      <w:r w:rsidR="002E292F" w:rsidRPr="00414F1C">
        <w:rPr>
          <w:rFonts w:ascii="Times New Roman" w:eastAsia="Times New Roman" w:hAnsi="Times New Roman" w:cs="Times New Roman"/>
          <w:color w:val="auto"/>
          <w:shd w:val="clear" w:color="auto" w:fill="FEFEFE"/>
          <w:lang w:bidi="ar-SA"/>
        </w:rPr>
        <w:t xml:space="preserve"> изписани</w:t>
      </w:r>
      <w:r w:rsidRPr="00414F1C">
        <w:rPr>
          <w:rFonts w:ascii="Times New Roman" w:eastAsia="Times New Roman" w:hAnsi="Times New Roman" w:cs="Times New Roman"/>
          <w:color w:val="auto"/>
          <w:shd w:val="clear" w:color="auto" w:fill="FEFEFE"/>
          <w:lang w:bidi="ar-SA"/>
        </w:rPr>
        <w:t xml:space="preserve"> на български език, като могат да се повтарят и с латински букви съгласно </w:t>
      </w:r>
      <w:r w:rsidR="00D92F88" w:rsidRPr="00414F1C">
        <w:rPr>
          <w:rFonts w:ascii="Times New Roman" w:eastAsia="Times New Roman" w:hAnsi="Times New Roman" w:cs="Times New Roman"/>
          <w:color w:val="auto"/>
          <w:shd w:val="clear" w:color="auto" w:fill="FEFEFE"/>
          <w:lang w:bidi="ar-SA"/>
        </w:rPr>
        <w:t>ал. 2</w:t>
      </w:r>
      <w:r w:rsidRPr="00414F1C">
        <w:rPr>
          <w:rFonts w:ascii="Times New Roman" w:eastAsia="Times New Roman" w:hAnsi="Times New Roman" w:cs="Times New Roman"/>
          <w:color w:val="auto"/>
          <w:shd w:val="clear" w:color="auto" w:fill="FEFEFE"/>
          <w:lang w:bidi="ar-SA"/>
        </w:rPr>
        <w:t xml:space="preserve">. Не се допуска надписите на </w:t>
      </w:r>
      <w:r w:rsidR="00EB29CC" w:rsidRPr="00414F1C">
        <w:rPr>
          <w:rFonts w:ascii="Times New Roman" w:eastAsia="Times New Roman" w:hAnsi="Times New Roman" w:cs="Times New Roman"/>
          <w:color w:val="auto"/>
          <w:shd w:val="clear" w:color="auto" w:fill="FEFEFE"/>
          <w:lang w:bidi="ar-SA"/>
        </w:rPr>
        <w:t>ПЗПС</w:t>
      </w:r>
      <w:r w:rsidRPr="00414F1C">
        <w:rPr>
          <w:rFonts w:ascii="Times New Roman" w:eastAsia="Times New Roman" w:hAnsi="Times New Roman" w:cs="Times New Roman"/>
          <w:color w:val="auto"/>
          <w:shd w:val="clear" w:color="auto" w:fill="FEFEFE"/>
          <w:lang w:bidi="ar-SA"/>
        </w:rPr>
        <w:t xml:space="preserve"> да се изобразяват с „бягащ/движещ се/ текст“, а размерът на текста е дефиниран в Приложение </w:t>
      </w:r>
      <w:r w:rsidR="00CC6A06"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w:t>
      </w:r>
    </w:p>
    <w:p w14:paraId="259B3A45" w14:textId="5682D71F"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8</w:t>
      </w:r>
      <w:r w:rsidRPr="00414F1C">
        <w:rPr>
          <w:rFonts w:ascii="Times New Roman" w:eastAsia="Times New Roman" w:hAnsi="Times New Roman" w:cs="Times New Roman"/>
          <w:b/>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(1) В зависимост от класа на пътя, в чийто обхват се поставят, пътните знаци</w:t>
      </w:r>
      <w:r w:rsidR="001724E6" w:rsidRPr="00414F1C">
        <w:rPr>
          <w:rFonts w:ascii="Times New Roman" w:eastAsia="Times New Roman" w:hAnsi="Times New Roman" w:cs="Times New Roman"/>
          <w:color w:val="auto"/>
          <w:shd w:val="clear" w:color="auto" w:fill="FEFEFE"/>
          <w:lang w:bidi="ar-SA"/>
        </w:rPr>
        <w:t xml:space="preserve">, оценени в съответствие с изискванията на БДС EN 12899-1, </w:t>
      </w:r>
      <w:r w:rsidRPr="00414F1C">
        <w:rPr>
          <w:rFonts w:ascii="Times New Roman" w:eastAsia="Times New Roman" w:hAnsi="Times New Roman" w:cs="Times New Roman"/>
          <w:color w:val="auto"/>
          <w:shd w:val="clear" w:color="auto" w:fill="FEFEFE"/>
          <w:lang w:bidi="ar-SA"/>
        </w:rPr>
        <w:t>се класифицират в четири типоразмера:</w:t>
      </w:r>
    </w:p>
    <w:p w14:paraId="4F173A37" w14:textId="2699F5D9"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1. в населени места</w:t>
      </w:r>
      <w:r w:rsidR="00A53461" w:rsidRPr="00414F1C">
        <w:rPr>
          <w:rFonts w:ascii="Times New Roman" w:eastAsia="Times New Roman" w:hAnsi="Times New Roman" w:cs="Times New Roman"/>
          <w:color w:val="auto"/>
          <w:shd w:val="clear" w:color="auto" w:fill="FEFEFE"/>
          <w:lang w:bidi="ar-SA"/>
        </w:rPr>
        <w:t>:</w:t>
      </w:r>
    </w:p>
    <w:p w14:paraId="49211EF4" w14:textId="77777777"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а) I типоразмер - за второстепенни улици;</w:t>
      </w:r>
    </w:p>
    <w:p w14:paraId="16AD61B7" w14:textId="10D9800C"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б) II типоразмер - за главни улици и за районни артерии;</w:t>
      </w:r>
    </w:p>
    <w:p w14:paraId="148A729D" w14:textId="03120FE0"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в) </w:t>
      </w:r>
      <w:r w:rsidR="00A53461" w:rsidRPr="00414F1C">
        <w:rPr>
          <w:rFonts w:ascii="Times New Roman" w:eastAsia="Times New Roman" w:hAnsi="Times New Roman" w:cs="Times New Roman"/>
          <w:color w:val="auto"/>
          <w:shd w:val="clear" w:color="auto" w:fill="FEFEFE"/>
          <w:lang w:bidi="ar-SA"/>
        </w:rPr>
        <w:t xml:space="preserve">III типоразмер – </w:t>
      </w:r>
      <w:r w:rsidRPr="00414F1C">
        <w:rPr>
          <w:rFonts w:ascii="Times New Roman" w:eastAsia="Times New Roman" w:hAnsi="Times New Roman" w:cs="Times New Roman"/>
          <w:color w:val="auto"/>
          <w:shd w:val="clear" w:color="auto" w:fill="FEFEFE"/>
          <w:lang w:bidi="ar-SA"/>
        </w:rPr>
        <w:t>за градски магистрали и за скоростни градски магистрали клас IБ;</w:t>
      </w:r>
    </w:p>
    <w:p w14:paraId="1E5BAF4E" w14:textId="35F4F14A"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г) IV типоразмер - за скоростни градски магистрали клас IА.</w:t>
      </w:r>
    </w:p>
    <w:p w14:paraId="3E60F4A4" w14:textId="53BE442B"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извън границите на населени места:</w:t>
      </w:r>
    </w:p>
    <w:p w14:paraId="1D63E75C" w14:textId="66F7AABC" w:rsidR="00EF28E2" w:rsidRPr="00414F1C" w:rsidRDefault="003D1A2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а</w:t>
      </w:r>
      <w:r w:rsidR="00EF28E2" w:rsidRPr="00414F1C">
        <w:rPr>
          <w:rFonts w:ascii="Times New Roman" w:eastAsia="Times New Roman" w:hAnsi="Times New Roman" w:cs="Times New Roman"/>
          <w:color w:val="auto"/>
          <w:shd w:val="clear" w:color="auto" w:fill="FEFEFE"/>
          <w:lang w:bidi="ar-SA"/>
        </w:rPr>
        <w:t>) II типоразмер - за местни пътища и за пътища III клас;</w:t>
      </w:r>
    </w:p>
    <w:p w14:paraId="1CAF77C9" w14:textId="08A3F031" w:rsidR="00EF28E2" w:rsidRPr="00414F1C" w:rsidRDefault="003D1A2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б</w:t>
      </w:r>
      <w:r w:rsidR="00EF28E2" w:rsidRPr="00414F1C">
        <w:rPr>
          <w:rFonts w:ascii="Times New Roman" w:eastAsia="Times New Roman" w:hAnsi="Times New Roman" w:cs="Times New Roman"/>
          <w:color w:val="auto"/>
          <w:shd w:val="clear" w:color="auto" w:fill="FEFEFE"/>
          <w:lang w:bidi="ar-SA"/>
        </w:rPr>
        <w:t>) III типоразмер – за пътища I и II клас;</w:t>
      </w:r>
    </w:p>
    <w:p w14:paraId="129318D0" w14:textId="465DEE80" w:rsidR="00EF28E2" w:rsidRPr="00414F1C" w:rsidRDefault="00661DB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в</w:t>
      </w:r>
      <w:r w:rsidR="00EF28E2" w:rsidRPr="00414F1C">
        <w:rPr>
          <w:rFonts w:ascii="Times New Roman" w:eastAsia="Times New Roman" w:hAnsi="Times New Roman" w:cs="Times New Roman"/>
          <w:color w:val="auto"/>
          <w:shd w:val="clear" w:color="auto" w:fill="FEFEFE"/>
          <w:lang w:bidi="ar-SA"/>
        </w:rPr>
        <w:t>) IV типоразмер - за автомагистрали и скоростни пътища.</w:t>
      </w:r>
    </w:p>
    <w:p w14:paraId="1B4805B3" w14:textId="37124174"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(2) Пътищата от един и същи клас се сигнализират с пътни знаци от един и същи типоразмер и клас на светлоотразяващото фолио по отношение на коефициент на обратно отражение </w:t>
      </w:r>
      <w:r w:rsidR="00500217" w:rsidRPr="00414F1C">
        <w:rPr>
          <w:rFonts w:ascii="Times New Roman" w:eastAsia="Times New Roman" w:hAnsi="Times New Roman" w:cs="Times New Roman"/>
          <w:color w:val="auto"/>
          <w:shd w:val="clear" w:color="auto" w:fill="FEFEFE"/>
          <w:lang w:bidi="ar-SA"/>
        </w:rPr>
        <w:t>съгласно изискванията на</w:t>
      </w:r>
      <w:r w:rsidRPr="00414F1C">
        <w:rPr>
          <w:rFonts w:ascii="Times New Roman" w:eastAsia="Times New Roman" w:hAnsi="Times New Roman" w:cs="Times New Roman"/>
          <w:color w:val="auto"/>
          <w:shd w:val="clear" w:color="auto" w:fill="FEFEFE"/>
          <w:lang w:bidi="ar-SA"/>
        </w:rPr>
        <w:t xml:space="preserve"> чл. </w:t>
      </w:r>
      <w:r w:rsidR="00021AC9"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 ал. 2.</w:t>
      </w:r>
    </w:p>
    <w:p w14:paraId="7A937EBA" w14:textId="3D7AABAA" w:rsidR="00BD45A8"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414F1C">
        <w:rPr>
          <w:rFonts w:ascii="Times New Roman" w:eastAsia="Times New Roman" w:hAnsi="Times New Roman" w:cs="Times New Roman"/>
          <w:color w:val="auto"/>
          <w:shd w:val="clear" w:color="auto" w:fill="FEFEFE"/>
          <w:lang w:bidi="ar-SA"/>
        </w:rPr>
        <w:lastRenderedPageBreak/>
        <w:t xml:space="preserve">(3) Когато </w:t>
      </w:r>
      <w:r w:rsidR="00F36863" w:rsidRPr="00414F1C">
        <w:rPr>
          <w:rFonts w:ascii="Times New Roman" w:eastAsia="Times New Roman" w:hAnsi="Times New Roman" w:cs="Times New Roman"/>
          <w:color w:val="auto"/>
          <w:shd w:val="clear" w:color="auto" w:fill="FEFEFE"/>
          <w:lang w:bidi="ar-SA"/>
        </w:rPr>
        <w:t>местните пътища и</w:t>
      </w:r>
      <w:r w:rsidR="00BD45A8" w:rsidRPr="00414F1C">
        <w:rPr>
          <w:rFonts w:ascii="Times New Roman" w:eastAsia="Times New Roman" w:hAnsi="Times New Roman" w:cs="Times New Roman"/>
          <w:color w:val="auto"/>
          <w:shd w:val="clear" w:color="auto" w:fill="FEFEFE"/>
          <w:lang w:bidi="ar-SA"/>
        </w:rPr>
        <w:t xml:space="preserve"> в</w:t>
      </w:r>
      <w:r w:rsidRPr="00414F1C">
        <w:rPr>
          <w:rFonts w:ascii="Times New Roman" w:eastAsia="Times New Roman" w:hAnsi="Times New Roman" w:cs="Times New Roman"/>
          <w:color w:val="auto"/>
          <w:shd w:val="clear" w:color="auto" w:fill="FEFEFE"/>
          <w:lang w:bidi="ar-SA"/>
        </w:rPr>
        <w:t xml:space="preserve">торостепенните улици пресичат </w:t>
      </w:r>
      <w:r w:rsidR="00F36863" w:rsidRPr="00414F1C">
        <w:rPr>
          <w:rFonts w:ascii="Times New Roman" w:eastAsia="Times New Roman" w:hAnsi="Times New Roman" w:cs="Times New Roman"/>
          <w:color w:val="auto"/>
          <w:shd w:val="clear" w:color="auto" w:fill="FEFEFE"/>
          <w:lang w:bidi="ar-SA"/>
        </w:rPr>
        <w:t>републиканските пътища и улици от по – висок клас</w:t>
      </w:r>
      <w:r w:rsidRPr="00414F1C">
        <w:rPr>
          <w:rFonts w:ascii="Times New Roman" w:eastAsia="Times New Roman" w:hAnsi="Times New Roman" w:cs="Times New Roman"/>
          <w:color w:val="auto"/>
          <w:shd w:val="clear" w:color="auto" w:fill="FEFEFE"/>
          <w:lang w:bidi="ar-SA"/>
        </w:rPr>
        <w:t>, в кръстовищата те се сигнализират с пътни знаци от група Б</w:t>
      </w:r>
      <w:r w:rsidR="00BD45A8" w:rsidRPr="00414F1C">
        <w:rPr>
          <w:rFonts w:ascii="Times New Roman" w:eastAsia="Times New Roman" w:hAnsi="Times New Roman" w:cs="Times New Roman"/>
          <w:color w:val="auto"/>
          <w:shd w:val="clear" w:color="auto" w:fill="FEFEFE"/>
          <w:lang w:bidi="ar-SA"/>
        </w:rPr>
        <w:t>, Д17</w:t>
      </w:r>
      <w:r w:rsidRPr="00414F1C">
        <w:rPr>
          <w:rFonts w:ascii="Times New Roman" w:eastAsia="Times New Roman" w:hAnsi="Times New Roman" w:cs="Times New Roman"/>
          <w:color w:val="auto"/>
          <w:shd w:val="clear" w:color="auto" w:fill="FEFEFE"/>
          <w:lang w:bidi="ar-SA"/>
        </w:rPr>
        <w:t xml:space="preserve"> </w:t>
      </w:r>
      <w:r w:rsidR="00F36863" w:rsidRPr="00414F1C">
        <w:rPr>
          <w:rFonts w:ascii="Times New Roman" w:eastAsia="Times New Roman" w:hAnsi="Times New Roman" w:cs="Times New Roman"/>
          <w:color w:val="auto"/>
          <w:shd w:val="clear" w:color="auto" w:fill="FEFEFE"/>
          <w:lang w:bidi="ar-SA"/>
        </w:rPr>
        <w:t xml:space="preserve">когато е необходимо, </w:t>
      </w:r>
      <w:r w:rsidRPr="00414F1C">
        <w:rPr>
          <w:rFonts w:ascii="Times New Roman" w:eastAsia="Times New Roman" w:hAnsi="Times New Roman" w:cs="Times New Roman"/>
          <w:color w:val="auto"/>
          <w:shd w:val="clear" w:color="auto" w:fill="FEFEFE"/>
          <w:lang w:bidi="ar-SA"/>
        </w:rPr>
        <w:t xml:space="preserve">и с допълнителни табели Т1, Т8 и Т13 </w:t>
      </w:r>
      <w:r w:rsidR="00F36863" w:rsidRPr="00414F1C">
        <w:rPr>
          <w:rFonts w:ascii="Times New Roman" w:eastAsia="Times New Roman" w:hAnsi="Times New Roman" w:cs="Times New Roman"/>
          <w:color w:val="auto"/>
          <w:lang w:bidi="ar-SA"/>
        </w:rPr>
        <w:t>с типоразмер</w:t>
      </w:r>
      <w:r w:rsidR="00BD45A8" w:rsidRPr="00414F1C">
        <w:rPr>
          <w:rFonts w:ascii="Times New Roman" w:eastAsia="Times New Roman" w:hAnsi="Times New Roman" w:cs="Times New Roman"/>
          <w:color w:val="auto"/>
          <w:lang w:bidi="ar-SA"/>
        </w:rPr>
        <w:t xml:space="preserve"> и клас на светлоотразяващата повърхност, съответстващи на по-високия</w:t>
      </w:r>
      <w:r w:rsidR="00D2027D" w:rsidRPr="00414F1C">
        <w:rPr>
          <w:rFonts w:ascii="Times New Roman" w:eastAsia="Times New Roman" w:hAnsi="Times New Roman" w:cs="Times New Roman"/>
          <w:color w:val="auto"/>
          <w:lang w:bidi="ar-SA"/>
        </w:rPr>
        <w:t>т</w:t>
      </w:r>
      <w:r w:rsidR="00BD45A8" w:rsidRPr="00414F1C">
        <w:rPr>
          <w:rFonts w:ascii="Times New Roman" w:eastAsia="Times New Roman" w:hAnsi="Times New Roman" w:cs="Times New Roman"/>
          <w:color w:val="auto"/>
          <w:lang w:bidi="ar-SA"/>
        </w:rPr>
        <w:t xml:space="preserve"> клас.</w:t>
      </w:r>
    </w:p>
    <w:p w14:paraId="2D0C2E74" w14:textId="45ED7B87"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(4) Път с по-висока проектна скорост и с по-голяма широчина на платното за движение от изискваната за класа, към който той принадлежи, се сигнализира с пътни знаци от следващия по-голям типоразмер по ал. 1 и със светлоотразяващо фолио от по-висок клас </w:t>
      </w:r>
      <w:r w:rsidR="00C3312E" w:rsidRPr="00414F1C">
        <w:rPr>
          <w:rFonts w:ascii="Times New Roman" w:eastAsia="Times New Roman" w:hAnsi="Times New Roman" w:cs="Times New Roman"/>
          <w:color w:val="auto"/>
          <w:shd w:val="clear" w:color="auto" w:fill="FEFEFE"/>
          <w:lang w:bidi="ar-SA"/>
        </w:rPr>
        <w:t>по отношение на</w:t>
      </w:r>
      <w:r w:rsidRPr="00414F1C">
        <w:rPr>
          <w:rFonts w:ascii="Times New Roman" w:eastAsia="Times New Roman" w:hAnsi="Times New Roman" w:cs="Times New Roman"/>
          <w:color w:val="auto"/>
          <w:shd w:val="clear" w:color="auto" w:fill="FEFEFE"/>
          <w:lang w:bidi="ar-SA"/>
        </w:rPr>
        <w:t xml:space="preserve"> коефициент</w:t>
      </w:r>
      <w:r w:rsidR="00C3312E" w:rsidRPr="00414F1C">
        <w:rPr>
          <w:rFonts w:ascii="Times New Roman" w:eastAsia="Times New Roman" w:hAnsi="Times New Roman" w:cs="Times New Roman"/>
          <w:color w:val="auto"/>
          <w:shd w:val="clear" w:color="auto" w:fill="FEFEFE"/>
          <w:lang w:bidi="ar-SA"/>
        </w:rPr>
        <w:t>а</w:t>
      </w:r>
      <w:r w:rsidRPr="00414F1C">
        <w:rPr>
          <w:rFonts w:ascii="Times New Roman" w:eastAsia="Times New Roman" w:hAnsi="Times New Roman" w:cs="Times New Roman"/>
          <w:color w:val="auto"/>
          <w:shd w:val="clear" w:color="auto" w:fill="FEFEFE"/>
          <w:lang w:bidi="ar-SA"/>
        </w:rPr>
        <w:t xml:space="preserve"> на обратно отражение </w:t>
      </w:r>
      <w:r w:rsidR="00500217" w:rsidRPr="00414F1C">
        <w:rPr>
          <w:rFonts w:ascii="Times New Roman" w:eastAsia="Times New Roman" w:hAnsi="Times New Roman" w:cs="Times New Roman"/>
          <w:color w:val="auto"/>
          <w:shd w:val="clear" w:color="auto" w:fill="FEFEFE"/>
          <w:lang w:bidi="ar-SA"/>
        </w:rPr>
        <w:t>съгласно изискванията на</w:t>
      </w:r>
      <w:r w:rsidRPr="00414F1C">
        <w:rPr>
          <w:rFonts w:ascii="Times New Roman" w:eastAsia="Times New Roman" w:hAnsi="Times New Roman" w:cs="Times New Roman"/>
          <w:color w:val="auto"/>
          <w:shd w:val="clear" w:color="auto" w:fill="FEFEFE"/>
          <w:lang w:bidi="ar-SA"/>
        </w:rPr>
        <w:t xml:space="preserve"> чл. </w:t>
      </w:r>
      <w:r w:rsidR="00021AC9"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 ал. 2. Същото се допуска и за пътните знаци за въвеждане на временна организация и безопасност на движението на всички пътища и улици.</w:t>
      </w:r>
    </w:p>
    <w:p w14:paraId="475EE0F9" w14:textId="194B2C1F"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(5) Пътен знак Е24 в случаите по ал. 3 и 4 на чл. 1</w:t>
      </w:r>
      <w:r w:rsidR="00D71375" w:rsidRPr="00414F1C">
        <w:rPr>
          <w:rFonts w:ascii="Times New Roman" w:eastAsia="Times New Roman" w:hAnsi="Times New Roman" w:cs="Times New Roman"/>
          <w:color w:val="auto"/>
          <w:shd w:val="clear" w:color="auto" w:fill="FEFEFE"/>
          <w:lang w:bidi="ar-SA"/>
        </w:rPr>
        <w:t>47</w:t>
      </w:r>
      <w:r w:rsidRPr="00414F1C">
        <w:rPr>
          <w:rFonts w:ascii="Times New Roman" w:eastAsia="Times New Roman" w:hAnsi="Times New Roman" w:cs="Times New Roman"/>
          <w:color w:val="auto"/>
          <w:shd w:val="clear" w:color="auto" w:fill="FEFEFE"/>
          <w:lang w:bidi="ar-SA"/>
        </w:rPr>
        <w:t xml:space="preserve"> е II типоразмер.</w:t>
      </w:r>
    </w:p>
    <w:p w14:paraId="3C766362" w14:textId="34C39865" w:rsidR="00241C5B"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(6) </w:t>
      </w:r>
      <w:r w:rsidR="004E1D71" w:rsidRPr="00414F1C">
        <w:rPr>
          <w:rFonts w:ascii="Times New Roman" w:eastAsia="Times New Roman" w:hAnsi="Times New Roman" w:cs="Times New Roman"/>
          <w:color w:val="auto"/>
          <w:shd w:val="clear" w:color="auto" w:fill="FEFEFE"/>
          <w:lang w:bidi="ar-SA"/>
        </w:rPr>
        <w:t xml:space="preserve">В участъци </w:t>
      </w:r>
      <w:r w:rsidRPr="00414F1C">
        <w:rPr>
          <w:rFonts w:ascii="Times New Roman" w:eastAsia="Times New Roman" w:hAnsi="Times New Roman" w:cs="Times New Roman"/>
          <w:color w:val="auto"/>
          <w:shd w:val="clear" w:color="auto" w:fill="FEFEFE"/>
          <w:lang w:bidi="ar-SA"/>
        </w:rPr>
        <w:t xml:space="preserve">с концентрация на пътно транспортни произшествия или в кръстовища с интензивен трафик се допуска </w:t>
      </w:r>
      <w:r w:rsidR="004E1D71" w:rsidRPr="00414F1C">
        <w:rPr>
          <w:rFonts w:ascii="Times New Roman" w:eastAsia="Times New Roman" w:hAnsi="Times New Roman" w:cs="Times New Roman"/>
          <w:color w:val="auto"/>
          <w:shd w:val="clear" w:color="auto" w:fill="FEFEFE"/>
          <w:lang w:bidi="ar-SA"/>
        </w:rPr>
        <w:t>сигнализация</w:t>
      </w:r>
      <w:r w:rsidRPr="00414F1C">
        <w:rPr>
          <w:rFonts w:ascii="Times New Roman" w:eastAsia="Times New Roman" w:hAnsi="Times New Roman" w:cs="Times New Roman"/>
          <w:color w:val="auto"/>
          <w:shd w:val="clear" w:color="auto" w:fill="FEFEFE"/>
          <w:lang w:bidi="ar-SA"/>
        </w:rPr>
        <w:t xml:space="preserve"> с пътни знаци от следващия по-голям типоразмер по ал. 1 по преценка на </w:t>
      </w:r>
      <w:r w:rsidR="00AA7E17" w:rsidRPr="00414F1C">
        <w:rPr>
          <w:rFonts w:ascii="Times New Roman" w:eastAsia="Times New Roman" w:hAnsi="Times New Roman" w:cs="Times New Roman"/>
          <w:color w:val="auto"/>
          <w:shd w:val="clear" w:color="auto" w:fill="FEFEFE"/>
          <w:lang w:bidi="ar-SA"/>
        </w:rPr>
        <w:t>собственика или администрацията, управляваща пътя.</w:t>
      </w:r>
    </w:p>
    <w:p w14:paraId="5C171BF2" w14:textId="38E573A6" w:rsidR="008A574F"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9</w:t>
      </w:r>
      <w:r w:rsidRPr="00414F1C">
        <w:rPr>
          <w:rFonts w:ascii="Times New Roman" w:eastAsia="Times New Roman" w:hAnsi="Times New Roman" w:cs="Times New Roman"/>
          <w:b/>
          <w:color w:val="auto"/>
          <w:shd w:val="clear" w:color="auto" w:fill="FEFEFE"/>
          <w:lang w:bidi="ar-SA"/>
        </w:rPr>
        <w:t>.</w:t>
      </w:r>
      <w:r w:rsidR="00CD0C0C" w:rsidRPr="00414F1C">
        <w:rPr>
          <w:rFonts w:ascii="Times New Roman" w:eastAsia="Times New Roman" w:hAnsi="Times New Roman" w:cs="Times New Roman"/>
          <w:b/>
          <w:color w:val="auto"/>
          <w:shd w:val="clear" w:color="auto" w:fill="FEFEFE"/>
          <w:lang w:bidi="ar-SA"/>
        </w:rPr>
        <w:t xml:space="preserve"> </w:t>
      </w:r>
      <w:r w:rsidR="00CD0C0C" w:rsidRPr="00414F1C">
        <w:rPr>
          <w:rFonts w:ascii="Times New Roman" w:eastAsia="Times New Roman" w:hAnsi="Times New Roman" w:cs="Times New Roman"/>
          <w:color w:val="auto"/>
          <w:shd w:val="clear" w:color="auto" w:fill="FEFEFE"/>
          <w:lang w:bidi="ar-SA"/>
        </w:rPr>
        <w:t>(1)</w:t>
      </w:r>
      <w:r w:rsidRPr="00414F1C">
        <w:rPr>
          <w:rFonts w:ascii="Times New Roman" w:eastAsia="Times New Roman" w:hAnsi="Times New Roman" w:cs="Times New Roman"/>
          <w:color w:val="auto"/>
          <w:shd w:val="clear" w:color="auto" w:fill="FEFEFE"/>
          <w:lang w:bidi="ar-SA"/>
        </w:rPr>
        <w:t xml:space="preserve"> </w:t>
      </w:r>
      <w:r w:rsidR="008A574F" w:rsidRPr="00414F1C">
        <w:rPr>
          <w:rFonts w:ascii="Times New Roman" w:eastAsia="Times New Roman" w:hAnsi="Times New Roman" w:cs="Times New Roman"/>
          <w:color w:val="auto"/>
          <w:shd w:val="clear" w:color="auto" w:fill="FEFEFE"/>
          <w:lang w:bidi="ar-SA"/>
        </w:rPr>
        <w:t>Пътните знаци с променящи се съобщения, оценени в съответст</w:t>
      </w:r>
      <w:r w:rsidR="00137C3C" w:rsidRPr="00414F1C">
        <w:rPr>
          <w:rFonts w:ascii="Times New Roman" w:eastAsia="Times New Roman" w:hAnsi="Times New Roman" w:cs="Times New Roman"/>
          <w:color w:val="auto"/>
          <w:shd w:val="clear" w:color="auto" w:fill="FEFEFE"/>
          <w:lang w:bidi="ar-SA"/>
        </w:rPr>
        <w:t>вие с изискванията на БДС EN 12</w:t>
      </w:r>
      <w:r w:rsidR="008A574F" w:rsidRPr="00414F1C">
        <w:rPr>
          <w:rFonts w:ascii="Times New Roman" w:eastAsia="Times New Roman" w:hAnsi="Times New Roman" w:cs="Times New Roman"/>
          <w:color w:val="auto"/>
          <w:shd w:val="clear" w:color="auto" w:fill="FEFEFE"/>
          <w:lang w:bidi="ar-SA"/>
        </w:rPr>
        <w:t>966-1:2009, се класифицират в пет типоразмера, съгласно Приложение №10, в зависимост от разрешената максимална скорост на пътя, в чийто обхват се поставят, както следва:</w:t>
      </w:r>
    </w:p>
    <w:p w14:paraId="37BC203A" w14:textId="77777777" w:rsidR="00661DBC" w:rsidRPr="00414F1C" w:rsidRDefault="00661DBC" w:rsidP="00661DBC">
      <w:pPr>
        <w:autoSpaceDE w:val="0"/>
        <w:autoSpaceDN w:val="0"/>
        <w:adjustRightInd w:val="0"/>
        <w:spacing w:line="360" w:lineRule="auto"/>
        <w:ind w:firstLine="567"/>
        <w:jc w:val="both"/>
        <w:rPr>
          <w:shd w:val="clear" w:color="auto" w:fill="FEFEFE"/>
        </w:rPr>
      </w:pPr>
      <w:r w:rsidRPr="00414F1C">
        <w:rPr>
          <w:shd w:val="clear" w:color="auto" w:fill="FEFEFE"/>
        </w:rPr>
        <w:t>а) Типорамер А - за разрешена максимална скорост не по-голяма от 50 км/ч.</w:t>
      </w:r>
    </w:p>
    <w:p w14:paraId="472D16AE" w14:textId="154DCECC" w:rsidR="00661DBC" w:rsidRPr="00414F1C" w:rsidRDefault="00661DBC" w:rsidP="00661DBC">
      <w:pPr>
        <w:autoSpaceDE w:val="0"/>
        <w:autoSpaceDN w:val="0"/>
        <w:adjustRightInd w:val="0"/>
        <w:spacing w:line="360" w:lineRule="auto"/>
        <w:ind w:firstLine="567"/>
        <w:jc w:val="both"/>
        <w:rPr>
          <w:shd w:val="clear" w:color="auto" w:fill="FEFEFE"/>
        </w:rPr>
      </w:pPr>
      <w:r w:rsidRPr="00414F1C">
        <w:rPr>
          <w:shd w:val="clear" w:color="auto" w:fill="FEFEFE"/>
        </w:rPr>
        <w:t>б) Типоразмер В –</w:t>
      </w:r>
      <w:r w:rsidR="00084B89" w:rsidRPr="00414F1C">
        <w:t xml:space="preserve"> </w:t>
      </w:r>
      <w:r w:rsidR="00084B89" w:rsidRPr="00414F1C">
        <w:rPr>
          <w:shd w:val="clear" w:color="auto" w:fill="FEFEFE"/>
        </w:rPr>
        <w:t>за разрешена максимална скорост</w:t>
      </w:r>
      <w:r w:rsidRPr="00414F1C">
        <w:rPr>
          <w:shd w:val="clear" w:color="auto" w:fill="FEFEFE"/>
        </w:rPr>
        <w:t xml:space="preserve"> от 50-</w:t>
      </w:r>
      <w:r w:rsidR="00C10457" w:rsidRPr="00414F1C">
        <w:rPr>
          <w:shd w:val="clear" w:color="auto" w:fill="FEFEFE"/>
        </w:rPr>
        <w:t>8</w:t>
      </w:r>
      <w:r w:rsidRPr="00414F1C">
        <w:rPr>
          <w:shd w:val="clear" w:color="auto" w:fill="FEFEFE"/>
        </w:rPr>
        <w:t xml:space="preserve">0 </w:t>
      </w:r>
      <w:r w:rsidRPr="00414F1C">
        <w:rPr>
          <w:shd w:val="clear" w:color="auto" w:fill="FEFEFE"/>
          <w:lang w:val="en-US"/>
        </w:rPr>
        <w:t>km</w:t>
      </w:r>
      <w:r w:rsidRPr="00414F1C">
        <w:rPr>
          <w:shd w:val="clear" w:color="auto" w:fill="FEFEFE"/>
        </w:rPr>
        <w:t>/</w:t>
      </w:r>
      <w:r w:rsidRPr="00414F1C">
        <w:rPr>
          <w:shd w:val="clear" w:color="auto" w:fill="FEFEFE"/>
          <w:lang w:val="en-US"/>
        </w:rPr>
        <w:t>h</w:t>
      </w:r>
      <w:r w:rsidRPr="00414F1C">
        <w:rPr>
          <w:shd w:val="clear" w:color="auto" w:fill="FEFEFE"/>
        </w:rPr>
        <w:t>;</w:t>
      </w:r>
    </w:p>
    <w:p w14:paraId="27CBE13C" w14:textId="1BFACD25" w:rsidR="00661DBC" w:rsidRPr="00414F1C" w:rsidRDefault="00661DBC"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в) Типоразмер С – </w:t>
      </w:r>
      <w:r w:rsidR="00084B89" w:rsidRPr="00414F1C">
        <w:rPr>
          <w:rFonts w:ascii="Times New Roman" w:eastAsia="Times New Roman" w:hAnsi="Times New Roman" w:cs="Times New Roman"/>
          <w:color w:val="auto"/>
          <w:shd w:val="clear" w:color="auto" w:fill="FEFEFE"/>
          <w:lang w:bidi="ar-SA"/>
        </w:rPr>
        <w:t xml:space="preserve">за разрешена максимална скорост </w:t>
      </w:r>
      <w:r w:rsidRPr="00414F1C">
        <w:rPr>
          <w:rFonts w:ascii="Times New Roman" w:eastAsia="Times New Roman" w:hAnsi="Times New Roman" w:cs="Times New Roman"/>
          <w:color w:val="auto"/>
          <w:shd w:val="clear" w:color="auto" w:fill="FEFEFE"/>
          <w:lang w:bidi="ar-SA"/>
        </w:rPr>
        <w:t xml:space="preserve">от 80-110 </w:t>
      </w:r>
      <w:r w:rsidRPr="00414F1C">
        <w:rPr>
          <w:rFonts w:ascii="Times New Roman" w:eastAsia="Times New Roman" w:hAnsi="Times New Roman" w:cs="Times New Roman"/>
          <w:color w:val="auto"/>
          <w:shd w:val="clear" w:color="auto" w:fill="FEFEFE"/>
          <w:lang w:val="en-US" w:bidi="ar-SA"/>
        </w:rPr>
        <w:t>km</w:t>
      </w:r>
      <w:r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val="en-US" w:bidi="ar-SA"/>
        </w:rPr>
        <w:t>h</w:t>
      </w:r>
      <w:r w:rsidRPr="00414F1C">
        <w:rPr>
          <w:rFonts w:ascii="Times New Roman" w:eastAsia="Times New Roman" w:hAnsi="Times New Roman" w:cs="Times New Roman"/>
          <w:color w:val="auto"/>
          <w:shd w:val="clear" w:color="auto" w:fill="FEFEFE"/>
          <w:lang w:bidi="ar-SA"/>
        </w:rPr>
        <w:t>;</w:t>
      </w:r>
    </w:p>
    <w:p w14:paraId="538C9456" w14:textId="2AE0D964" w:rsidR="00661DBC" w:rsidRPr="00414F1C" w:rsidRDefault="00661DBC" w:rsidP="00661DBC">
      <w:pPr>
        <w:autoSpaceDE w:val="0"/>
        <w:autoSpaceDN w:val="0"/>
        <w:adjustRightInd w:val="0"/>
        <w:spacing w:line="360" w:lineRule="auto"/>
        <w:ind w:firstLine="567"/>
        <w:jc w:val="both"/>
        <w:rPr>
          <w:shd w:val="clear" w:color="auto" w:fill="FEFEFE"/>
        </w:rPr>
      </w:pPr>
      <w:r w:rsidRPr="00414F1C">
        <w:rPr>
          <w:shd w:val="clear" w:color="auto" w:fill="FEFEFE"/>
        </w:rPr>
        <w:t xml:space="preserve">г) Типоразмер D – </w:t>
      </w:r>
      <w:r w:rsidR="00084B89" w:rsidRPr="00414F1C">
        <w:rPr>
          <w:shd w:val="clear" w:color="auto" w:fill="FEFEFE"/>
        </w:rPr>
        <w:t>за разрешена максимална скорост</w:t>
      </w:r>
      <w:r w:rsidRPr="00414F1C">
        <w:rPr>
          <w:shd w:val="clear" w:color="auto" w:fill="FEFEFE"/>
        </w:rPr>
        <w:t xml:space="preserve"> от 110-130 </w:t>
      </w:r>
      <w:r w:rsidRPr="00414F1C">
        <w:rPr>
          <w:shd w:val="clear" w:color="auto" w:fill="FEFEFE"/>
          <w:lang w:val="en-US"/>
        </w:rPr>
        <w:t>km</w:t>
      </w:r>
      <w:r w:rsidRPr="00414F1C">
        <w:rPr>
          <w:shd w:val="clear" w:color="auto" w:fill="FEFEFE"/>
        </w:rPr>
        <w:t>/</w:t>
      </w:r>
      <w:r w:rsidRPr="00414F1C">
        <w:rPr>
          <w:shd w:val="clear" w:color="auto" w:fill="FEFEFE"/>
          <w:lang w:val="en-US"/>
        </w:rPr>
        <w:t>h</w:t>
      </w:r>
      <w:r w:rsidRPr="00414F1C">
        <w:rPr>
          <w:shd w:val="clear" w:color="auto" w:fill="FEFEFE"/>
        </w:rPr>
        <w:t>;</w:t>
      </w:r>
    </w:p>
    <w:p w14:paraId="53238367" w14:textId="151C14B9" w:rsidR="00661DBC" w:rsidRPr="00414F1C" w:rsidRDefault="00661DBC"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д) Типоразмер Е – </w:t>
      </w:r>
      <w:r w:rsidR="00084B89" w:rsidRPr="00414F1C">
        <w:rPr>
          <w:rFonts w:ascii="Times New Roman" w:eastAsia="Times New Roman" w:hAnsi="Times New Roman" w:cs="Times New Roman"/>
          <w:color w:val="auto"/>
          <w:shd w:val="clear" w:color="auto" w:fill="FEFEFE"/>
          <w:lang w:bidi="ar-SA"/>
        </w:rPr>
        <w:t xml:space="preserve">за разрешена максимална скорост </w:t>
      </w:r>
      <w:r w:rsidRPr="00414F1C">
        <w:rPr>
          <w:rFonts w:ascii="Times New Roman" w:eastAsia="Times New Roman" w:hAnsi="Times New Roman" w:cs="Times New Roman"/>
          <w:color w:val="auto"/>
          <w:shd w:val="clear" w:color="auto" w:fill="FEFEFE"/>
          <w:lang w:bidi="ar-SA"/>
        </w:rPr>
        <w:t xml:space="preserve">над 130 </w:t>
      </w:r>
      <w:r w:rsidRPr="00414F1C">
        <w:rPr>
          <w:rFonts w:ascii="Times New Roman" w:eastAsia="Times New Roman" w:hAnsi="Times New Roman" w:cs="Times New Roman"/>
          <w:color w:val="auto"/>
          <w:shd w:val="clear" w:color="auto" w:fill="FEFEFE"/>
          <w:lang w:val="en-US" w:bidi="ar-SA"/>
        </w:rPr>
        <w:t>km</w:t>
      </w:r>
      <w:r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val="en-US" w:bidi="ar-SA"/>
        </w:rPr>
        <w:t>h</w:t>
      </w:r>
      <w:r w:rsidRPr="00414F1C">
        <w:rPr>
          <w:rFonts w:ascii="Times New Roman" w:eastAsia="Times New Roman" w:hAnsi="Times New Roman" w:cs="Times New Roman"/>
          <w:color w:val="auto"/>
          <w:shd w:val="clear" w:color="auto" w:fill="FEFEFE"/>
          <w:lang w:bidi="ar-SA"/>
        </w:rPr>
        <w:t>.</w:t>
      </w:r>
    </w:p>
    <w:p w14:paraId="352C1E89" w14:textId="1FCEAB00" w:rsidR="00CD0C0C" w:rsidRPr="00414F1C" w:rsidRDefault="00CD0C0C" w:rsidP="00CD0C0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(2) Минимални размери на пътен знак с кръгла и триъгълна форма, изобразени на съответния типоразмер ПЗПС са съгласно таблици </w:t>
      </w:r>
      <w:r w:rsidR="00171AA7" w:rsidRPr="00414F1C">
        <w:rPr>
          <w:rFonts w:ascii="Times New Roman" w:eastAsia="Times New Roman" w:hAnsi="Times New Roman" w:cs="Times New Roman"/>
          <w:color w:val="auto"/>
          <w:shd w:val="clear" w:color="auto" w:fill="FEFEFE"/>
          <w:lang w:bidi="ar-SA"/>
        </w:rPr>
        <w:t>2</w:t>
      </w:r>
      <w:r w:rsidRPr="00414F1C">
        <w:rPr>
          <w:rFonts w:ascii="Times New Roman" w:eastAsia="Times New Roman" w:hAnsi="Times New Roman" w:cs="Times New Roman"/>
          <w:color w:val="auto"/>
          <w:shd w:val="clear" w:color="auto" w:fill="FEFEFE"/>
          <w:lang w:bidi="ar-SA"/>
        </w:rPr>
        <w:t xml:space="preserve"> и </w:t>
      </w:r>
      <w:r w:rsidR="00171AA7" w:rsidRPr="00414F1C">
        <w:rPr>
          <w:rFonts w:ascii="Times New Roman" w:eastAsia="Times New Roman" w:hAnsi="Times New Roman" w:cs="Times New Roman"/>
          <w:color w:val="auto"/>
          <w:shd w:val="clear" w:color="auto" w:fill="FEFEFE"/>
          <w:lang w:bidi="ar-SA"/>
        </w:rPr>
        <w:t>3</w:t>
      </w:r>
      <w:r w:rsidRPr="00414F1C">
        <w:rPr>
          <w:rFonts w:ascii="Times New Roman" w:eastAsia="Times New Roman" w:hAnsi="Times New Roman" w:cs="Times New Roman"/>
          <w:color w:val="auto"/>
          <w:shd w:val="clear" w:color="auto" w:fill="FEFEFE"/>
          <w:lang w:bidi="ar-SA"/>
        </w:rPr>
        <w:t xml:space="preserve"> на приложение № 10</w:t>
      </w:r>
      <w:r w:rsidR="00842838"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w:t>
      </w:r>
    </w:p>
    <w:p w14:paraId="789C4D00" w14:textId="63FC79AB" w:rsidR="00CD0C0C" w:rsidRPr="00414F1C" w:rsidRDefault="00CD0C0C" w:rsidP="00CD0C0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(3) Експлоатационните показатели за видимост на ПЗПС се определят и декларират съгласно клас</w:t>
      </w:r>
      <w:r w:rsidR="00A718AA" w:rsidRPr="00414F1C">
        <w:rPr>
          <w:rFonts w:ascii="Times New Roman" w:eastAsia="Times New Roman" w:hAnsi="Times New Roman" w:cs="Times New Roman"/>
          <w:color w:val="auto"/>
          <w:shd w:val="clear" w:color="auto" w:fill="FEFEFE"/>
          <w:lang w:bidi="ar-SA"/>
        </w:rPr>
        <w:t>ификацията по т. 7 на БДС ЕN 12</w:t>
      </w:r>
      <w:r w:rsidRPr="00414F1C">
        <w:rPr>
          <w:rFonts w:ascii="Times New Roman" w:eastAsia="Times New Roman" w:hAnsi="Times New Roman" w:cs="Times New Roman"/>
          <w:color w:val="auto"/>
          <w:shd w:val="clear" w:color="auto" w:fill="FEFEFE"/>
          <w:lang w:bidi="ar-SA"/>
        </w:rPr>
        <w:t>966-1:2009.</w:t>
      </w:r>
    </w:p>
    <w:p w14:paraId="10C54C88" w14:textId="75A0C345"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10</w:t>
      </w:r>
      <w:r w:rsidRPr="00414F1C">
        <w:rPr>
          <w:rFonts w:ascii="Times New Roman" w:eastAsia="Times New Roman" w:hAnsi="Times New Roman" w:cs="Times New Roman"/>
          <w:b/>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(1) Светлотехническите показатели на пътните знаци не може да са по-</w:t>
      </w:r>
      <w:r w:rsidR="00F36863" w:rsidRPr="00414F1C">
        <w:rPr>
          <w:rFonts w:ascii="Times New Roman" w:eastAsia="Times New Roman" w:hAnsi="Times New Roman" w:cs="Times New Roman"/>
          <w:color w:val="auto"/>
          <w:shd w:val="clear" w:color="auto" w:fill="FEFEFE"/>
          <w:lang w:bidi="ar-SA"/>
        </w:rPr>
        <w:t>ниски</w:t>
      </w:r>
      <w:r w:rsidR="0001140A"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от изискваните с БДС EN 12899-1.</w:t>
      </w:r>
    </w:p>
    <w:p w14:paraId="7C15A4E4" w14:textId="675371BC"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Изискванията към светлотехническите характеристики</w:t>
      </w:r>
      <w:r w:rsidR="00146398"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на пътните знаци в зависимост от мястото им на поставяне се определят съгласно приложение № 1</w:t>
      </w:r>
      <w:r w:rsidR="00DF2E07" w:rsidRPr="00414F1C">
        <w:rPr>
          <w:rFonts w:ascii="Times New Roman" w:eastAsia="Times New Roman" w:hAnsi="Times New Roman" w:cs="Times New Roman"/>
          <w:color w:val="auto"/>
          <w:shd w:val="clear" w:color="auto" w:fill="FEFEFE"/>
          <w:lang w:bidi="ar-SA"/>
        </w:rPr>
        <w:t>1</w:t>
      </w:r>
      <w:r w:rsidRPr="00414F1C">
        <w:rPr>
          <w:rFonts w:ascii="Times New Roman" w:eastAsia="Times New Roman" w:hAnsi="Times New Roman" w:cs="Times New Roman"/>
          <w:color w:val="auto"/>
          <w:shd w:val="clear" w:color="auto" w:fill="FEFEFE"/>
          <w:lang w:bidi="ar-SA"/>
        </w:rPr>
        <w:t>.</w:t>
      </w:r>
    </w:p>
    <w:p w14:paraId="6563B477" w14:textId="32FBD00D" w:rsidR="00600D5D" w:rsidRPr="00414F1C" w:rsidRDefault="00E632D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(3) </w:t>
      </w:r>
      <w:r w:rsidR="00600D5D" w:rsidRPr="00414F1C">
        <w:rPr>
          <w:rFonts w:ascii="Times New Roman" w:eastAsia="Times New Roman" w:hAnsi="Times New Roman" w:cs="Times New Roman"/>
          <w:color w:val="auto"/>
          <w:shd w:val="clear" w:color="auto" w:fill="FEFEFE"/>
          <w:lang w:bidi="ar-SA"/>
        </w:rPr>
        <w:t>Всички пътни знаци и другите средства за сигнализиране са светлоотразяващи. В направляващото стълбче С1 светлоотразяващи са правоъгълниците, намиращи се в черната ивица.</w:t>
      </w:r>
    </w:p>
    <w:p w14:paraId="2943FF6B" w14:textId="4005BFE1"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(4) Светлотехническите характеристики на светлоотразителната повърхност на </w:t>
      </w:r>
      <w:r w:rsidRPr="00414F1C">
        <w:rPr>
          <w:rFonts w:ascii="Times New Roman" w:eastAsia="Times New Roman" w:hAnsi="Times New Roman" w:cs="Times New Roman"/>
          <w:color w:val="auto"/>
          <w:shd w:val="clear" w:color="auto" w:fill="FEFEFE"/>
          <w:lang w:bidi="ar-SA"/>
        </w:rPr>
        <w:lastRenderedPageBreak/>
        <w:t>пътния знак с жълт флуоресцентен цвят съгласно</w:t>
      </w:r>
      <w:r w:rsidR="000C6481" w:rsidRPr="00414F1C">
        <w:rPr>
          <w:rFonts w:ascii="Times New Roman" w:eastAsia="Times New Roman" w:hAnsi="Times New Roman" w:cs="Times New Roman"/>
          <w:color w:val="auto"/>
          <w:shd w:val="clear" w:color="auto" w:fill="FEFEFE"/>
          <w:lang w:bidi="ar-SA"/>
        </w:rPr>
        <w:t xml:space="preserve"> изискванията</w:t>
      </w:r>
      <w:r w:rsidRPr="00414F1C">
        <w:rPr>
          <w:rFonts w:ascii="Times New Roman" w:eastAsia="Times New Roman" w:hAnsi="Times New Roman" w:cs="Times New Roman"/>
          <w:color w:val="auto"/>
          <w:shd w:val="clear" w:color="auto" w:fill="FEFEFE"/>
          <w:lang w:bidi="ar-SA"/>
        </w:rPr>
        <w:t xml:space="preserve"> на </w:t>
      </w:r>
      <w:r w:rsidR="0008284B" w:rsidRPr="00414F1C">
        <w:rPr>
          <w:rFonts w:ascii="Times New Roman" w:eastAsia="Times New Roman" w:hAnsi="Times New Roman" w:cs="Times New Roman"/>
          <w:color w:val="auto"/>
          <w:shd w:val="clear" w:color="auto" w:fill="FEFEFE"/>
          <w:lang w:bidi="ar-SA"/>
        </w:rPr>
        <w:t xml:space="preserve">наредбата по чл. 3, ал. 4 от ЗДвП </w:t>
      </w:r>
      <w:r w:rsidRPr="00414F1C">
        <w:rPr>
          <w:rFonts w:ascii="Times New Roman" w:eastAsia="Times New Roman" w:hAnsi="Times New Roman" w:cs="Times New Roman"/>
          <w:color w:val="auto"/>
          <w:shd w:val="clear" w:color="auto" w:fill="FEFEFE"/>
          <w:lang w:bidi="ar-SA"/>
        </w:rPr>
        <w:t xml:space="preserve">трябва да отговарят на стойностите, </w:t>
      </w:r>
      <w:r w:rsidR="0001140A" w:rsidRPr="00414F1C">
        <w:rPr>
          <w:rFonts w:ascii="Times New Roman" w:eastAsia="Times New Roman" w:hAnsi="Times New Roman" w:cs="Times New Roman"/>
          <w:color w:val="auto"/>
          <w:shd w:val="clear" w:color="auto" w:fill="FEFEFE"/>
          <w:lang w:bidi="ar-SA"/>
        </w:rPr>
        <w:t xml:space="preserve">посочени </w:t>
      </w:r>
      <w:r w:rsidRPr="00414F1C">
        <w:rPr>
          <w:rFonts w:ascii="Times New Roman" w:eastAsia="Times New Roman" w:hAnsi="Times New Roman" w:cs="Times New Roman"/>
          <w:color w:val="auto"/>
          <w:shd w:val="clear" w:color="auto" w:fill="FEFEFE"/>
          <w:lang w:bidi="ar-SA"/>
        </w:rPr>
        <w:t>в приложение № 1</w:t>
      </w:r>
      <w:r w:rsidR="00DF2E07" w:rsidRPr="00414F1C">
        <w:rPr>
          <w:rFonts w:ascii="Times New Roman" w:eastAsia="Times New Roman" w:hAnsi="Times New Roman" w:cs="Times New Roman"/>
          <w:color w:val="auto"/>
          <w:shd w:val="clear" w:color="auto" w:fill="FEFEFE"/>
          <w:lang w:bidi="ar-SA"/>
        </w:rPr>
        <w:t>2</w:t>
      </w:r>
      <w:r w:rsidRPr="00414F1C">
        <w:rPr>
          <w:rFonts w:ascii="Times New Roman" w:eastAsia="Times New Roman" w:hAnsi="Times New Roman" w:cs="Times New Roman"/>
          <w:color w:val="auto"/>
          <w:shd w:val="clear" w:color="auto" w:fill="FEFEFE"/>
          <w:lang w:bidi="ar-SA"/>
        </w:rPr>
        <w:t>.</w:t>
      </w:r>
    </w:p>
    <w:p w14:paraId="177BB52C" w14:textId="15B69FF3" w:rsidR="00B923CE" w:rsidRPr="00414F1C" w:rsidRDefault="00B923CE" w:rsidP="0090065C">
      <w:pPr>
        <w:spacing w:line="360" w:lineRule="auto"/>
        <w:ind w:firstLine="567"/>
        <w:jc w:val="both"/>
        <w:textAlignment w:val="center"/>
      </w:pPr>
      <w:r w:rsidRPr="00414F1C">
        <w:rPr>
          <w:b/>
        </w:rPr>
        <w:t xml:space="preserve">Чл. </w:t>
      </w:r>
      <w:r w:rsidR="00021AC9" w:rsidRPr="00414F1C">
        <w:rPr>
          <w:b/>
        </w:rPr>
        <w:t>11</w:t>
      </w:r>
      <w:r w:rsidRPr="00414F1C">
        <w:rPr>
          <w:b/>
        </w:rPr>
        <w:t>.</w:t>
      </w:r>
      <w:r w:rsidRPr="00414F1C">
        <w:t xml:space="preserve"> (1) В участъци с концентрация на пътнотранспортни произшествия</w:t>
      </w:r>
      <w:r w:rsidR="00D90CA3">
        <w:t>, установени</w:t>
      </w:r>
      <w:r w:rsidRPr="00414F1C">
        <w:t xml:space="preserve"> съгласно </w:t>
      </w:r>
      <w:r w:rsidR="00F54A42" w:rsidRPr="00414F1C">
        <w:t xml:space="preserve">изискванията на </w:t>
      </w:r>
      <w:r w:rsidR="001D3C37" w:rsidRPr="00414F1C">
        <w:t>Наредба</w:t>
      </w:r>
      <w:r w:rsidR="00D90CA3">
        <w:t>та</w:t>
      </w:r>
      <w:r w:rsidR="001D3C37" w:rsidRPr="00414F1C">
        <w:t xml:space="preserve"> за процедурите за управление на безопасността на пътната инфраструктура </w:t>
      </w:r>
      <w:r w:rsidR="001D3C37" w:rsidRPr="00414F1C">
        <w:rPr>
          <w:b/>
        </w:rPr>
        <w:t>(</w:t>
      </w:r>
      <w:r w:rsidR="00D90CA3">
        <w:rPr>
          <w:rStyle w:val="historyitemselected1"/>
          <w:b w:val="0"/>
          <w:color w:val="auto"/>
        </w:rPr>
        <w:t>о</w:t>
      </w:r>
      <w:r w:rsidR="001D3C37" w:rsidRPr="00414F1C">
        <w:rPr>
          <w:rStyle w:val="historyitemselected1"/>
          <w:b w:val="0"/>
          <w:color w:val="auto"/>
        </w:rPr>
        <w:t>бн. ДВ. бр.46 от 2022 г.)</w:t>
      </w:r>
      <w:r w:rsidR="00C17CA0" w:rsidRPr="00414F1C">
        <w:rPr>
          <w:rStyle w:val="historyitemselected1"/>
          <w:b w:val="0"/>
          <w:color w:val="auto"/>
        </w:rPr>
        <w:t>,</w:t>
      </w:r>
      <w:r w:rsidR="00D90CA3">
        <w:rPr>
          <w:rStyle w:val="historyitemselected1"/>
          <w:b w:val="0"/>
          <w:color w:val="auto"/>
        </w:rPr>
        <w:t xml:space="preserve"> </w:t>
      </w:r>
      <w:r w:rsidRPr="00414F1C">
        <w:t>пътните знаци:</w:t>
      </w:r>
    </w:p>
    <w:p w14:paraId="7FE21BE4" w14:textId="77777777" w:rsidR="00B923CE" w:rsidRPr="00414F1C" w:rsidRDefault="00B923CE" w:rsidP="0090065C">
      <w:pPr>
        <w:spacing w:line="360" w:lineRule="auto"/>
        <w:ind w:firstLine="567"/>
        <w:jc w:val="both"/>
        <w:textAlignment w:val="center"/>
      </w:pPr>
      <w:r w:rsidRPr="00414F1C">
        <w:t>1. А33, Б1, Б2, Б5, Г9, Г10, Г11, Д17, С4, С6.3 и С7 могат да имат допълнителен контур с жълтозелен флуоресцентен светлоотразителен фон;</w:t>
      </w:r>
    </w:p>
    <w:p w14:paraId="205501E6" w14:textId="77777777" w:rsidR="00B923CE" w:rsidRPr="00414F1C" w:rsidRDefault="00B923CE" w:rsidP="0090065C">
      <w:pPr>
        <w:spacing w:line="360" w:lineRule="auto"/>
        <w:ind w:firstLine="567"/>
        <w:jc w:val="both"/>
        <w:textAlignment w:val="center"/>
      </w:pPr>
      <w:r w:rsidRPr="00414F1C">
        <w:t>2. от А1 до А17, от А20 до А22, от А24 до А32 и от А36 до А39 могат да се поставят върху правоъгълна основа с жълтозелен флуоресцентен светлоотразителен фон;</w:t>
      </w:r>
    </w:p>
    <w:p w14:paraId="7836A8FF" w14:textId="7943DF4B" w:rsidR="00B923CE" w:rsidRPr="00414F1C" w:rsidRDefault="00B923CE" w:rsidP="0090065C">
      <w:pPr>
        <w:spacing w:line="360" w:lineRule="auto"/>
        <w:ind w:firstLine="567"/>
        <w:jc w:val="both"/>
        <w:textAlignment w:val="center"/>
      </w:pPr>
      <w:r w:rsidRPr="00414F1C">
        <w:t>3. А18, А19, А23, А34, В24, В25, В26 и А40 могат да имат допълнителен контур или да се поставят върху правоъгълна основа с жълтозелен флуоресцентен светлоотразителен фон.</w:t>
      </w:r>
    </w:p>
    <w:p w14:paraId="63FE33AC" w14:textId="23276BF6" w:rsidR="00B923CE" w:rsidRPr="00414F1C" w:rsidRDefault="00B923CE" w:rsidP="0090065C">
      <w:pPr>
        <w:spacing w:line="360" w:lineRule="auto"/>
        <w:ind w:firstLine="567"/>
        <w:jc w:val="both"/>
        <w:textAlignment w:val="center"/>
      </w:pPr>
      <w:r w:rsidRPr="00414F1C">
        <w:t xml:space="preserve">(2) Светлотехническите характеристики на светлоотразителната повърхност на пътния знак с жълто-зелен флуоресцентен цвят трябва да отговарят на стойностите, </w:t>
      </w:r>
      <w:r w:rsidR="0001140A" w:rsidRPr="00414F1C">
        <w:t xml:space="preserve">посочени </w:t>
      </w:r>
      <w:r w:rsidRPr="00414F1C">
        <w:t>в приложение № 1</w:t>
      </w:r>
      <w:r w:rsidR="00E632DB" w:rsidRPr="00414F1C">
        <w:t>3</w:t>
      </w:r>
      <w:r w:rsidRPr="00414F1C">
        <w:t>.</w:t>
      </w:r>
    </w:p>
    <w:p w14:paraId="2A114333" w14:textId="51B59650" w:rsidR="00B923CE" w:rsidRDefault="00B923CE" w:rsidP="0090065C">
      <w:pPr>
        <w:spacing w:line="360" w:lineRule="auto"/>
        <w:ind w:firstLine="567"/>
        <w:jc w:val="both"/>
        <w:textAlignment w:val="center"/>
      </w:pPr>
      <w:r w:rsidRPr="00414F1C">
        <w:t>(3) Изображенията на пътните знаци по ал. 1 са съгласно приложение № 1</w:t>
      </w:r>
      <w:r w:rsidR="00E632DB" w:rsidRPr="00414F1C">
        <w:t>4</w:t>
      </w:r>
      <w:r w:rsidRPr="00414F1C">
        <w:t>.</w:t>
      </w:r>
    </w:p>
    <w:p w14:paraId="2B1A5BC9" w14:textId="77777777" w:rsidR="00600D5D" w:rsidRDefault="00600D5D" w:rsidP="0090065C">
      <w:pPr>
        <w:spacing w:line="360" w:lineRule="auto"/>
        <w:ind w:firstLine="567"/>
        <w:jc w:val="both"/>
        <w:textAlignment w:val="center"/>
      </w:pPr>
    </w:p>
    <w:p w14:paraId="3BC7819B" w14:textId="77777777" w:rsidR="00600D5D" w:rsidRPr="00600D5D" w:rsidRDefault="00600D5D" w:rsidP="0089744A">
      <w:pPr>
        <w:spacing w:line="360" w:lineRule="auto"/>
        <w:jc w:val="center"/>
        <w:textAlignment w:val="center"/>
        <w:rPr>
          <w:b/>
        </w:rPr>
      </w:pPr>
      <w:r w:rsidRPr="00600D5D">
        <w:rPr>
          <w:b/>
        </w:rPr>
        <w:t>Глава втора.</w:t>
      </w:r>
    </w:p>
    <w:p w14:paraId="6FC3E3A8" w14:textId="597798AD" w:rsidR="00600D5D" w:rsidRPr="00600D5D" w:rsidRDefault="00600D5D" w:rsidP="0089744A">
      <w:pPr>
        <w:spacing w:line="360" w:lineRule="auto"/>
        <w:jc w:val="center"/>
        <w:textAlignment w:val="center"/>
        <w:rPr>
          <w:b/>
        </w:rPr>
      </w:pPr>
      <w:r w:rsidRPr="00600D5D">
        <w:rPr>
          <w:b/>
        </w:rPr>
        <w:t>ИЗИСКВАНИЯ ПРИ ПОСТАВЯНЕТО НА ПЪТНИ ЗНАЦИ И Д</w:t>
      </w:r>
      <w:r w:rsidR="007C34CE">
        <w:rPr>
          <w:b/>
        </w:rPr>
        <w:t>РУГИ СРЕДСТВА ЗА СИГНАЛИЗИРАНЕ</w:t>
      </w:r>
    </w:p>
    <w:p w14:paraId="4901A7C1" w14:textId="77777777" w:rsidR="00600D5D" w:rsidRPr="00600D5D" w:rsidRDefault="00600D5D" w:rsidP="0090065C">
      <w:pPr>
        <w:spacing w:line="360" w:lineRule="auto"/>
        <w:ind w:firstLine="567"/>
        <w:jc w:val="both"/>
        <w:textAlignment w:val="center"/>
      </w:pPr>
    </w:p>
    <w:p w14:paraId="044B57C5" w14:textId="45B5493B" w:rsidR="004F2926" w:rsidRPr="004F2926" w:rsidRDefault="004F2926" w:rsidP="00DF2E07">
      <w:pPr>
        <w:autoSpaceDE w:val="0"/>
        <w:autoSpaceDN w:val="0"/>
        <w:adjustRightInd w:val="0"/>
        <w:spacing w:line="360" w:lineRule="auto"/>
        <w:ind w:firstLine="567"/>
        <w:jc w:val="both"/>
        <w:rPr>
          <w:shd w:val="clear" w:color="auto" w:fill="FEFEFE"/>
        </w:rPr>
      </w:pPr>
      <w:r w:rsidRPr="004076DB">
        <w:rPr>
          <w:b/>
          <w:shd w:val="clear" w:color="auto" w:fill="FEFEFE"/>
        </w:rPr>
        <w:t xml:space="preserve">Чл. </w:t>
      </w:r>
      <w:r w:rsidR="00021AC9">
        <w:rPr>
          <w:b/>
          <w:shd w:val="clear" w:color="auto" w:fill="FEFEFE"/>
        </w:rPr>
        <w:t>12</w:t>
      </w:r>
      <w:r w:rsidRPr="004076DB">
        <w:rPr>
          <w:b/>
          <w:shd w:val="clear" w:color="auto" w:fill="FEFEFE"/>
        </w:rPr>
        <w:t>.</w:t>
      </w:r>
      <w:r w:rsidRPr="004F2926">
        <w:rPr>
          <w:shd w:val="clear" w:color="auto" w:fill="FEFEFE"/>
        </w:rPr>
        <w:t xml:space="preserve"> (1) Пътните </w:t>
      </w:r>
      <w:r w:rsidRPr="004076DB">
        <w:rPr>
          <w:shd w:val="clear" w:color="auto" w:fill="FEFEFE"/>
        </w:rPr>
        <w:t xml:space="preserve">знаци, </w:t>
      </w:r>
      <w:r w:rsidR="0042527F" w:rsidRPr="004076DB">
        <w:rPr>
          <w:shd w:val="clear" w:color="auto" w:fill="FEFEFE"/>
        </w:rPr>
        <w:t>ПЗПС</w:t>
      </w:r>
      <w:r w:rsidRPr="004076DB">
        <w:rPr>
          <w:shd w:val="clear" w:color="auto" w:fill="FEFEFE"/>
        </w:rPr>
        <w:t xml:space="preserve"> </w:t>
      </w:r>
      <w:r w:rsidRPr="004F2926">
        <w:rPr>
          <w:shd w:val="clear" w:color="auto" w:fill="FEFEFE"/>
        </w:rPr>
        <w:t>и другите средства за сигнализиране се поставят отдясно на платното за движение, с лицевата си страна срещу посоката на движение, така че да не се закриват от други пътни знаци, препятствия, съоръжения или принадлежности в обхвата на пътя на място, което осигурява:</w:t>
      </w:r>
    </w:p>
    <w:p w14:paraId="6E081DD7" w14:textId="77777777" w:rsidR="004F2926" w:rsidRDefault="004F2926" w:rsidP="00DF2E07">
      <w:pPr>
        <w:pStyle w:val="ListParagraph"/>
        <w:numPr>
          <w:ilvl w:val="0"/>
          <w:numId w:val="1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своевременното им разпознаване и възприемане от участниците в движението през деня и през нощта;</w:t>
      </w:r>
    </w:p>
    <w:p w14:paraId="24FE3E84" w14:textId="4D3B1100" w:rsidR="004F2926" w:rsidRPr="004F2926" w:rsidRDefault="004F2926" w:rsidP="00DF2E07">
      <w:pPr>
        <w:pStyle w:val="ListParagraph"/>
        <w:numPr>
          <w:ilvl w:val="0"/>
          <w:numId w:val="1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безпрепятствено движение на пътните превозни средства и на пешеходците.</w:t>
      </w:r>
    </w:p>
    <w:p w14:paraId="48B10EEA" w14:textId="77777777"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(2) При пътни условия, които не позволяват спазване на изискванията по ал. 1, всеки пътен знак, поставен отдясно, може да бъде повторен над или отляво на платното за движение на остров върху платното за движение или на средна разделителна ивица на път с отделни платна за движение.</w:t>
      </w:r>
    </w:p>
    <w:p w14:paraId="4B96135B" w14:textId="77777777"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(3) Над платното за движение, без да се повтарят отдясно или отляво, могат да се поставят само:</w:t>
      </w:r>
    </w:p>
    <w:p w14:paraId="2B57BF60" w14:textId="7BA20386" w:rsidR="004F2926" w:rsidRDefault="004F2926" w:rsidP="00DF2E07">
      <w:pPr>
        <w:pStyle w:val="ListParagraph"/>
        <w:numPr>
          <w:ilvl w:val="0"/>
          <w:numId w:val="1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 xml:space="preserve">пътни знаци за предварително указване или потвърждаване на посоката към </w:t>
      </w:r>
      <w:r w:rsidRPr="004F2926">
        <w:rPr>
          <w:rFonts w:ascii="Times New Roman" w:eastAsia="Times New Roman" w:hAnsi="Times New Roman" w:cs="Times New Roman"/>
          <w:color w:val="auto"/>
          <w:shd w:val="clear" w:color="auto" w:fill="FEFEFE"/>
          <w:lang w:bidi="ar-SA"/>
        </w:rPr>
        <w:lastRenderedPageBreak/>
        <w:t>населено място или обект;</w:t>
      </w:r>
    </w:p>
    <w:p w14:paraId="3212973F" w14:textId="43364218" w:rsidR="004F2926" w:rsidRDefault="004F2926" w:rsidP="00DF2E07">
      <w:pPr>
        <w:pStyle w:val="ListParagraph"/>
        <w:numPr>
          <w:ilvl w:val="0"/>
          <w:numId w:val="1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пътни знаци, които се отнасят само за пътнат</w:t>
      </w:r>
      <w:r w:rsidR="00CF2784">
        <w:rPr>
          <w:rFonts w:ascii="Times New Roman" w:eastAsia="Times New Roman" w:hAnsi="Times New Roman" w:cs="Times New Roman"/>
          <w:color w:val="auto"/>
          <w:shd w:val="clear" w:color="auto" w:fill="FEFEFE"/>
          <w:lang w:bidi="ar-SA"/>
        </w:rPr>
        <w:t>а лента, над която са поставени;</w:t>
      </w:r>
    </w:p>
    <w:p w14:paraId="3BF3B5FE" w14:textId="6AE5BEB1" w:rsidR="001B0F03" w:rsidRPr="004F2926" w:rsidRDefault="001B0F03" w:rsidP="001B0F03">
      <w:pPr>
        <w:pStyle w:val="ListParagraph"/>
        <w:numPr>
          <w:ilvl w:val="0"/>
          <w:numId w:val="17"/>
        </w:numPr>
        <w:autoSpaceDE w:val="0"/>
        <w:autoSpaceDN w:val="0"/>
        <w:adjustRightInd w:val="0"/>
        <w:spacing w:line="360" w:lineRule="auto"/>
        <w:ind w:hanging="153"/>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п</w:t>
      </w:r>
      <w:r w:rsidRPr="001B0F03">
        <w:rPr>
          <w:rFonts w:ascii="Times New Roman" w:eastAsia="Times New Roman" w:hAnsi="Times New Roman" w:cs="Times New Roman"/>
          <w:color w:val="auto"/>
          <w:shd w:val="clear" w:color="auto" w:fill="FEFEFE"/>
          <w:lang w:bidi="ar-SA"/>
        </w:rPr>
        <w:t xml:space="preserve">ътни знаци с променящи се съобщения съгласно </w:t>
      </w:r>
      <w:r w:rsidRPr="008A5C6D">
        <w:rPr>
          <w:rFonts w:ascii="Times New Roman" w:eastAsia="Times New Roman" w:hAnsi="Times New Roman" w:cs="Times New Roman"/>
          <w:color w:val="auto"/>
          <w:shd w:val="clear" w:color="auto" w:fill="FEFEFE"/>
          <w:lang w:bidi="ar-SA"/>
        </w:rPr>
        <w:t xml:space="preserve">чл. </w:t>
      </w:r>
      <w:r w:rsidR="00D52224">
        <w:rPr>
          <w:rFonts w:ascii="Times New Roman" w:eastAsia="Times New Roman" w:hAnsi="Times New Roman" w:cs="Times New Roman"/>
          <w:color w:val="auto"/>
          <w:shd w:val="clear" w:color="auto" w:fill="FEFEFE"/>
          <w:lang w:bidi="ar-SA"/>
        </w:rPr>
        <w:t>206</w:t>
      </w:r>
      <w:r w:rsidRPr="008A5C6D">
        <w:rPr>
          <w:rFonts w:ascii="Times New Roman" w:eastAsia="Times New Roman" w:hAnsi="Times New Roman" w:cs="Times New Roman"/>
          <w:color w:val="auto"/>
          <w:shd w:val="clear" w:color="auto" w:fill="FEFEFE"/>
          <w:lang w:bidi="ar-SA"/>
        </w:rPr>
        <w:t>, ал. 2.</w:t>
      </w:r>
    </w:p>
    <w:p w14:paraId="0E4129ED" w14:textId="116E1EC6"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(4) Другите средства за сигнализиране не се поставят над платното за движение.</w:t>
      </w:r>
    </w:p>
    <w:p w14:paraId="4B9A9777" w14:textId="489F4568" w:rsid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(5) Пътни знаци и други средства за сигнализиране могат да се поставят само отляво по посока на движението, без да се повтарят отдясно на платното за движение, в случаите, посочени в наредбата.</w:t>
      </w:r>
    </w:p>
    <w:p w14:paraId="7EA582DC" w14:textId="35D2B213" w:rsidR="007C34CE" w:rsidRPr="007C34CE" w:rsidRDefault="007C34CE" w:rsidP="00DF2E07">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3</w:t>
      </w:r>
      <w:r w:rsidRPr="007C34CE">
        <w:rPr>
          <w:b/>
          <w:shd w:val="clear" w:color="auto" w:fill="FEFEFE"/>
        </w:rPr>
        <w:t>.</w:t>
      </w:r>
      <w:r w:rsidRPr="007C34CE">
        <w:rPr>
          <w:shd w:val="clear" w:color="auto" w:fill="FEFEFE"/>
        </w:rPr>
        <w:t xml:space="preserve"> (1) Пътният знак е валиден за цялата широчина на всички пътни ленти, предназначени за движение в посока, срещуположна на лицевата страна на знака.</w:t>
      </w:r>
    </w:p>
    <w:p w14:paraId="2E9A3B91" w14:textId="77777777" w:rsidR="007C34CE" w:rsidRPr="007C34CE" w:rsidRDefault="007C34CE" w:rsidP="00DF2E07">
      <w:pPr>
        <w:autoSpaceDE w:val="0"/>
        <w:autoSpaceDN w:val="0"/>
        <w:adjustRightInd w:val="0"/>
        <w:spacing w:line="360" w:lineRule="auto"/>
        <w:ind w:firstLine="567"/>
        <w:jc w:val="both"/>
        <w:rPr>
          <w:shd w:val="clear" w:color="auto" w:fill="FEFEFE"/>
        </w:rPr>
      </w:pPr>
      <w:r w:rsidRPr="007C34CE">
        <w:rPr>
          <w:shd w:val="clear" w:color="auto" w:fill="FEFEFE"/>
        </w:rPr>
        <w:t>(2) Валидността на пътния знак може да се ограничи само за една пътна лента от платното за движение с допълнителна табела Т9.</w:t>
      </w:r>
    </w:p>
    <w:p w14:paraId="45E68836" w14:textId="5F777558"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4</w:t>
      </w:r>
      <w:r w:rsidRPr="007C34CE">
        <w:rPr>
          <w:b/>
          <w:shd w:val="clear" w:color="auto" w:fill="FEFEFE"/>
        </w:rPr>
        <w:t>.</w:t>
      </w:r>
      <w:r w:rsidRPr="007C34CE">
        <w:rPr>
          <w:shd w:val="clear" w:color="auto" w:fill="FEFEFE"/>
        </w:rPr>
        <w:t xml:space="preserve"> (1) На едно и също място се поставят не повече от два различни пътни знака и две допълнителни табели.</w:t>
      </w:r>
    </w:p>
    <w:p w14:paraId="380466A5" w14:textId="47C04074" w:rsidR="007C34CE" w:rsidRPr="00B74AF0"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Допуска се в населени места да се поставят на едно място до три различни пътни знака с три допълнителни табели.</w:t>
      </w:r>
    </w:p>
    <w:p w14:paraId="148F19AB" w14:textId="2E425152"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(3) Разпоредбата на ал. 1 не се отнася за пътни знаци</w:t>
      </w:r>
      <w:r w:rsidR="0001140A" w:rsidRPr="00B74AF0">
        <w:rPr>
          <w:shd w:val="clear" w:color="auto" w:fill="FEFEFE"/>
        </w:rPr>
        <w:t xml:space="preserve"> от</w:t>
      </w:r>
      <w:r w:rsidRPr="00B74AF0">
        <w:rPr>
          <w:shd w:val="clear" w:color="auto" w:fill="FEFEFE"/>
        </w:rPr>
        <w:t xml:space="preserve"> група "Ж". За тях са валидни изискванията на раздел VII от глава трета.</w:t>
      </w:r>
    </w:p>
    <w:p w14:paraId="2E3880EE" w14:textId="44B81B20"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5</w:t>
      </w:r>
      <w:r w:rsidRPr="007C34CE">
        <w:rPr>
          <w:b/>
          <w:shd w:val="clear" w:color="auto" w:fill="FEFEFE"/>
        </w:rPr>
        <w:t>.</w:t>
      </w:r>
      <w:r w:rsidRPr="007C34CE">
        <w:rPr>
          <w:shd w:val="clear" w:color="auto" w:fill="FEFEFE"/>
        </w:rPr>
        <w:t xml:space="preserve"> (1) Пътните знаци се поставят един под друг отстрани на платното за движение и един до друг над платното за движение при спазване отгоре надолу или отляво надясно на следния ред:</w:t>
      </w:r>
    </w:p>
    <w:p w14:paraId="48B6FBE8" w14:textId="480498E0" w:rsidR="007C34CE" w:rsidRPr="00B74AF0"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 xml:space="preserve">1. пътен </w:t>
      </w:r>
      <w:r w:rsidRPr="00B74AF0">
        <w:rPr>
          <w:shd w:val="clear" w:color="auto" w:fill="FEFEFE"/>
        </w:rPr>
        <w:t xml:space="preserve">знак </w:t>
      </w:r>
      <w:r w:rsidR="0001140A" w:rsidRPr="00B74AF0">
        <w:rPr>
          <w:shd w:val="clear" w:color="auto" w:fill="FEFEFE"/>
        </w:rPr>
        <w:t xml:space="preserve">от </w:t>
      </w:r>
      <w:r w:rsidRPr="00B74AF0">
        <w:rPr>
          <w:shd w:val="clear" w:color="auto" w:fill="FEFEFE"/>
        </w:rPr>
        <w:t>група "Б";</w:t>
      </w:r>
    </w:p>
    <w:p w14:paraId="2EEADE21" w14:textId="1DEA515B"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2. пътен знак </w:t>
      </w:r>
      <w:r w:rsidR="0001140A" w:rsidRPr="00B74AF0">
        <w:rPr>
          <w:shd w:val="clear" w:color="auto" w:fill="FEFEFE"/>
        </w:rPr>
        <w:t xml:space="preserve">от </w:t>
      </w:r>
      <w:r w:rsidRPr="00B74AF0">
        <w:rPr>
          <w:shd w:val="clear" w:color="auto" w:fill="FEFEFE"/>
        </w:rPr>
        <w:t>група "А";</w:t>
      </w:r>
    </w:p>
    <w:p w14:paraId="03587295" w14:textId="466B2E5F"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3. пътен знак </w:t>
      </w:r>
      <w:r w:rsidR="0001140A" w:rsidRPr="00B74AF0">
        <w:rPr>
          <w:shd w:val="clear" w:color="auto" w:fill="FEFEFE"/>
        </w:rPr>
        <w:t xml:space="preserve">от </w:t>
      </w:r>
      <w:r w:rsidRPr="00B74AF0">
        <w:rPr>
          <w:shd w:val="clear" w:color="auto" w:fill="FEFEFE"/>
        </w:rPr>
        <w:t>група "В", "Г" и "Д";</w:t>
      </w:r>
    </w:p>
    <w:p w14:paraId="73306264" w14:textId="37DF1885"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4. пътен знак </w:t>
      </w:r>
      <w:r w:rsidR="0001140A" w:rsidRPr="00B74AF0">
        <w:rPr>
          <w:shd w:val="clear" w:color="auto" w:fill="FEFEFE"/>
        </w:rPr>
        <w:t xml:space="preserve">от </w:t>
      </w:r>
      <w:r w:rsidRPr="00B74AF0">
        <w:rPr>
          <w:shd w:val="clear" w:color="auto" w:fill="FEFEFE"/>
        </w:rPr>
        <w:t>група "Е" и "Ж".</w:t>
      </w:r>
    </w:p>
    <w:p w14:paraId="223B933C"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Съвместно с други пътни знаци от група "Ж" могат да се поставят само пътните знаци: Ж4, Ж5, Ж9, Ж12, Ж13, Ж14, Ж15, Ж18 и Ж19.</w:t>
      </w:r>
    </w:p>
    <w:p w14:paraId="500C8692" w14:textId="3820D256" w:rsid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(3) При два пътни знака от една и съща група отгоре или отляво се поставя знакът, който има по-голямо значение за безопасността на движението.</w:t>
      </w:r>
    </w:p>
    <w:p w14:paraId="4C93CD37" w14:textId="161FB848"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6</w:t>
      </w:r>
      <w:r w:rsidRPr="007C34CE">
        <w:rPr>
          <w:b/>
          <w:shd w:val="clear" w:color="auto" w:fill="FEFEFE"/>
        </w:rPr>
        <w:t>.</w:t>
      </w:r>
      <w:r w:rsidRPr="007C34CE">
        <w:rPr>
          <w:shd w:val="clear" w:color="auto" w:fill="FEFEFE"/>
        </w:rPr>
        <w:t xml:space="preserve"> (1) Пътен знак, поставен под или до друг пътен знак, се разполага на разстояние не по-малко от 5 cm от него.</w:t>
      </w:r>
    </w:p>
    <w:p w14:paraId="5D349610"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Допълнителната табела се поставя непосредствено под пътния знак, за който се отнася, без разстояние между тях.</w:t>
      </w:r>
    </w:p>
    <w:p w14:paraId="0952E91F" w14:textId="03F79720" w:rsidR="00A151D2" w:rsidRPr="00A151D2" w:rsidRDefault="00A151D2" w:rsidP="0090065C">
      <w:pPr>
        <w:autoSpaceDE w:val="0"/>
        <w:autoSpaceDN w:val="0"/>
        <w:adjustRightInd w:val="0"/>
        <w:spacing w:line="360" w:lineRule="auto"/>
        <w:ind w:firstLine="567"/>
        <w:jc w:val="both"/>
        <w:rPr>
          <w:shd w:val="clear" w:color="auto" w:fill="FEFEFE"/>
        </w:rPr>
      </w:pPr>
      <w:r w:rsidRPr="002031C1">
        <w:rPr>
          <w:b/>
          <w:shd w:val="clear" w:color="auto" w:fill="FEFEFE"/>
        </w:rPr>
        <w:t>Чл. 1</w:t>
      </w:r>
      <w:r w:rsidR="00021AC9" w:rsidRPr="002031C1">
        <w:rPr>
          <w:b/>
          <w:shd w:val="clear" w:color="auto" w:fill="FEFEFE"/>
        </w:rPr>
        <w:t>7</w:t>
      </w:r>
      <w:r w:rsidRPr="002031C1">
        <w:rPr>
          <w:b/>
          <w:shd w:val="clear" w:color="auto" w:fill="FEFEFE"/>
        </w:rPr>
        <w:t>.</w:t>
      </w:r>
      <w:r w:rsidRPr="002031C1">
        <w:rPr>
          <w:shd w:val="clear" w:color="auto" w:fill="FEFEFE"/>
        </w:rPr>
        <w:t xml:space="preserve"> (1</w:t>
      </w:r>
      <w:r w:rsidRPr="00A151D2">
        <w:rPr>
          <w:shd w:val="clear" w:color="auto" w:fill="FEFEFE"/>
        </w:rPr>
        <w:t>) Пътните знаци и другите средства за сигнализиране трябва да са видими от разстояние, което позволява на водача своевременно да предприеме действия за осигуряване безопасността на движението.</w:t>
      </w:r>
    </w:p>
    <w:p w14:paraId="4CC60395" w14:textId="1B07E0CF" w:rsidR="00A151D2" w:rsidRPr="00FC2F0C" w:rsidRDefault="00A151D2" w:rsidP="0090065C">
      <w:pPr>
        <w:autoSpaceDE w:val="0"/>
        <w:autoSpaceDN w:val="0"/>
        <w:adjustRightInd w:val="0"/>
        <w:spacing w:line="360" w:lineRule="auto"/>
        <w:ind w:firstLine="567"/>
        <w:jc w:val="both"/>
        <w:rPr>
          <w:shd w:val="clear" w:color="auto" w:fill="FEFEFE"/>
        </w:rPr>
      </w:pPr>
      <w:r w:rsidRPr="00FC2F0C">
        <w:rPr>
          <w:shd w:val="clear" w:color="auto" w:fill="FEFEFE"/>
        </w:rPr>
        <w:lastRenderedPageBreak/>
        <w:t xml:space="preserve">(2) Минималното разстояние за видимост на пътния знак (в m), в зависимост от </w:t>
      </w:r>
      <w:r w:rsidR="00F23D71" w:rsidRPr="00FC2F0C">
        <w:rPr>
          <w:shd w:val="clear" w:color="auto" w:fill="FEFEFE"/>
        </w:rPr>
        <w:t>максималната допустима скорост</w:t>
      </w:r>
      <w:r w:rsidRPr="00FC2F0C">
        <w:rPr>
          <w:shd w:val="clear" w:color="auto" w:fill="FEFEFE"/>
        </w:rPr>
        <w:t xml:space="preserve"> на движение V</w:t>
      </w:r>
      <w:r w:rsidR="00F23D71" w:rsidRPr="00FC2F0C">
        <w:rPr>
          <w:shd w:val="clear" w:color="auto" w:fill="FEFEFE"/>
          <w:vertAlign w:val="subscript"/>
        </w:rPr>
        <w:t xml:space="preserve">доп </w:t>
      </w:r>
      <w:r w:rsidRPr="00FC2F0C">
        <w:rPr>
          <w:shd w:val="clear" w:color="auto" w:fill="FEFEFE"/>
        </w:rPr>
        <w:t>(в km/h), е, както следва:</w:t>
      </w:r>
    </w:p>
    <w:p w14:paraId="6384433E" w14:textId="027BD435"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до 30 km/h - 50 m;</w:t>
      </w:r>
    </w:p>
    <w:p w14:paraId="641492BD" w14:textId="4E3F6CF3"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до 50 km/h - 100 m;</w:t>
      </w:r>
    </w:p>
    <w:p w14:paraId="044E481C" w14:textId="2A74CE9E"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до 90 km/h - 150 m;</w:t>
      </w:r>
    </w:p>
    <w:p w14:paraId="4A311FC8" w14:textId="6B0D0F76"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над 90 km/h - 250 m.</w:t>
      </w:r>
    </w:p>
    <w:p w14:paraId="599D0BAE" w14:textId="77777777" w:rsidR="00A151D2" w:rsidRPr="00A151D2" w:rsidRDefault="00A151D2" w:rsidP="0090065C">
      <w:pPr>
        <w:autoSpaceDE w:val="0"/>
        <w:autoSpaceDN w:val="0"/>
        <w:adjustRightInd w:val="0"/>
        <w:spacing w:line="360" w:lineRule="auto"/>
        <w:ind w:firstLine="567"/>
        <w:jc w:val="both"/>
        <w:rPr>
          <w:shd w:val="clear" w:color="auto" w:fill="FEFEFE"/>
        </w:rPr>
      </w:pPr>
      <w:r w:rsidRPr="00A151D2">
        <w:rPr>
          <w:shd w:val="clear" w:color="auto" w:fill="FEFEFE"/>
        </w:rPr>
        <w:t>(3) Когато разстоянието за видимост по ал. 2 не може да се осигури:</w:t>
      </w:r>
    </w:p>
    <w:p w14:paraId="78D5EBBF" w14:textId="66479870" w:rsidR="00A151D2" w:rsidRPr="00A151D2" w:rsidRDefault="00A151D2" w:rsidP="0090065C">
      <w:pPr>
        <w:pStyle w:val="ListParagraph"/>
        <w:numPr>
          <w:ilvl w:val="0"/>
          <w:numId w:val="2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151D2">
        <w:rPr>
          <w:rFonts w:ascii="Times New Roman" w:eastAsia="Times New Roman" w:hAnsi="Times New Roman" w:cs="Times New Roman"/>
          <w:color w:val="auto"/>
          <w:shd w:val="clear" w:color="auto" w:fill="FEFEFE"/>
          <w:lang w:bidi="ar-SA"/>
        </w:rPr>
        <w:t>пътният знак се дублира над или отляво на платното за движение;</w:t>
      </w:r>
    </w:p>
    <w:p w14:paraId="41C200E9" w14:textId="1017DA60" w:rsidR="00A151D2" w:rsidRPr="00A151D2" w:rsidRDefault="00A151D2" w:rsidP="0090065C">
      <w:pPr>
        <w:pStyle w:val="ListParagraph"/>
        <w:numPr>
          <w:ilvl w:val="0"/>
          <w:numId w:val="2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151D2">
        <w:rPr>
          <w:rFonts w:ascii="Times New Roman" w:eastAsia="Times New Roman" w:hAnsi="Times New Roman" w:cs="Times New Roman"/>
          <w:color w:val="auto"/>
          <w:shd w:val="clear" w:color="auto" w:fill="FEFEFE"/>
          <w:lang w:bidi="ar-SA"/>
        </w:rPr>
        <w:t>пътният знак се поставя предварително, като с допълнителна табела Т1 се указва разстоянието, след което пътният знак е валиден.</w:t>
      </w:r>
    </w:p>
    <w:p w14:paraId="34120B52" w14:textId="631344B8" w:rsidR="00A151D2" w:rsidRPr="004076DB" w:rsidRDefault="00A151D2" w:rsidP="0090065C">
      <w:pPr>
        <w:autoSpaceDE w:val="0"/>
        <w:autoSpaceDN w:val="0"/>
        <w:adjustRightInd w:val="0"/>
        <w:spacing w:line="360" w:lineRule="auto"/>
        <w:ind w:firstLine="567"/>
        <w:jc w:val="both"/>
        <w:rPr>
          <w:shd w:val="clear" w:color="auto" w:fill="FEFEFE"/>
        </w:rPr>
      </w:pPr>
      <w:r w:rsidRPr="004076DB">
        <w:rPr>
          <w:shd w:val="clear" w:color="auto" w:fill="FEFEFE"/>
        </w:rPr>
        <w:t>(4</w:t>
      </w:r>
      <w:r w:rsidRPr="00476EA9">
        <w:rPr>
          <w:shd w:val="clear" w:color="auto" w:fill="FEFEFE"/>
        </w:rPr>
        <w:t>) Минималното разстояние за видимост на</w:t>
      </w:r>
      <w:r w:rsidR="00544523" w:rsidRPr="00476EA9">
        <w:rPr>
          <w:shd w:val="clear" w:color="auto" w:fill="FEFEFE"/>
        </w:rPr>
        <w:t xml:space="preserve"> </w:t>
      </w:r>
      <w:r w:rsidR="0042527F" w:rsidRPr="00476EA9">
        <w:rPr>
          <w:shd w:val="clear" w:color="auto" w:fill="FEFEFE"/>
        </w:rPr>
        <w:t xml:space="preserve">ПЗПС </w:t>
      </w:r>
      <w:r w:rsidRPr="00476EA9">
        <w:rPr>
          <w:shd w:val="clear" w:color="auto" w:fill="FEFEFE"/>
        </w:rPr>
        <w:t xml:space="preserve">(в m), в зависимост от скоростта на движение </w:t>
      </w:r>
      <w:r w:rsidR="00661DBC" w:rsidRPr="00476EA9">
        <w:rPr>
          <w:shd w:val="clear" w:color="auto" w:fill="FEFEFE"/>
        </w:rPr>
        <w:t>V</w:t>
      </w:r>
      <w:r w:rsidRPr="00476EA9">
        <w:rPr>
          <w:shd w:val="clear" w:color="auto" w:fill="FEFEFE"/>
        </w:rPr>
        <w:t xml:space="preserve"> (в km/h), </w:t>
      </w:r>
      <w:r w:rsidR="00F36863" w:rsidRPr="00476EA9">
        <w:rPr>
          <w:shd w:val="clear" w:color="auto" w:fill="FEFEFE"/>
        </w:rPr>
        <w:t>което трябва да осигури, е както</w:t>
      </w:r>
      <w:r w:rsidRPr="00476EA9">
        <w:rPr>
          <w:shd w:val="clear" w:color="auto" w:fill="FEFEFE"/>
        </w:rPr>
        <w:t xml:space="preserve"> следва:</w:t>
      </w:r>
    </w:p>
    <w:p w14:paraId="3349288C" w14:textId="73CDC9E6" w:rsidR="00A151D2" w:rsidRPr="004076DB"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076DB">
        <w:rPr>
          <w:rFonts w:ascii="Times New Roman" w:eastAsia="Times New Roman" w:hAnsi="Times New Roman" w:cs="Times New Roman"/>
          <w:color w:val="auto"/>
          <w:shd w:val="clear" w:color="auto" w:fill="FEFEFE"/>
          <w:lang w:bidi="ar-SA"/>
        </w:rPr>
        <w:t xml:space="preserve">при типоразмер А </w:t>
      </w:r>
      <w:r w:rsidR="00544523" w:rsidRPr="004076DB">
        <w:rPr>
          <w:rFonts w:ascii="Times New Roman" w:eastAsia="Times New Roman" w:hAnsi="Times New Roman" w:cs="Times New Roman"/>
          <w:color w:val="auto"/>
          <w:shd w:val="clear" w:color="auto" w:fill="FEFEFE"/>
          <w:lang w:bidi="ar-SA"/>
        </w:rPr>
        <w:t xml:space="preserve">и </w:t>
      </w:r>
      <w:r w:rsidRPr="004076DB">
        <w:rPr>
          <w:rFonts w:ascii="Times New Roman" w:eastAsia="Times New Roman" w:hAnsi="Times New Roman" w:cs="Times New Roman"/>
          <w:color w:val="auto"/>
          <w:shd w:val="clear" w:color="auto" w:fill="FEFEFE"/>
          <w:lang w:bidi="ar-SA"/>
        </w:rPr>
        <w:t>V до 50 km/h – 90 m;</w:t>
      </w:r>
    </w:p>
    <w:p w14:paraId="18A561F2" w14:textId="56802204" w:rsidR="00A151D2" w:rsidRPr="004076DB"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076DB">
        <w:rPr>
          <w:rFonts w:ascii="Times New Roman" w:eastAsia="Times New Roman" w:hAnsi="Times New Roman" w:cs="Times New Roman"/>
          <w:color w:val="auto"/>
          <w:shd w:val="clear" w:color="auto" w:fill="FEFEFE"/>
          <w:lang w:bidi="ar-SA"/>
        </w:rPr>
        <w:t xml:space="preserve">при типоразмер В </w:t>
      </w:r>
      <w:r w:rsidR="00544523" w:rsidRPr="004076DB">
        <w:rPr>
          <w:rFonts w:ascii="Times New Roman" w:eastAsia="Times New Roman" w:hAnsi="Times New Roman" w:cs="Times New Roman"/>
          <w:color w:val="auto"/>
          <w:shd w:val="clear" w:color="auto" w:fill="FEFEFE"/>
          <w:lang w:bidi="ar-SA"/>
        </w:rPr>
        <w:t xml:space="preserve">и </w:t>
      </w:r>
      <w:r w:rsidRPr="004076DB">
        <w:rPr>
          <w:rFonts w:ascii="Times New Roman" w:eastAsia="Times New Roman" w:hAnsi="Times New Roman" w:cs="Times New Roman"/>
          <w:color w:val="auto"/>
          <w:shd w:val="clear" w:color="auto" w:fill="FEFEFE"/>
          <w:lang w:bidi="ar-SA"/>
        </w:rPr>
        <w:t>V до 60 km/h – 100 m;</w:t>
      </w:r>
    </w:p>
    <w:p w14:paraId="1BAB47A6" w14:textId="50262364" w:rsidR="00A151D2" w:rsidRPr="004076DB"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076DB">
        <w:rPr>
          <w:rFonts w:ascii="Times New Roman" w:eastAsia="Times New Roman" w:hAnsi="Times New Roman" w:cs="Times New Roman"/>
          <w:color w:val="auto"/>
          <w:shd w:val="clear" w:color="auto" w:fill="FEFEFE"/>
          <w:lang w:bidi="ar-SA"/>
        </w:rPr>
        <w:t>при типоразмер С</w:t>
      </w:r>
      <w:r w:rsidR="00544523" w:rsidRPr="004076DB">
        <w:rPr>
          <w:rFonts w:ascii="Times New Roman" w:eastAsia="Times New Roman" w:hAnsi="Times New Roman" w:cs="Times New Roman"/>
          <w:color w:val="auto"/>
          <w:shd w:val="clear" w:color="auto" w:fill="FEFEFE"/>
          <w:lang w:bidi="ar-SA"/>
        </w:rPr>
        <w:t xml:space="preserve"> и</w:t>
      </w:r>
      <w:r w:rsidRPr="004076DB">
        <w:rPr>
          <w:rFonts w:ascii="Times New Roman" w:eastAsia="Times New Roman" w:hAnsi="Times New Roman" w:cs="Times New Roman"/>
          <w:color w:val="auto"/>
          <w:shd w:val="clear" w:color="auto" w:fill="FEFEFE"/>
          <w:lang w:bidi="ar-SA"/>
        </w:rPr>
        <w:t xml:space="preserve"> V до 100 km/h – 170 m;</w:t>
      </w:r>
    </w:p>
    <w:p w14:paraId="14E870C4" w14:textId="62FF62D1" w:rsidR="00A151D2" w:rsidRPr="004076DB"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076DB">
        <w:rPr>
          <w:rFonts w:ascii="Times New Roman" w:eastAsia="Times New Roman" w:hAnsi="Times New Roman" w:cs="Times New Roman"/>
          <w:color w:val="auto"/>
          <w:shd w:val="clear" w:color="auto" w:fill="FEFEFE"/>
          <w:lang w:bidi="ar-SA"/>
        </w:rPr>
        <w:t xml:space="preserve">при типоразмер D </w:t>
      </w:r>
      <w:r w:rsidR="00544523" w:rsidRPr="004076DB">
        <w:rPr>
          <w:rFonts w:ascii="Times New Roman" w:eastAsia="Times New Roman" w:hAnsi="Times New Roman" w:cs="Times New Roman"/>
          <w:color w:val="auto"/>
          <w:shd w:val="clear" w:color="auto" w:fill="FEFEFE"/>
          <w:lang w:bidi="ar-SA"/>
        </w:rPr>
        <w:t xml:space="preserve"> и</w:t>
      </w:r>
      <w:r w:rsidR="003F7817" w:rsidRPr="004076DB">
        <w:rPr>
          <w:rFonts w:ascii="Times New Roman" w:eastAsia="Times New Roman" w:hAnsi="Times New Roman" w:cs="Times New Roman"/>
          <w:color w:val="auto"/>
          <w:shd w:val="clear" w:color="auto" w:fill="FEFEFE"/>
          <w:lang w:bidi="ar-SA"/>
        </w:rPr>
        <w:t xml:space="preserve"> </w:t>
      </w:r>
      <w:r w:rsidRPr="004076DB">
        <w:rPr>
          <w:rFonts w:ascii="Times New Roman" w:eastAsia="Times New Roman" w:hAnsi="Times New Roman" w:cs="Times New Roman"/>
          <w:color w:val="auto"/>
          <w:shd w:val="clear" w:color="auto" w:fill="FEFEFE"/>
          <w:lang w:bidi="ar-SA"/>
        </w:rPr>
        <w:t>V до 130 km/h – 220 m;</w:t>
      </w:r>
    </w:p>
    <w:p w14:paraId="343AD14A" w14:textId="60B06598" w:rsidR="00A151D2"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076DB">
        <w:rPr>
          <w:rFonts w:ascii="Times New Roman" w:eastAsia="Times New Roman" w:hAnsi="Times New Roman" w:cs="Times New Roman"/>
          <w:color w:val="auto"/>
          <w:shd w:val="clear" w:color="auto" w:fill="FEFEFE"/>
          <w:lang w:bidi="ar-SA"/>
        </w:rPr>
        <w:t xml:space="preserve">при типоразмер Е </w:t>
      </w:r>
      <w:r w:rsidR="00544523" w:rsidRPr="004076DB">
        <w:rPr>
          <w:rFonts w:ascii="Times New Roman" w:eastAsia="Times New Roman" w:hAnsi="Times New Roman" w:cs="Times New Roman"/>
          <w:color w:val="auto"/>
          <w:shd w:val="clear" w:color="auto" w:fill="FEFEFE"/>
          <w:lang w:bidi="ar-SA"/>
        </w:rPr>
        <w:t xml:space="preserve">и </w:t>
      </w:r>
      <w:r w:rsidR="00EB076D">
        <w:rPr>
          <w:rFonts w:ascii="Times New Roman" w:eastAsia="Times New Roman" w:hAnsi="Times New Roman" w:cs="Times New Roman"/>
          <w:color w:val="auto"/>
          <w:shd w:val="clear" w:color="auto" w:fill="FEFEFE"/>
          <w:lang w:bidi="ar-SA"/>
        </w:rPr>
        <w:t>V до 140 km/h – 240 m.</w:t>
      </w:r>
    </w:p>
    <w:p w14:paraId="294E031A" w14:textId="1C87CDB4"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8</w:t>
      </w:r>
      <w:r w:rsidRPr="007C34CE">
        <w:rPr>
          <w:b/>
          <w:shd w:val="clear" w:color="auto" w:fill="FEFEFE"/>
        </w:rPr>
        <w:t>.</w:t>
      </w:r>
      <w:r w:rsidRPr="007C34CE">
        <w:rPr>
          <w:shd w:val="clear" w:color="auto" w:fill="FEFEFE"/>
        </w:rPr>
        <w:t xml:space="preserve"> (1) Пътните знаци и другите средства за сигнализиране на пътищата се закрепват на специално предназначени метални и други конструкции, в т.ч. стълбчета, конзоли, портални рамки, въжени конструкции и др., или на съществуващите в обхвата на пътя пътни принадлежности и съоръжения.</w:t>
      </w:r>
    </w:p>
    <w:p w14:paraId="30D9CF18"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Закрепването на пътните знаци и на другите средства за сигнализиране на пътищата трябва да осигурява тяхната стабилност и независимо от атмосферните условия да не позволява падането, завъртането или изместването им.</w:t>
      </w:r>
    </w:p>
    <w:p w14:paraId="554C0DE5" w14:textId="1ACD4F68"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(3) За конструкция, на която е закрепен пътен знак с площ, по-голяма от 2 m2, или на която е поставен пътен знак над платното за движение, към проекта по чл. 3 се прилагат изчисления за доказване на тяхната стабилност и допустими деформации съгласно БДС EN 12899-1.</w:t>
      </w:r>
    </w:p>
    <w:p w14:paraId="677E95EE" w14:textId="5C27FAAC" w:rsidR="00236C89" w:rsidRPr="00DE44B5" w:rsidRDefault="00236C89" w:rsidP="006857C0">
      <w:pPr>
        <w:pStyle w:val="ListParagraph"/>
        <w:widowControl/>
        <w:spacing w:line="360" w:lineRule="auto"/>
        <w:ind w:left="0" w:right="-51" w:firstLine="567"/>
        <w:contextualSpacing w:val="0"/>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b/>
          <w:color w:val="auto"/>
          <w:lang w:bidi="ar-SA"/>
        </w:rPr>
        <w:t>Чл. 1</w:t>
      </w:r>
      <w:r w:rsidR="00021AC9">
        <w:rPr>
          <w:rFonts w:ascii="Times New Roman" w:eastAsia="Times New Roman" w:hAnsi="Times New Roman" w:cs="Times New Roman"/>
          <w:b/>
          <w:color w:val="auto"/>
          <w:lang w:bidi="ar-SA"/>
        </w:rPr>
        <w:t>9</w:t>
      </w:r>
      <w:r w:rsidRPr="005B7335">
        <w:rPr>
          <w:rFonts w:ascii="Times New Roman" w:eastAsia="Times New Roman" w:hAnsi="Times New Roman" w:cs="Times New Roman"/>
          <w:b/>
          <w:color w:val="auto"/>
          <w:lang w:bidi="ar-SA"/>
        </w:rPr>
        <w:t>.</w:t>
      </w:r>
      <w:r w:rsidR="00233517">
        <w:rPr>
          <w:rFonts w:ascii="Times New Roman" w:eastAsia="Times New Roman" w:hAnsi="Times New Roman" w:cs="Times New Roman"/>
          <w:color w:val="auto"/>
          <w:lang w:bidi="ar-SA"/>
        </w:rPr>
        <w:t xml:space="preserve"> (1) </w:t>
      </w:r>
      <w:r w:rsidRPr="005672A5">
        <w:rPr>
          <w:rFonts w:ascii="Times New Roman" w:eastAsia="Times New Roman" w:hAnsi="Times New Roman" w:cs="Times New Roman"/>
          <w:color w:val="auto"/>
          <w:lang w:bidi="ar-SA"/>
        </w:rPr>
        <w:t xml:space="preserve">Пътните знаци и другите средства за сигнализиране се поставят съгласно </w:t>
      </w:r>
      <w:r w:rsidRPr="00F54A42">
        <w:rPr>
          <w:rFonts w:ascii="Times New Roman" w:eastAsia="Times New Roman" w:hAnsi="Times New Roman" w:cs="Times New Roman"/>
          <w:color w:val="auto"/>
          <w:lang w:bidi="ar-SA"/>
        </w:rPr>
        <w:t>приложение № 1</w:t>
      </w:r>
      <w:r w:rsidR="00740836" w:rsidRPr="00F54A42">
        <w:rPr>
          <w:rFonts w:ascii="Times New Roman" w:eastAsia="Times New Roman" w:hAnsi="Times New Roman" w:cs="Times New Roman"/>
          <w:color w:val="auto"/>
          <w:lang w:bidi="ar-SA"/>
        </w:rPr>
        <w:t>5</w:t>
      </w:r>
      <w:r w:rsidRPr="00F54A42">
        <w:rPr>
          <w:rFonts w:ascii="Times New Roman" w:eastAsia="Times New Roman" w:hAnsi="Times New Roman" w:cs="Times New Roman"/>
          <w:color w:val="auto"/>
          <w:lang w:bidi="ar-SA"/>
        </w:rPr>
        <w:t>.</w:t>
      </w:r>
    </w:p>
    <w:p w14:paraId="7E4AB6E8" w14:textId="516BF6F0"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(2) Разстоянието от границата на платното за движение до най-близката точка на пътния знак и другите средства за сигнализиране е от 0,5 до 2,0 m.</w:t>
      </w:r>
    </w:p>
    <w:p w14:paraId="1357CE42" w14:textId="7C20C01B"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(3) Допуска се в населени места при липса на друга техническа възможност разстоянието по ал. 2 да е не по-малко от 0,3 m.</w:t>
      </w:r>
    </w:p>
    <w:p w14:paraId="2A9063B7" w14:textId="2B34054E"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lastRenderedPageBreak/>
        <w:t>(4) Извън границите на населени места разстоянието от настилката на платното за движение до най-ниско разположената точка на пътния знак или допълнителната табела, поставени отстрани на платното за движение, е от 1,5 до 2,0 m. На пътища, на които най-високата точка е с надморска височина над 1200 m, това разстояние може да бъде до 2,50 m в участъците с надморска височина над 1000 m.</w:t>
      </w:r>
    </w:p>
    <w:p w14:paraId="51C6DF3F" w14:textId="1932E8DB" w:rsidR="00114062" w:rsidRPr="004C25F8"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strike/>
          <w:color w:val="00B050"/>
          <w:lang w:bidi="ar-SA"/>
        </w:rPr>
      </w:pPr>
      <w:r w:rsidRPr="005672A5">
        <w:rPr>
          <w:rFonts w:ascii="Times New Roman" w:eastAsia="Times New Roman" w:hAnsi="Times New Roman" w:cs="Times New Roman"/>
          <w:color w:val="auto"/>
          <w:lang w:bidi="ar-SA"/>
        </w:rPr>
        <w:t>(5) В населени места</w:t>
      </w:r>
      <w:r w:rsidR="00BF1880">
        <w:rPr>
          <w:rFonts w:ascii="Times New Roman" w:eastAsia="Times New Roman" w:hAnsi="Times New Roman" w:cs="Times New Roman"/>
          <w:color w:val="auto"/>
          <w:lang w:bidi="ar-SA"/>
        </w:rPr>
        <w:t xml:space="preserve"> </w:t>
      </w:r>
      <w:r w:rsidRPr="005672A5">
        <w:rPr>
          <w:rFonts w:ascii="Times New Roman" w:eastAsia="Times New Roman" w:hAnsi="Times New Roman" w:cs="Times New Roman"/>
          <w:color w:val="auto"/>
          <w:lang w:bidi="ar-SA"/>
        </w:rPr>
        <w:t>разстоянието от настилката на тротоара до най-ниско разположената точка на пътния знак или допълнителната табела, поставени отстрани на платното за движение, е не по-малко от 2,25 m и не повече от 3,30 m.</w:t>
      </w:r>
      <w:r w:rsidR="00B5734D">
        <w:rPr>
          <w:rFonts w:ascii="Times New Roman" w:eastAsia="Times New Roman" w:hAnsi="Times New Roman" w:cs="Times New Roman"/>
          <w:color w:val="auto"/>
          <w:lang w:bidi="ar-SA"/>
        </w:rPr>
        <w:t xml:space="preserve"> </w:t>
      </w:r>
    </w:p>
    <w:p w14:paraId="4FD35B2A" w14:textId="511BD128" w:rsidR="00236C89" w:rsidRPr="005B733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(6) Във или извън границите на населени места разстоянието от настилката на остров върху платното за движение до най-ниско разположената точка на пътния знак или допълнителната табела, поставени върху острова, е не по-малко от 0,6 m.</w:t>
      </w:r>
    </w:p>
    <w:p w14:paraId="7A5D4481" w14:textId="77777777"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(7) Разстоянието от настилката на платното за движение до най-ниско разположената точка на пътния знак, поставен над платното за движение, е не по-малко от 5,20 m.</w:t>
      </w:r>
    </w:p>
    <w:p w14:paraId="671A06D1" w14:textId="2E1467C0"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(8) Разстоянието от повърхността на терена до най-ниско разположената точка на табели С4 и С6.3 е от 0,3 до 0,5 m.</w:t>
      </w:r>
    </w:p>
    <w:p w14:paraId="6C8466CD" w14:textId="5FDCFFB9"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(9) Разстоянието от настилката на платното за движение до най-ниско разположената точка на табели С6.1, С6.2 и С7 е от 1,1 до 1,4 m.</w:t>
      </w:r>
    </w:p>
    <w:p w14:paraId="2E68AF60" w14:textId="3C4B4748" w:rsidR="00236C89"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(10) Разстоянието от настилката на платното за движение до най-ниско разположената точка на светлоотразител С14 е от 0,7 до 0,9 m.</w:t>
      </w:r>
    </w:p>
    <w:p w14:paraId="06C13377" w14:textId="70D124FF" w:rsidR="006460FD" w:rsidRPr="005B7335" w:rsidRDefault="008A0016"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840CC">
        <w:rPr>
          <w:rFonts w:ascii="Times New Roman" w:eastAsia="Times New Roman" w:hAnsi="Times New Roman" w:cs="Times New Roman"/>
          <w:color w:val="auto"/>
          <w:lang w:bidi="ar-SA"/>
        </w:rPr>
        <w:t xml:space="preserve">(11) </w:t>
      </w:r>
      <w:r w:rsidR="006460FD" w:rsidRPr="001366F2">
        <w:rPr>
          <w:rFonts w:ascii="Times New Roman" w:eastAsia="Times New Roman" w:hAnsi="Times New Roman" w:cs="Times New Roman"/>
          <w:color w:val="auto"/>
          <w:lang w:bidi="ar-SA"/>
        </w:rPr>
        <w:t>При поставянето и поддържането на ПЗПС в обхвата на пътя следва да се спазват стриктно указанията на производителя, дадени в инструкцията и информацията за безопасност</w:t>
      </w:r>
      <w:r w:rsidR="00F32949" w:rsidRPr="001366F2">
        <w:rPr>
          <w:rFonts w:ascii="Times New Roman" w:eastAsia="Times New Roman" w:hAnsi="Times New Roman" w:cs="Times New Roman"/>
          <w:color w:val="auto"/>
          <w:lang w:bidi="ar-SA"/>
        </w:rPr>
        <w:t xml:space="preserve"> и монтаж</w:t>
      </w:r>
      <w:r w:rsidR="00363BE0" w:rsidRPr="001366F2">
        <w:rPr>
          <w:rFonts w:ascii="Times New Roman" w:eastAsia="Times New Roman" w:hAnsi="Times New Roman" w:cs="Times New Roman"/>
          <w:color w:val="auto"/>
          <w:lang w:bidi="ar-SA"/>
        </w:rPr>
        <w:t>,</w:t>
      </w:r>
      <w:r w:rsidR="00F32949" w:rsidRPr="001366F2">
        <w:rPr>
          <w:rFonts w:ascii="Times New Roman" w:eastAsia="Times New Roman" w:hAnsi="Times New Roman" w:cs="Times New Roman"/>
          <w:color w:val="auto"/>
          <w:lang w:bidi="ar-SA"/>
        </w:rPr>
        <w:t xml:space="preserve"> </w:t>
      </w:r>
      <w:r w:rsidR="006460FD" w:rsidRPr="001366F2">
        <w:rPr>
          <w:rFonts w:ascii="Times New Roman" w:eastAsia="Times New Roman" w:hAnsi="Times New Roman" w:cs="Times New Roman"/>
          <w:color w:val="auto"/>
          <w:lang w:bidi="ar-SA"/>
        </w:rPr>
        <w:t>придружаващи знаците</w:t>
      </w:r>
      <w:r w:rsidR="00F32949" w:rsidRPr="001366F2">
        <w:rPr>
          <w:rFonts w:ascii="Times New Roman" w:eastAsia="Times New Roman" w:hAnsi="Times New Roman" w:cs="Times New Roman"/>
          <w:color w:val="auto"/>
          <w:lang w:bidi="ar-SA"/>
        </w:rPr>
        <w:t>.</w:t>
      </w:r>
    </w:p>
    <w:p w14:paraId="380861C5" w14:textId="505AE65C" w:rsidR="00C220A6" w:rsidRPr="00476EA9" w:rsidRDefault="00021AC9" w:rsidP="0090065C">
      <w:pPr>
        <w:autoSpaceDE w:val="0"/>
        <w:autoSpaceDN w:val="0"/>
        <w:adjustRightInd w:val="0"/>
        <w:spacing w:line="360" w:lineRule="auto"/>
        <w:ind w:firstLine="568"/>
        <w:jc w:val="both"/>
        <w:rPr>
          <w:shd w:val="clear" w:color="auto" w:fill="FEFEFE"/>
        </w:rPr>
      </w:pPr>
      <w:r>
        <w:rPr>
          <w:b/>
          <w:shd w:val="clear" w:color="auto" w:fill="FEFEFE"/>
        </w:rPr>
        <w:t>Чл. 20</w:t>
      </w:r>
      <w:r w:rsidR="00C220A6" w:rsidRPr="005B7335">
        <w:rPr>
          <w:b/>
          <w:shd w:val="clear" w:color="auto" w:fill="FEFEFE"/>
        </w:rPr>
        <w:t>.</w:t>
      </w:r>
      <w:r w:rsidR="00C220A6" w:rsidRPr="005B7335">
        <w:rPr>
          <w:shd w:val="clear" w:color="auto" w:fill="FEFEFE"/>
        </w:rPr>
        <w:t xml:space="preserve"> </w:t>
      </w:r>
      <w:r w:rsidR="00F416F5" w:rsidRPr="005B7335">
        <w:rPr>
          <w:shd w:val="clear" w:color="auto" w:fill="FEFEFE"/>
        </w:rPr>
        <w:t xml:space="preserve">(1) </w:t>
      </w:r>
      <w:r w:rsidR="00C220A6" w:rsidRPr="005B7335">
        <w:rPr>
          <w:shd w:val="clear" w:color="auto" w:fill="FEFEFE"/>
        </w:rPr>
        <w:t xml:space="preserve">При промяна на пътните условия, на скоростните режими и др., както и при въвеждане на временни ограничения на движението, символът на пътния знак или пътният знак като цяло може периодично да се променят, като се използва </w:t>
      </w:r>
      <w:r w:rsidR="005B7335" w:rsidRPr="005B7335">
        <w:rPr>
          <w:shd w:val="clear" w:color="auto" w:fill="FEFEFE"/>
        </w:rPr>
        <w:t xml:space="preserve">ПЗПС. </w:t>
      </w:r>
      <w:r w:rsidR="00C220A6" w:rsidRPr="005B7335">
        <w:rPr>
          <w:shd w:val="clear" w:color="auto" w:fill="FEFEFE"/>
        </w:rPr>
        <w:t xml:space="preserve">При сигнализиране на ограничение на допустимата максимална скорост на движение </w:t>
      </w:r>
      <w:r w:rsidR="00C220A6" w:rsidRPr="00B74AF0">
        <w:rPr>
          <w:shd w:val="clear" w:color="auto" w:fill="FEFEFE"/>
        </w:rPr>
        <w:t>изискван</w:t>
      </w:r>
      <w:r w:rsidR="0001140A" w:rsidRPr="00B74AF0">
        <w:rPr>
          <w:shd w:val="clear" w:color="auto" w:fill="FEFEFE"/>
        </w:rPr>
        <w:t>ията на</w:t>
      </w:r>
      <w:r w:rsidR="00C220A6" w:rsidRPr="00B74AF0">
        <w:rPr>
          <w:shd w:val="clear" w:color="auto" w:fill="FEFEFE"/>
        </w:rPr>
        <w:t xml:space="preserve"> чл. </w:t>
      </w:r>
      <w:r w:rsidR="00821585" w:rsidRPr="00B74AF0">
        <w:rPr>
          <w:shd w:val="clear" w:color="auto" w:fill="FEFEFE"/>
        </w:rPr>
        <w:t>86</w:t>
      </w:r>
      <w:r w:rsidR="00C220A6" w:rsidRPr="00B74AF0">
        <w:rPr>
          <w:shd w:val="clear" w:color="auto" w:fill="FEFEFE"/>
        </w:rPr>
        <w:t>,</w:t>
      </w:r>
      <w:r w:rsidR="00154D19" w:rsidRPr="00B74AF0">
        <w:rPr>
          <w:shd w:val="clear" w:color="auto" w:fill="FEFEFE"/>
        </w:rPr>
        <w:t xml:space="preserve"> ал. 2 и 3 не се прилага</w:t>
      </w:r>
      <w:r w:rsidR="0001140A" w:rsidRPr="00B74AF0">
        <w:rPr>
          <w:shd w:val="clear" w:color="auto" w:fill="FEFEFE"/>
        </w:rPr>
        <w:t>т</w:t>
      </w:r>
      <w:r w:rsidR="00EB076D" w:rsidRPr="00476EA9">
        <w:rPr>
          <w:shd w:val="clear" w:color="auto" w:fill="FEFEFE"/>
        </w:rPr>
        <w:t>.</w:t>
      </w:r>
    </w:p>
    <w:p w14:paraId="60680CE5" w14:textId="6F95324D" w:rsidR="00E57502" w:rsidRPr="00C20545" w:rsidRDefault="00F416F5" w:rsidP="0090065C">
      <w:pPr>
        <w:pStyle w:val="ListParagraph"/>
        <w:autoSpaceDE w:val="0"/>
        <w:autoSpaceDN w:val="0"/>
        <w:adjustRightInd w:val="0"/>
        <w:spacing w:line="360" w:lineRule="auto"/>
        <w:ind w:left="0" w:firstLine="568"/>
        <w:jc w:val="both"/>
        <w:rPr>
          <w:rFonts w:ascii="Times New Roman" w:eastAsia="Times New Roman" w:hAnsi="Times New Roman" w:cs="Times New Roman"/>
          <w:color w:val="auto"/>
          <w:shd w:val="clear" w:color="auto" w:fill="FEFEFE"/>
          <w:lang w:bidi="ar-SA"/>
        </w:rPr>
      </w:pPr>
      <w:r w:rsidRPr="00B74AF0">
        <w:rPr>
          <w:rFonts w:ascii="Times New Roman" w:eastAsia="Times New Roman" w:hAnsi="Times New Roman" w:cs="Times New Roman"/>
          <w:color w:val="auto"/>
          <w:shd w:val="clear" w:color="auto" w:fill="FEFEFE"/>
          <w:lang w:bidi="ar-SA"/>
        </w:rPr>
        <w:t>(2)</w:t>
      </w:r>
      <w:r w:rsidRPr="00B74AF0">
        <w:rPr>
          <w:color w:val="auto"/>
        </w:rPr>
        <w:t xml:space="preserve"> </w:t>
      </w:r>
      <w:r w:rsidR="00DC3AB0" w:rsidRPr="00B74AF0">
        <w:rPr>
          <w:rFonts w:ascii="Times New Roman" w:eastAsia="Times New Roman" w:hAnsi="Times New Roman" w:cs="Times New Roman"/>
          <w:color w:val="auto"/>
          <w:shd w:val="clear" w:color="auto" w:fill="FEFEFE"/>
          <w:lang w:bidi="ar-SA"/>
        </w:rPr>
        <w:t xml:space="preserve">При въвеждане </w:t>
      </w:r>
      <w:r w:rsidR="00DC3AB0" w:rsidRPr="005B7335">
        <w:rPr>
          <w:rFonts w:ascii="Times New Roman" w:eastAsia="Times New Roman" w:hAnsi="Times New Roman" w:cs="Times New Roman"/>
          <w:color w:val="auto"/>
          <w:shd w:val="clear" w:color="auto" w:fill="FEFEFE"/>
          <w:lang w:bidi="ar-SA"/>
        </w:rPr>
        <w:t>на временна организация</w:t>
      </w:r>
      <w:r w:rsidRPr="005B7335">
        <w:rPr>
          <w:rFonts w:ascii="Times New Roman" w:eastAsia="Times New Roman" w:hAnsi="Times New Roman" w:cs="Times New Roman"/>
          <w:color w:val="auto"/>
          <w:shd w:val="clear" w:color="auto" w:fill="FEFEFE"/>
          <w:lang w:bidi="ar-SA"/>
        </w:rPr>
        <w:t xml:space="preserve"> на движението могат да се използват знаци с променящо се съдържание по ал. 1,</w:t>
      </w:r>
      <w:r w:rsidR="005B7335" w:rsidRPr="005B7335">
        <w:rPr>
          <w:rFonts w:ascii="Times New Roman" w:eastAsia="Times New Roman" w:hAnsi="Times New Roman" w:cs="Times New Roman"/>
          <w:color w:val="auto"/>
          <w:shd w:val="clear" w:color="auto" w:fill="FEFEFE"/>
          <w:lang w:bidi="ar-SA"/>
        </w:rPr>
        <w:t xml:space="preserve"> </w:t>
      </w:r>
      <w:r w:rsidR="00DC3AB0" w:rsidRPr="005B7335">
        <w:rPr>
          <w:rFonts w:ascii="Times New Roman" w:eastAsia="Times New Roman" w:hAnsi="Times New Roman" w:cs="Times New Roman"/>
          <w:color w:val="auto"/>
          <w:shd w:val="clear" w:color="auto" w:fill="FEFEFE"/>
          <w:lang w:bidi="ar-SA"/>
        </w:rPr>
        <w:t xml:space="preserve">съгласно </w:t>
      </w:r>
      <w:r w:rsidRPr="005B7335">
        <w:rPr>
          <w:rFonts w:ascii="Times New Roman" w:eastAsia="Times New Roman" w:hAnsi="Times New Roman" w:cs="Times New Roman"/>
          <w:color w:val="auto"/>
          <w:shd w:val="clear" w:color="auto" w:fill="FEFEFE"/>
          <w:lang w:bidi="ar-SA"/>
        </w:rPr>
        <w:t xml:space="preserve">реда и начина на тяхното използване </w:t>
      </w:r>
      <w:r w:rsidR="00DC3AB0" w:rsidRPr="005B7335">
        <w:rPr>
          <w:rFonts w:ascii="Times New Roman" w:eastAsia="Times New Roman" w:hAnsi="Times New Roman" w:cs="Times New Roman"/>
          <w:color w:val="auto"/>
          <w:shd w:val="clear" w:color="auto" w:fill="FEFEFE"/>
          <w:lang w:bidi="ar-SA"/>
        </w:rPr>
        <w:t>определени с</w:t>
      </w:r>
      <w:r w:rsidR="00F54A42">
        <w:rPr>
          <w:rFonts w:ascii="Times New Roman" w:eastAsia="Times New Roman" w:hAnsi="Times New Roman" w:cs="Times New Roman"/>
          <w:color w:val="auto"/>
          <w:shd w:val="clear" w:color="auto" w:fill="FEFEFE"/>
          <w:lang w:bidi="ar-SA"/>
        </w:rPr>
        <w:t xml:space="preserve"> </w:t>
      </w:r>
      <w:r w:rsidR="00F54A42" w:rsidRPr="005B2EF2">
        <w:rPr>
          <w:rFonts w:ascii="Times New Roman" w:eastAsia="Times New Roman" w:hAnsi="Times New Roman" w:cs="Times New Roman"/>
          <w:color w:val="auto"/>
          <w:shd w:val="clear" w:color="auto" w:fill="FEFEFE"/>
          <w:lang w:bidi="ar-SA"/>
        </w:rPr>
        <w:t>наредбата по чл. 3, ал. 4 от ЗДвП</w:t>
      </w:r>
      <w:r w:rsidR="00C20545">
        <w:rPr>
          <w:rFonts w:ascii="Times New Roman" w:eastAsia="Times New Roman" w:hAnsi="Times New Roman" w:cs="Times New Roman"/>
          <w:color w:val="auto"/>
          <w:shd w:val="clear" w:color="auto" w:fill="FEFEFE"/>
          <w:lang w:bidi="ar-SA"/>
        </w:rPr>
        <w:t>.</w:t>
      </w:r>
    </w:p>
    <w:p w14:paraId="14DBE85E"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Глава трета.</w:t>
      </w:r>
    </w:p>
    <w:p w14:paraId="536E191E"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ИЗПОЛЗВАНЕ НА ПЪТНИТЕ ЗНАЦИ</w:t>
      </w:r>
    </w:p>
    <w:p w14:paraId="45C7E800"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Раздел I.</w:t>
      </w:r>
    </w:p>
    <w:p w14:paraId="77865BF5" w14:textId="3DC2DC21" w:rsid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Предупредителни пътни знаци за опасност група "А"</w:t>
      </w:r>
    </w:p>
    <w:p w14:paraId="7783C22A" w14:textId="77777777" w:rsidR="007C34CE" w:rsidRPr="007C34CE" w:rsidRDefault="007C34CE" w:rsidP="0090065C">
      <w:pPr>
        <w:pStyle w:val="ListParagraph"/>
        <w:autoSpaceDE w:val="0"/>
        <w:autoSpaceDN w:val="0"/>
        <w:adjustRightInd w:val="0"/>
        <w:spacing w:line="360" w:lineRule="auto"/>
        <w:ind w:left="0"/>
        <w:jc w:val="both"/>
        <w:rPr>
          <w:rFonts w:ascii="Times New Roman" w:eastAsia="Times New Roman" w:hAnsi="Times New Roman" w:cs="Times New Roman"/>
          <w:b/>
          <w:color w:val="auto"/>
          <w:shd w:val="clear" w:color="auto" w:fill="FEFEFE"/>
          <w:lang w:bidi="ar-SA"/>
        </w:rPr>
      </w:pPr>
    </w:p>
    <w:p w14:paraId="45416B01" w14:textId="69984FDB"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lastRenderedPageBreak/>
        <w:t xml:space="preserve">Чл. </w:t>
      </w:r>
      <w:r w:rsidR="00021AC9">
        <w:rPr>
          <w:rFonts w:ascii="Times New Roman" w:eastAsia="Times New Roman" w:hAnsi="Times New Roman" w:cs="Times New Roman"/>
          <w:b/>
          <w:color w:val="auto"/>
          <w:shd w:val="clear" w:color="auto" w:fill="FEFEFE"/>
          <w:lang w:bidi="ar-SA"/>
        </w:rPr>
        <w:t>21</w:t>
      </w:r>
      <w:r w:rsidRPr="007C34CE">
        <w:rPr>
          <w:rFonts w:ascii="Times New Roman" w:eastAsia="Times New Roman" w:hAnsi="Times New Roman" w:cs="Times New Roman"/>
          <w:b/>
          <w:color w:val="auto"/>
          <w:shd w:val="clear" w:color="auto" w:fill="FEFEFE"/>
          <w:lang w:bidi="ar-SA"/>
        </w:rPr>
        <w:t>.</w:t>
      </w:r>
      <w:r w:rsidRPr="007C34CE">
        <w:rPr>
          <w:rFonts w:ascii="Times New Roman" w:eastAsia="Times New Roman" w:hAnsi="Times New Roman" w:cs="Times New Roman"/>
          <w:color w:val="auto"/>
          <w:shd w:val="clear" w:color="auto" w:fill="FEFEFE"/>
          <w:lang w:bidi="ar-SA"/>
        </w:rPr>
        <w:t xml:space="preserve"> (1) Предупредителните пътни знаци за опасност група "А" имат формата на равностранен триъгълник с хоризонтална основа и връх, разположен вертикално над нея, червена гранична ивица, бял фон и символи с черен цвят.</w:t>
      </w:r>
    </w:p>
    <w:p w14:paraId="79B2DD67"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(2) Различно от оформянето по ал. 1 имат следните пътни знаци:</w:t>
      </w:r>
    </w:p>
    <w:p w14:paraId="5DE4A2AA" w14:textId="4837FEC4"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 xml:space="preserve">1. А23 "Участък от пътя в ремонт" - фонът е в жълт цвят, а в случаите </w:t>
      </w:r>
      <w:r w:rsidRPr="00BF1880">
        <w:rPr>
          <w:rFonts w:ascii="Times New Roman" w:eastAsia="Times New Roman" w:hAnsi="Times New Roman" w:cs="Times New Roman"/>
          <w:color w:val="auto"/>
          <w:shd w:val="clear" w:color="auto" w:fill="FEFEFE"/>
          <w:lang w:bidi="ar-SA"/>
        </w:rPr>
        <w:t xml:space="preserve">по чл. </w:t>
      </w:r>
      <w:r w:rsidR="00DF2E07" w:rsidRPr="00BF1880">
        <w:rPr>
          <w:rFonts w:ascii="Times New Roman" w:eastAsia="Times New Roman" w:hAnsi="Times New Roman" w:cs="Times New Roman"/>
          <w:color w:val="auto"/>
          <w:shd w:val="clear" w:color="auto" w:fill="FEFEFE"/>
          <w:lang w:bidi="ar-SA"/>
        </w:rPr>
        <w:t>11</w:t>
      </w:r>
      <w:r w:rsidRPr="00BF1880">
        <w:rPr>
          <w:rFonts w:ascii="Times New Roman" w:eastAsia="Times New Roman" w:hAnsi="Times New Roman" w:cs="Times New Roman"/>
          <w:color w:val="auto"/>
          <w:shd w:val="clear" w:color="auto" w:fill="FEFEFE"/>
          <w:lang w:bidi="ar-SA"/>
        </w:rPr>
        <w:t>, ал. 1, т. 3 - в бял цвят;</w:t>
      </w:r>
    </w:p>
    <w:p w14:paraId="2741437A" w14:textId="5852B878"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2. А24 "Светофар" - символът му се състои от три кръга в червен, жълт и зелен цвят с черна гранична ивица, разположени един под друг;</w:t>
      </w:r>
    </w:p>
    <w:p w14:paraId="0DC6727E"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3. А34.1 "Железопътен прелез с един коловоз" и А34.2 "Железопътен прелез с два и повече коловоза" - състоят се от многоъгълни елементи, оцветени в бял и червен цвят;</w:t>
      </w:r>
    </w:p>
    <w:p w14:paraId="11231714"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4. А35.1, А35.2 и А35.3 "Бализ" - имат формата на правоъгълник, дългата страна на който е разположена вертикално, черна гранична линия, бял фон и съответно три, две или една червени ленти, наклонени към платното за движение;</w:t>
      </w:r>
    </w:p>
    <w:p w14:paraId="0A3922CD" w14:textId="1F238F03"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 xml:space="preserve">5. А40 "Внимание! Участък с концентрация на пътнотранспортни произшествия" - фонът е флуоресцентен светлоотразителен в жълтозелен цвят, а в </w:t>
      </w:r>
      <w:r w:rsidRPr="00DF2E07">
        <w:rPr>
          <w:rFonts w:ascii="Times New Roman" w:eastAsia="Times New Roman" w:hAnsi="Times New Roman" w:cs="Times New Roman"/>
          <w:color w:val="auto"/>
          <w:shd w:val="clear" w:color="auto" w:fill="FEFEFE"/>
          <w:lang w:bidi="ar-SA"/>
        </w:rPr>
        <w:t xml:space="preserve">случаите по чл. </w:t>
      </w:r>
      <w:r w:rsidR="00DF2E07" w:rsidRPr="00DF2E07">
        <w:rPr>
          <w:rFonts w:ascii="Times New Roman" w:eastAsia="Times New Roman" w:hAnsi="Times New Roman" w:cs="Times New Roman"/>
          <w:color w:val="auto"/>
          <w:shd w:val="clear" w:color="auto" w:fill="FEFEFE"/>
          <w:lang w:bidi="ar-SA"/>
        </w:rPr>
        <w:t>11</w:t>
      </w:r>
      <w:r w:rsidRPr="00DF2E07">
        <w:rPr>
          <w:rFonts w:ascii="Times New Roman" w:eastAsia="Times New Roman" w:hAnsi="Times New Roman" w:cs="Times New Roman"/>
          <w:color w:val="auto"/>
          <w:shd w:val="clear" w:color="auto" w:fill="FEFEFE"/>
          <w:lang w:bidi="ar-SA"/>
        </w:rPr>
        <w:t>, ал. 1, т. 3 - в бял цвят;</w:t>
      </w:r>
    </w:p>
    <w:p w14:paraId="4CF8BF5B" w14:textId="4193C8FE"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6. А41 "Образувано задръстване" - фонът е в жълт цвят;</w:t>
      </w:r>
    </w:p>
    <w:p w14:paraId="7DD1D854" w14:textId="5D92994E"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7. А42 "Намалена видимост" - фонът е в жълт цвят;</w:t>
      </w:r>
    </w:p>
    <w:p w14:paraId="28187B3E" w14:textId="5C1027CA" w:rsid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8. А43 "Настъпило пътнотранспортно произшествие" - фонът е в жълт цвят.</w:t>
      </w:r>
    </w:p>
    <w:p w14:paraId="246FE090" w14:textId="043806CD"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 xml:space="preserve">Чл. </w:t>
      </w:r>
      <w:r w:rsidR="00021AC9">
        <w:rPr>
          <w:rFonts w:ascii="Times New Roman" w:eastAsia="Times New Roman" w:hAnsi="Times New Roman" w:cs="Times New Roman"/>
          <w:b/>
          <w:color w:val="auto"/>
          <w:shd w:val="clear" w:color="auto" w:fill="FEFEFE"/>
          <w:lang w:bidi="ar-SA"/>
        </w:rPr>
        <w:t>22</w:t>
      </w:r>
      <w:r w:rsidRPr="007C34CE">
        <w:rPr>
          <w:rFonts w:ascii="Times New Roman" w:eastAsia="Times New Roman" w:hAnsi="Times New Roman" w:cs="Times New Roman"/>
          <w:b/>
          <w:color w:val="auto"/>
          <w:shd w:val="clear" w:color="auto" w:fill="FEFEFE"/>
          <w:lang w:bidi="ar-SA"/>
        </w:rPr>
        <w:t>.</w:t>
      </w:r>
      <w:r w:rsidRPr="007C34CE">
        <w:rPr>
          <w:rFonts w:ascii="Times New Roman" w:eastAsia="Times New Roman" w:hAnsi="Times New Roman" w:cs="Times New Roman"/>
          <w:color w:val="auto"/>
          <w:shd w:val="clear" w:color="auto" w:fill="FEFEFE"/>
          <w:lang w:bidi="ar-SA"/>
        </w:rPr>
        <w:t xml:space="preserve"> Изображенията и наименованията на предупредителните пътни знаци за опасност са </w:t>
      </w:r>
      <w:r w:rsidRPr="007235C7">
        <w:rPr>
          <w:rFonts w:ascii="Times New Roman" w:eastAsia="Times New Roman" w:hAnsi="Times New Roman" w:cs="Times New Roman"/>
          <w:color w:val="auto"/>
          <w:shd w:val="clear" w:color="auto" w:fill="FEFEFE"/>
          <w:lang w:bidi="ar-SA"/>
        </w:rPr>
        <w:t>съгласно приложение № 1.</w:t>
      </w:r>
    </w:p>
    <w:p w14:paraId="5795FC8B" w14:textId="12B3EBE9"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b/>
          <w:color w:val="auto"/>
          <w:shd w:val="clear" w:color="auto" w:fill="FEFEFE"/>
          <w:lang w:bidi="ar-SA"/>
        </w:rPr>
        <w:t>Чл. 2</w:t>
      </w:r>
      <w:r w:rsidR="00021AC9">
        <w:rPr>
          <w:rFonts w:ascii="Times New Roman" w:eastAsia="Times New Roman" w:hAnsi="Times New Roman" w:cs="Times New Roman"/>
          <w:b/>
          <w:color w:val="auto"/>
          <w:shd w:val="clear" w:color="auto" w:fill="FEFEFE"/>
          <w:lang w:bidi="ar-SA"/>
        </w:rPr>
        <w:t>3</w:t>
      </w:r>
      <w:r w:rsidRPr="005B7335">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Предупредителните пътни знаци за опасност се поставят преди опасния участък на разстояние, както следва:</w:t>
      </w:r>
    </w:p>
    <w:p w14:paraId="30064DE5" w14:textId="381B5F4B"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1. от 50 до 100 m - в населени места;</w:t>
      </w:r>
    </w:p>
    <w:p w14:paraId="7CE7109F" w14:textId="6F58254C"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от 100 до 150 m - извън границите на населени места;</w:t>
      </w:r>
    </w:p>
    <w:p w14:paraId="47759A13" w14:textId="63DEACB4"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от 150 до 250 m - на автомагистрали, скоростни пътища и скоростни градски магистрали IА клас.</w:t>
      </w:r>
    </w:p>
    <w:p w14:paraId="05A49D8D"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Допуска се при липса на друга техническа възможност, предупредителните пътни знаци за опасност да се поставят преди опасния участък на разстояния, по-малки от разстоянията по ал. 1, но не по-малки:</w:t>
      </w:r>
    </w:p>
    <w:p w14:paraId="173CEB1D" w14:textId="194E22EE"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1. от 30 m - в населени места;</w:t>
      </w:r>
    </w:p>
    <w:p w14:paraId="1714768D" w14:textId="4FE33C3F"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от 60 m - извън границите на населени места.</w:t>
      </w:r>
    </w:p>
    <w:p w14:paraId="0714CFD9"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В случаите по ал. 2 разстоянието до опасния участък се указва с допълнителна табела Т1.</w:t>
      </w:r>
    </w:p>
    <w:p w14:paraId="44767C64" w14:textId="5F0BD12B"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(4) При необходимост от сигнализиране на опасност по по-дълъг от 50 m пътен </w:t>
      </w:r>
      <w:r w:rsidRPr="005672A5">
        <w:rPr>
          <w:rFonts w:ascii="Times New Roman" w:eastAsia="Times New Roman" w:hAnsi="Times New Roman" w:cs="Times New Roman"/>
          <w:color w:val="auto"/>
          <w:shd w:val="clear" w:color="auto" w:fill="FEFEFE"/>
          <w:lang w:bidi="ar-SA"/>
        </w:rPr>
        <w:lastRenderedPageBreak/>
        <w:t>участък дължината на участъка се указва с допълнителна табела Т2.</w:t>
      </w:r>
    </w:p>
    <w:p w14:paraId="108EE9E3"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(5) Предупредителните пътни знаци за опасност при необходимост се повтарят. В този случай разстоянието от предварително поставения знак до опасния участък се указва с допълнителна табела Т1.</w:t>
      </w:r>
    </w:p>
    <w:p w14:paraId="55AF6FF9" w14:textId="6364560E"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(6) При наличие на кръстовища в участъка по ал. 4 предупредителният пътен знак се повтаря след всяко кръстовище, като разстоянието до края на опасния участък се указва с допълнителна табела Т2.</w:t>
      </w:r>
    </w:p>
    <w:p w14:paraId="208C1894" w14:textId="1B464575"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(7) Към пътните знаци А18 "Пешеходна пътека", А24 "Светофар", А25 "Кръстовище на равнозначни пътища", А26 "Кръстовище с път без предимство", А27 "Кръстовище с път без предимство отдясно", А28 "Кръстовище с път без предимство отляво", А29 "Кръстовище с кръгово движение", А31 "Пресичане на трамвайна линия", А32 "Железопътен прелез с бариери", А33 "Железопътен прелез без бариери", А34.1 "Железопътен прелез с един коловоз" и А34.2 "Железопътен прелез с два и повече коловоза" не се поставя допълнителна табела Т2.</w:t>
      </w:r>
    </w:p>
    <w:p w14:paraId="53676BB9" w14:textId="646F2D1F" w:rsidR="00262A71" w:rsidRPr="005672A5" w:rsidRDefault="00262A71"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BD45A8">
        <w:rPr>
          <w:rFonts w:ascii="Times New Roman" w:eastAsia="Times New Roman" w:hAnsi="Times New Roman" w:cs="Times New Roman"/>
          <w:b/>
          <w:lang w:bidi="ar-SA"/>
        </w:rPr>
        <w:t>Чл. 2</w:t>
      </w:r>
      <w:r w:rsidR="00021AC9">
        <w:rPr>
          <w:rFonts w:ascii="Times New Roman" w:eastAsia="Times New Roman" w:hAnsi="Times New Roman" w:cs="Times New Roman"/>
          <w:b/>
          <w:lang w:bidi="ar-SA"/>
        </w:rPr>
        <w:t>4</w:t>
      </w:r>
      <w:r w:rsidRPr="00BD45A8">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 знаци А1 "Опасен завой надясно" и А2 "Опасен завой наляво" се използват за сигнализиране на:</w:t>
      </w:r>
    </w:p>
    <w:p w14:paraId="419C8275" w14:textId="404BEBB7" w:rsidR="00262A71" w:rsidRPr="00AF3147" w:rsidRDefault="00262A71" w:rsidP="0090065C">
      <w:pPr>
        <w:pStyle w:val="ListParagraph"/>
        <w:numPr>
          <w:ilvl w:val="0"/>
          <w:numId w:val="29"/>
        </w:numPr>
        <w:autoSpaceDE w:val="0"/>
        <w:autoSpaceDN w:val="0"/>
        <w:adjustRightInd w:val="0"/>
        <w:spacing w:line="360" w:lineRule="auto"/>
        <w:ind w:left="0" w:firstLine="567"/>
        <w:jc w:val="both"/>
        <w:rPr>
          <w:rFonts w:ascii="Times New Roman" w:eastAsia="Times New Roman" w:hAnsi="Times New Roman" w:cs="Times New Roman"/>
          <w:lang w:bidi="ar-SA"/>
        </w:rPr>
      </w:pPr>
      <w:r w:rsidRPr="00AF3147">
        <w:rPr>
          <w:rFonts w:ascii="Times New Roman" w:eastAsia="Times New Roman" w:hAnsi="Times New Roman" w:cs="Times New Roman"/>
          <w:lang w:bidi="ar-SA"/>
        </w:rPr>
        <w:t xml:space="preserve">крива, в която не е осигурено разстоянието за </w:t>
      </w:r>
      <w:r w:rsidRPr="00AF3147">
        <w:rPr>
          <w:rFonts w:ascii="Times New Roman" w:eastAsia="Times New Roman" w:hAnsi="Times New Roman" w:cs="Times New Roman"/>
          <w:color w:val="auto"/>
          <w:lang w:bidi="ar-SA"/>
        </w:rPr>
        <w:t>видимост</w:t>
      </w:r>
      <w:r w:rsidR="000147E9" w:rsidRPr="00AF3147">
        <w:rPr>
          <w:rFonts w:ascii="Times New Roman" w:eastAsia="Times New Roman" w:hAnsi="Times New Roman" w:cs="Times New Roman"/>
          <w:color w:val="auto"/>
          <w:lang w:bidi="ar-SA"/>
        </w:rPr>
        <w:t xml:space="preserve"> при спиране</w:t>
      </w:r>
      <w:r w:rsidRPr="00AF3147">
        <w:rPr>
          <w:rFonts w:ascii="Times New Roman" w:eastAsia="Times New Roman" w:hAnsi="Times New Roman" w:cs="Times New Roman"/>
          <w:color w:val="auto"/>
          <w:lang w:bidi="ar-SA"/>
        </w:rPr>
        <w:t xml:space="preserve">, </w:t>
      </w:r>
      <w:r w:rsidR="000F3D6E" w:rsidRPr="00AF3147">
        <w:rPr>
          <w:rFonts w:ascii="Times New Roman" w:eastAsia="Times New Roman" w:hAnsi="Times New Roman" w:cs="Times New Roman"/>
          <w:color w:val="auto"/>
          <w:lang w:bidi="ar-SA"/>
        </w:rPr>
        <w:t>съгласно приложение № 9</w:t>
      </w:r>
      <w:r w:rsidR="001166F7" w:rsidRPr="00AF3147">
        <w:rPr>
          <w:rFonts w:ascii="Times New Roman" w:eastAsia="Times New Roman" w:hAnsi="Times New Roman" w:cs="Times New Roman"/>
          <w:color w:val="auto"/>
          <w:lang w:bidi="ar-SA"/>
        </w:rPr>
        <w:t xml:space="preserve"> към чл. 45 </w:t>
      </w:r>
      <w:r w:rsidR="000F3D6E" w:rsidRPr="00AF3147">
        <w:rPr>
          <w:rFonts w:ascii="Times New Roman" w:eastAsia="Times New Roman" w:hAnsi="Times New Roman" w:cs="Times New Roman"/>
          <w:color w:val="auto"/>
          <w:lang w:bidi="ar-SA"/>
        </w:rPr>
        <w:t xml:space="preserve">и Приложение № 10 </w:t>
      </w:r>
      <w:r w:rsidR="001166F7" w:rsidRPr="00AF3147">
        <w:rPr>
          <w:rFonts w:ascii="Times New Roman" w:eastAsia="Times New Roman" w:hAnsi="Times New Roman" w:cs="Times New Roman"/>
          <w:color w:val="auto"/>
          <w:lang w:bidi="ar-SA"/>
        </w:rPr>
        <w:t xml:space="preserve">към чл. 46 </w:t>
      </w:r>
      <w:r w:rsidR="000F3D6E" w:rsidRPr="00AF3147">
        <w:rPr>
          <w:rFonts w:ascii="Times New Roman" w:eastAsia="Times New Roman" w:hAnsi="Times New Roman" w:cs="Times New Roman"/>
          <w:color w:val="auto"/>
          <w:lang w:bidi="ar-SA"/>
        </w:rPr>
        <w:t>от Наредба № РД-02-20-2 от 2018 г. за проектиране на пътища</w:t>
      </w:r>
      <w:r w:rsidR="00127016" w:rsidRPr="00AF3147">
        <w:rPr>
          <w:rFonts w:ascii="Times New Roman" w:eastAsia="Times New Roman" w:hAnsi="Times New Roman" w:cs="Times New Roman"/>
          <w:color w:val="auto"/>
          <w:lang w:bidi="ar-SA"/>
        </w:rPr>
        <w:t xml:space="preserve"> (Наредба № РД-02-20-2 от 2018 г.)</w:t>
      </w:r>
      <w:r w:rsidR="007235C7" w:rsidRPr="00AF3147">
        <w:rPr>
          <w:rFonts w:ascii="Times New Roman" w:eastAsia="Times New Roman" w:hAnsi="Times New Roman" w:cs="Times New Roman"/>
          <w:color w:val="auto"/>
          <w:lang w:bidi="ar-SA"/>
        </w:rPr>
        <w:t>;</w:t>
      </w:r>
      <w:r w:rsidR="007235C7" w:rsidRPr="00AF3147">
        <w:rPr>
          <w:rFonts w:ascii="Times New Roman" w:eastAsia="Times New Roman" w:hAnsi="Times New Roman" w:cs="Times New Roman"/>
          <w:strike/>
          <w:color w:val="auto"/>
          <w:lang w:bidi="ar-SA"/>
        </w:rPr>
        <w:t xml:space="preserve"> </w:t>
      </w:r>
    </w:p>
    <w:p w14:paraId="2C458BB6" w14:textId="03955AFC" w:rsidR="00262A71" w:rsidRPr="005672A5" w:rsidRDefault="00262A71" w:rsidP="0090065C">
      <w:pPr>
        <w:pStyle w:val="ListParagraph"/>
        <w:numPr>
          <w:ilvl w:val="0"/>
          <w:numId w:val="29"/>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крива, в която е необходимо скоростта на движение да се намали с повече от 20 km/h спрямо скоростта от предходния пътен участък;</w:t>
      </w:r>
    </w:p>
    <w:p w14:paraId="030D8A5B" w14:textId="4CB8E158" w:rsidR="00262A71" w:rsidRPr="005672A5" w:rsidRDefault="00262A71" w:rsidP="0090065C">
      <w:pPr>
        <w:pStyle w:val="ListParagraph"/>
        <w:numPr>
          <w:ilvl w:val="0"/>
          <w:numId w:val="29"/>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крива с радиус, равен или по-малък от 200 m, и централен ъгъл, равен или по-голям от 30°.</w:t>
      </w:r>
    </w:p>
    <w:p w14:paraId="3981723E" w14:textId="3B404600" w:rsidR="00262A71" w:rsidRDefault="00262A71"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lang w:bidi="ar-SA"/>
        </w:rPr>
        <w:t xml:space="preserve">(2) Пътни знаци А3 "Последователни опасни завои, първият от които е надясно" и А4 "Последователни опасни завои, първият от които е наляво" се използват за сигнализиране на две или повече последователни криви, всяка от които отговаря на поне едно от условията по ал. 1, и </w:t>
      </w:r>
      <w:r w:rsidRPr="005B7335">
        <w:rPr>
          <w:rFonts w:ascii="Times New Roman" w:eastAsia="Times New Roman" w:hAnsi="Times New Roman" w:cs="Times New Roman"/>
          <w:color w:val="auto"/>
          <w:lang w:bidi="ar-SA"/>
        </w:rPr>
        <w:t>разстоянието между тях е по-малко от 100 m или по-малко от разстоянието за видимост</w:t>
      </w:r>
      <w:r w:rsidR="000147E9" w:rsidRPr="005B7335">
        <w:rPr>
          <w:rFonts w:ascii="Times New Roman" w:eastAsia="Times New Roman" w:hAnsi="Times New Roman" w:cs="Times New Roman"/>
          <w:color w:val="auto"/>
          <w:lang w:bidi="ar-SA"/>
        </w:rPr>
        <w:t xml:space="preserve"> при спиране</w:t>
      </w:r>
      <w:r w:rsidR="005B7335" w:rsidRPr="005B7335">
        <w:rPr>
          <w:rFonts w:ascii="Times New Roman" w:eastAsia="Times New Roman" w:hAnsi="Times New Roman" w:cs="Times New Roman"/>
          <w:color w:val="auto"/>
          <w:lang w:bidi="ar-SA"/>
        </w:rPr>
        <w:t>.</w:t>
      </w:r>
    </w:p>
    <w:p w14:paraId="7730FC04" w14:textId="1138708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5</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А5 "Стръмен наклон при спускане" и А6 "Стръмен наклон при изкачване" се използват за сигнализиране на пътни участъци с надлъжен наклон, равен или по-голям от 7 на сто и с дължина над 50 m.</w:t>
      </w:r>
    </w:p>
    <w:p w14:paraId="2D4123EF" w14:textId="069AFE2A"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ограничена видимост наклонът съгласно ал. 1 се сигнализира и в участък с дължина, по-малка от 50 m.</w:t>
      </w:r>
    </w:p>
    <w:p w14:paraId="370C52AE"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lastRenderedPageBreak/>
        <w:t>(3) На пътни знаци А5 и А6 се указва с цифра стойността на наклона в проценти, като се закръглява на цяло число до по-близката му стойност. При променлива стойност на наклона в знаците се указва неговата най-голяма стойност.</w:t>
      </w:r>
    </w:p>
    <w:p w14:paraId="7B93221A" w14:textId="5FB0CFFD"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4</w:t>
      </w:r>
      <w:r w:rsidRPr="007C34CE">
        <w:rPr>
          <w:rFonts w:ascii="Times New Roman" w:eastAsia="Times New Roman" w:hAnsi="Times New Roman" w:cs="Times New Roman"/>
          <w:color w:val="auto"/>
          <w:lang w:bidi="ar-SA"/>
        </w:rPr>
        <w:t>) При необходимост с допълнителна табела Т6 се указва видът на пътните превозни средства, за които наклонът е опасен.</w:t>
      </w:r>
    </w:p>
    <w:p w14:paraId="4B141F61" w14:textId="19656640"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6</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А7 "Платно за движение, стеснено от двете страни", А8 "Платно за движение, стеснено отдясно" и А9 "Платно за движение, стеснено отляво" се използват за сигнализиране на пътни участъци, в които платното за движение се стеснява, но броят на пътните ленти се запазва и наклонът на прехода към стеснението е съответно по-голям:</w:t>
      </w:r>
    </w:p>
    <w:p w14:paraId="5E04A0E8"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1. от 1:20 - при скорост на движение не по-голяма от 50 km/h;</w:t>
      </w:r>
    </w:p>
    <w:p w14:paraId="729DC7DC"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от 1:50 - при по-висока скорост на движение.</w:t>
      </w:r>
    </w:p>
    <w:p w14:paraId="2A092C1F"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стеснение на двулентов двупосочен път и невъзможност да се осигури необходимата за две пътни ленти широчина пътният участък се сигнализира от двете страни с пътни знаци А7 или А8 и А9 независимо от наклона на прехода, като сигнализацията се допълва съответно с пътни знаци Б5 "Пропусни насрещно движещите се пътни превозни средства!" и Б6 "Премини, ако пътят е свободен!".</w:t>
      </w:r>
    </w:p>
    <w:p w14:paraId="3CEE7C00"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(3) Пътни знаци А7, А8 и А9 не се използват за сигнализиране на:</w:t>
      </w:r>
    </w:p>
    <w:p w14:paraId="2417E491"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1. намаляване броя на пътните ленти в някоя от посоките на движение;</w:t>
      </w:r>
    </w:p>
    <w:p w14:paraId="3A42FFB3" w14:textId="43350BDF"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край на допълнителна пътна лента, предназначена за бавнодвижещи се пътни превозни средства.</w:t>
      </w:r>
    </w:p>
    <w:p w14:paraId="7E0E60CF" w14:textId="29539BCB"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7</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А10 "Подвижен мост" и А11 "Пътят води до кей или бряг" се използват за сигнализиране на приближаване към подвижен мост или приближаване към кей или бряг.</w:t>
      </w:r>
    </w:p>
    <w:p w14:paraId="651542CD" w14:textId="3333BCD4"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Пътните знаци по ал. 1, поставени на път извън границите на населени места, задължително се повтарят на разстояние не по-малко от 50 m преди опасността.</w:t>
      </w:r>
    </w:p>
    <w:p w14:paraId="43C2FF9D" w14:textId="361EDC52"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8</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Пътен знак А12 "Неравности по платното за движение" се използва за сигнализиране на пътен участък, по който движението с допустимата максимална скорост е опасно поради неравности на пътната настилка.</w:t>
      </w:r>
    </w:p>
    <w:p w14:paraId="2AD4F5B7"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Когато неравностите на пътната настилка налагат намаляване на допустимата максимална скорост с 20 или повече от 20 km/h, ограничението се сигнализира с пътен знак В26.</w:t>
      </w:r>
    </w:p>
    <w:p w14:paraId="7CA102BB" w14:textId="54F98451"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3</w:t>
      </w:r>
      <w:r w:rsidRPr="007C34CE">
        <w:rPr>
          <w:rFonts w:ascii="Times New Roman" w:eastAsia="Times New Roman" w:hAnsi="Times New Roman" w:cs="Times New Roman"/>
          <w:color w:val="auto"/>
          <w:lang w:bidi="ar-SA"/>
        </w:rPr>
        <w:t>) Пътен знак А12 не се използва за сигнализиране на участък от пътя в ремонт.</w:t>
      </w:r>
    </w:p>
    <w:p w14:paraId="5B5E0C02" w14:textId="199DDF79"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lastRenderedPageBreak/>
        <w:t>Чл. 2</w:t>
      </w:r>
      <w:r w:rsidR="00021AC9">
        <w:rPr>
          <w:rFonts w:ascii="Times New Roman" w:eastAsia="Times New Roman" w:hAnsi="Times New Roman" w:cs="Times New Roman"/>
          <w:b/>
          <w:color w:val="auto"/>
          <w:lang w:bidi="ar-SA"/>
        </w:rPr>
        <w:t>9</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Пътен знак А13 "Изкуствени неравности по платното за движение" се използва за сигнализиране на изпъкнали изкуствени неравности (гърбици) върху платното за движение с оглед принудително намаляване скоростта на пътните превозни средства.</w:t>
      </w:r>
    </w:p>
    <w:p w14:paraId="39A0D7AD" w14:textId="2996DC60"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30</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Пътен знак А14 "Опасен пътен банкет" се използва за сигнализиране на пътен участък с неподравнен и нестабилизиран банкет, който не осигурява безопасност при навлизане или спиране на пътните превозни средства върху него.</w:t>
      </w:r>
    </w:p>
    <w:p w14:paraId="056804C5" w14:textId="6438DD3A"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31</w:t>
      </w:r>
      <w:r w:rsidRPr="00E30D1D">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Пътен знак А15 "Опасност от хлъзгане" се използва за сигнализиране на пътен участък, в който съществува опасност от хлъзгане поради замърсяване, овлажняване или заледяване на пътната настилка.</w:t>
      </w:r>
    </w:p>
    <w:p w14:paraId="38F232E2" w14:textId="649FF95F"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овлажняване и заледяване на пътната настилка върху мост, виадукт, естакада или друго пътно съоръжение в резултат на специфични метеорологични условия под пътен знак А15 се поставя допълнителна табела Т14 "При сняг и зимни условия". Знакът А15 и допълнителната табела Т14 се свалят или закриват след отпадане на необходимостта от тях.</w:t>
      </w:r>
    </w:p>
    <w:p w14:paraId="682E8F65" w14:textId="7939D34A" w:rsidR="00E30D1D" w:rsidRDefault="00E30D1D"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32</w:t>
      </w:r>
      <w:r w:rsidRPr="00E30D1D">
        <w:rPr>
          <w:rFonts w:ascii="Times New Roman" w:eastAsia="Times New Roman" w:hAnsi="Times New Roman" w:cs="Times New Roman"/>
          <w:b/>
          <w:color w:val="auto"/>
          <w:lang w:bidi="ar-SA"/>
        </w:rPr>
        <w:t>.</w:t>
      </w:r>
      <w:r w:rsidRPr="00E30D1D">
        <w:rPr>
          <w:rFonts w:ascii="Times New Roman" w:eastAsia="Times New Roman" w:hAnsi="Times New Roman" w:cs="Times New Roman"/>
          <w:color w:val="auto"/>
          <w:lang w:bidi="ar-SA"/>
        </w:rPr>
        <w:t xml:space="preserve"> Пътен знак А16 "Възможно е изхвърляне на малки камъни" се използва за сигнализиране на пътен участък с нестабилизирана повърхност на настилката, която създава опасност от изхвърляне на малки камъни от колелата на пътните превозни средства.</w:t>
      </w:r>
    </w:p>
    <w:p w14:paraId="15160717" w14:textId="50A4D81E" w:rsidR="00E30D1D" w:rsidRDefault="00E30D1D"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Чл. 3</w:t>
      </w:r>
      <w:r w:rsidR="00021AC9">
        <w:rPr>
          <w:rFonts w:ascii="Times New Roman" w:eastAsia="Times New Roman" w:hAnsi="Times New Roman" w:cs="Times New Roman"/>
          <w:b/>
          <w:color w:val="auto"/>
          <w:lang w:bidi="ar-SA"/>
        </w:rPr>
        <w:t>3</w:t>
      </w:r>
      <w:r w:rsidRPr="00E30D1D">
        <w:rPr>
          <w:rFonts w:ascii="Times New Roman" w:eastAsia="Times New Roman" w:hAnsi="Times New Roman" w:cs="Times New Roman"/>
          <w:b/>
          <w:color w:val="auto"/>
          <w:lang w:bidi="ar-SA"/>
        </w:rPr>
        <w:t>.</w:t>
      </w:r>
      <w:r w:rsidRPr="00E30D1D">
        <w:rPr>
          <w:rFonts w:ascii="Times New Roman" w:eastAsia="Times New Roman" w:hAnsi="Times New Roman" w:cs="Times New Roman"/>
          <w:color w:val="auto"/>
          <w:lang w:bidi="ar-SA"/>
        </w:rPr>
        <w:t xml:space="preserve"> Пътен знак А17 "Опасност от срутване или наличие на паднали камъни" се използва за сигнализиране на пътен участък, в който съществува опасност от падащи или паднали камъни върху платното за движение.</w:t>
      </w:r>
    </w:p>
    <w:p w14:paraId="4C90EACD" w14:textId="31AAC5FA" w:rsidR="00154D19" w:rsidRP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4</w:t>
      </w:r>
      <w:r w:rsidRPr="005B7335">
        <w:rPr>
          <w:rFonts w:ascii="Times New Roman" w:eastAsia="Times New Roman" w:hAnsi="Times New Roman" w:cs="Times New Roman"/>
          <w:b/>
          <w:color w:val="auto"/>
          <w:shd w:val="clear" w:color="auto" w:fill="FEFEFE"/>
          <w:lang w:bidi="ar-SA"/>
        </w:rPr>
        <w:t>.</w:t>
      </w:r>
      <w:r w:rsidRPr="00154D19">
        <w:rPr>
          <w:rFonts w:ascii="Times New Roman" w:eastAsia="Times New Roman" w:hAnsi="Times New Roman" w:cs="Times New Roman"/>
          <w:color w:val="auto"/>
          <w:shd w:val="clear" w:color="auto" w:fill="FEFEFE"/>
          <w:lang w:bidi="ar-SA"/>
        </w:rPr>
        <w:t xml:space="preserve"> (1) Пътен знак А18 "Пешеходна пътека" се използва за предупреждаване на водачите на пътни превозни средства за приближаването на пешеходна пътека тип "зебра", сигнализирана с пътен знак Д17.</w:t>
      </w:r>
    </w:p>
    <w:p w14:paraId="6E8CA71E" w14:textId="4DF8F4F8" w:rsidR="00154D19" w:rsidRP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54D19">
        <w:rPr>
          <w:rFonts w:ascii="Times New Roman" w:eastAsia="Times New Roman" w:hAnsi="Times New Roman" w:cs="Times New Roman"/>
          <w:color w:val="auto"/>
          <w:shd w:val="clear" w:color="auto" w:fill="FEFEFE"/>
          <w:lang w:bidi="ar-SA"/>
        </w:rPr>
        <w:t>(2) Пътен знак А18 не се използва за предупреждаване за приближаването на пешеходна пътека на място с регулиране на движението със светлинни сигнали.</w:t>
      </w:r>
    </w:p>
    <w:p w14:paraId="458F5DA3" w14:textId="62DAA95B" w:rsid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54D19">
        <w:rPr>
          <w:rFonts w:ascii="Times New Roman" w:eastAsia="Times New Roman" w:hAnsi="Times New Roman" w:cs="Times New Roman"/>
          <w:color w:val="auto"/>
          <w:shd w:val="clear" w:color="auto" w:fill="FEFEFE"/>
          <w:lang w:bidi="ar-SA"/>
        </w:rPr>
        <w:t>(3) С пътен знак А18 задължително се сигнализира пешеходна пътека тип "зебра", намираща се на път извъ</w:t>
      </w:r>
      <w:r w:rsidR="005B7335">
        <w:rPr>
          <w:rFonts w:ascii="Times New Roman" w:eastAsia="Times New Roman" w:hAnsi="Times New Roman" w:cs="Times New Roman"/>
          <w:color w:val="auto"/>
          <w:shd w:val="clear" w:color="auto" w:fill="FEFEFE"/>
          <w:lang w:bidi="ar-SA"/>
        </w:rPr>
        <w:t>н границите на населено място.</w:t>
      </w:r>
    </w:p>
    <w:p w14:paraId="54302C9B" w14:textId="0231BDCD" w:rsidR="008258A0" w:rsidRPr="008258A0"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5</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(1) Пътен знак А19 "Деца" се използва за сигнализиране на пътен участък, разположен в близост до училище, детско заведение, площадка за игра, детски лагер и др., в който е възможна внезапна поява на деца върху платното за движение.</w:t>
      </w:r>
    </w:p>
    <w:p w14:paraId="17EDA3BB" w14:textId="62DFEDED" w:rsidR="00E30D1D" w:rsidRPr="00154D19"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color w:val="auto"/>
          <w:shd w:val="clear" w:color="auto" w:fill="FEFEFE"/>
          <w:lang w:bidi="ar-SA"/>
        </w:rPr>
        <w:t>(2) Извън границите на населени места пътен знак А19 задължително се повтаря на разстояние не по-малко от 50 m преди опасния участък, което се указва с допълнителна табела Т1.</w:t>
      </w:r>
    </w:p>
    <w:p w14:paraId="0671930B" w14:textId="4694DF11" w:rsidR="00236C89" w:rsidRDefault="00236C8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661DBC">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6</w:t>
      </w:r>
      <w:r w:rsidRPr="00661DBC">
        <w:rPr>
          <w:rFonts w:ascii="Times New Roman" w:eastAsia="Times New Roman" w:hAnsi="Times New Roman" w:cs="Times New Roman"/>
          <w:b/>
          <w:color w:val="auto"/>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Пътен знак А20 "Велосипедисти</w:t>
      </w:r>
      <w:r w:rsidR="00D76D4F" w:rsidRPr="00661DBC">
        <w:rPr>
          <w:rFonts w:ascii="Times New Roman" w:eastAsia="Times New Roman" w:hAnsi="Times New Roman" w:cs="Times New Roman"/>
          <w:color w:val="auto"/>
          <w:shd w:val="clear" w:color="auto" w:fill="FEFEFE"/>
          <w:lang w:bidi="ar-SA"/>
        </w:rPr>
        <w:t xml:space="preserve"> </w:t>
      </w:r>
      <w:r w:rsidR="00D76D4F" w:rsidRPr="003E25E7">
        <w:rPr>
          <w:rFonts w:ascii="Times New Roman" w:eastAsia="Times New Roman" w:hAnsi="Times New Roman" w:cs="Times New Roman"/>
          <w:color w:val="000000" w:themeColor="text1"/>
          <w:shd w:val="clear" w:color="auto" w:fill="FEFEFE"/>
          <w:lang w:bidi="ar-SA"/>
        </w:rPr>
        <w:t>и водачи на индивидуално електрическо превозно средство</w:t>
      </w:r>
      <w:r w:rsidRPr="003E25E7">
        <w:rPr>
          <w:rFonts w:ascii="Times New Roman" w:eastAsia="Times New Roman" w:hAnsi="Times New Roman" w:cs="Times New Roman"/>
          <w:color w:val="000000" w:themeColor="text1"/>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се използва за сигнализиране на пътен участък, в който велосипедисти </w:t>
      </w:r>
      <w:r w:rsidR="00ED1149" w:rsidRPr="00661DBC">
        <w:rPr>
          <w:rFonts w:ascii="Times New Roman" w:eastAsia="Times New Roman" w:hAnsi="Times New Roman" w:cs="Times New Roman"/>
          <w:color w:val="auto"/>
          <w:shd w:val="clear" w:color="auto" w:fill="FEFEFE"/>
          <w:lang w:bidi="ar-SA"/>
        </w:rPr>
        <w:t xml:space="preserve">и водачи на индивидуално електрическо превозно средство </w:t>
      </w:r>
      <w:r w:rsidRPr="00661DBC">
        <w:rPr>
          <w:rFonts w:ascii="Times New Roman" w:eastAsia="Times New Roman" w:hAnsi="Times New Roman" w:cs="Times New Roman"/>
          <w:color w:val="auto"/>
          <w:shd w:val="clear" w:color="auto" w:fill="FEFEFE"/>
          <w:lang w:bidi="ar-SA"/>
        </w:rPr>
        <w:t xml:space="preserve">навлизат или пресичат платното </w:t>
      </w:r>
      <w:r w:rsidRPr="00661DBC">
        <w:rPr>
          <w:rFonts w:ascii="Times New Roman" w:eastAsia="Times New Roman" w:hAnsi="Times New Roman" w:cs="Times New Roman"/>
          <w:color w:val="auto"/>
          <w:shd w:val="clear" w:color="auto" w:fill="FEFEFE"/>
          <w:lang w:bidi="ar-SA"/>
        </w:rPr>
        <w:lastRenderedPageBreak/>
        <w:t>за движение.</w:t>
      </w:r>
    </w:p>
    <w:p w14:paraId="767922AA" w14:textId="08B562E1" w:rsidR="008258A0"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7</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Пътни знаци А21 "Възможна е поява на домашни животни" и А22 "Възможна е поява на диви животни" се използват за сигнализиране на пътен участък, в който е възможно внезапно навлизане на животни върху платното за движение.</w:t>
      </w:r>
    </w:p>
    <w:p w14:paraId="6EFC5474" w14:textId="3B0292E3" w:rsidR="008258A0" w:rsidRPr="005672A5"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8</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Пътен знак А23 "Участък от пътя в ремонт" се използва за сигнализиране на пътен участък в обхвата на пътя, в който се извършват строителни или ремонтни работи, дейности по поддържането, при аварийни ситуации и др. и движението на пътни превозни средства, по който не е спряно.</w:t>
      </w:r>
    </w:p>
    <w:p w14:paraId="55EECF7F" w14:textId="620A12A5" w:rsidR="00CB1EF9" w:rsidRPr="005B7335" w:rsidRDefault="00021AC9" w:rsidP="0090065C">
      <w:pPr>
        <w:spacing w:line="360" w:lineRule="auto"/>
        <w:ind w:firstLine="567"/>
        <w:jc w:val="both"/>
        <w:textAlignment w:val="center"/>
      </w:pPr>
      <w:r>
        <w:rPr>
          <w:b/>
        </w:rPr>
        <w:t>Чл. 39</w:t>
      </w:r>
      <w:r w:rsidR="00CB1EF9" w:rsidRPr="005B7335">
        <w:rPr>
          <w:b/>
        </w:rPr>
        <w:t>.</w:t>
      </w:r>
      <w:r w:rsidR="00CB1EF9" w:rsidRPr="005B7335">
        <w:t xml:space="preserve"> (1) Пътен знак А24 "Светофар" предупреждава за приближаването на място, в което пътното движение се регулира със светлинни сигнали, подавани от пътни светофари.</w:t>
      </w:r>
    </w:p>
    <w:p w14:paraId="459B1B92" w14:textId="77777777" w:rsidR="00CB1EF9" w:rsidRPr="005B7335" w:rsidRDefault="00CB1EF9" w:rsidP="0090065C">
      <w:pPr>
        <w:spacing w:line="360" w:lineRule="auto"/>
        <w:ind w:firstLine="567"/>
        <w:jc w:val="both"/>
        <w:textAlignment w:val="center"/>
      </w:pPr>
      <w:r w:rsidRPr="005B7335">
        <w:t>(2) Пътен знак А24 се поставя:</w:t>
      </w:r>
    </w:p>
    <w:p w14:paraId="6A7D811C" w14:textId="5EAF1825"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 xml:space="preserve">преди всеки светофар - извън </w:t>
      </w:r>
      <w:r w:rsidR="00BD45A8">
        <w:rPr>
          <w:rFonts w:ascii="Times New Roman" w:eastAsia="Times New Roman" w:hAnsi="Times New Roman" w:cs="Times New Roman"/>
          <w:color w:val="auto"/>
          <w:lang w:bidi="ar-SA"/>
        </w:rPr>
        <w:t>границите на населени места</w:t>
      </w:r>
      <w:r w:rsidRPr="005B7335">
        <w:rPr>
          <w:rFonts w:ascii="Times New Roman" w:eastAsia="Times New Roman" w:hAnsi="Times New Roman" w:cs="Times New Roman"/>
          <w:color w:val="auto"/>
          <w:lang w:bidi="ar-SA"/>
        </w:rPr>
        <w:t>;</w:t>
      </w:r>
    </w:p>
    <w:p w14:paraId="6BCEFD8A" w14:textId="7E3E29CA"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преди първия светофар - при навлизане в населено място;</w:t>
      </w:r>
    </w:p>
    <w:p w14:paraId="7EE18653" w14:textId="36F3F396"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преди всеки светофар, за който не е осигурена видимост на светлинните сигнали от:</w:t>
      </w:r>
    </w:p>
    <w:p w14:paraId="2CEB0D46" w14:textId="77777777" w:rsidR="00CB1EF9" w:rsidRPr="005B7335" w:rsidRDefault="00CB1EF9" w:rsidP="0090065C">
      <w:pPr>
        <w:spacing w:line="360" w:lineRule="auto"/>
        <w:ind w:firstLine="567"/>
        <w:jc w:val="both"/>
        <w:textAlignment w:val="center"/>
      </w:pPr>
      <w:r w:rsidRPr="005B7335">
        <w:t>а) 100 m - при скорост на движение не по-голяма от 50 km/h;</w:t>
      </w:r>
    </w:p>
    <w:p w14:paraId="5068F84A" w14:textId="29F5A642" w:rsidR="00CB1EF9" w:rsidRPr="005B7335" w:rsidRDefault="00CB1EF9" w:rsidP="0090065C">
      <w:pPr>
        <w:spacing w:line="360" w:lineRule="auto"/>
        <w:ind w:firstLine="567"/>
        <w:jc w:val="both"/>
        <w:textAlignment w:val="center"/>
      </w:pPr>
      <w:r w:rsidRPr="005B7335">
        <w:t>б) 150 m - при скорост на движение по-голяма от 50 km/h.</w:t>
      </w:r>
    </w:p>
    <w:p w14:paraId="74C2BDF5" w14:textId="7FB3EA8F" w:rsidR="003C2EB8" w:rsidRDefault="0029768B"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color w:val="auto"/>
          <w:shd w:val="clear" w:color="auto" w:fill="FEFEFE"/>
          <w:lang w:bidi="ar-SA"/>
        </w:rPr>
        <w:t xml:space="preserve">преди </w:t>
      </w:r>
      <w:r w:rsidR="003C2EB8" w:rsidRPr="005B7335">
        <w:rPr>
          <w:rFonts w:ascii="Times New Roman" w:eastAsia="Times New Roman" w:hAnsi="Times New Roman" w:cs="Times New Roman"/>
          <w:color w:val="auto"/>
          <w:shd w:val="clear" w:color="auto" w:fill="FEFEFE"/>
          <w:lang w:bidi="ar-SA"/>
        </w:rPr>
        <w:t>преносима светофарна уредба</w:t>
      </w:r>
      <w:r w:rsidR="00A00252" w:rsidRPr="005B7335">
        <w:rPr>
          <w:rFonts w:ascii="Times New Roman" w:eastAsia="Times New Roman" w:hAnsi="Times New Roman" w:cs="Times New Roman"/>
          <w:color w:val="auto"/>
          <w:shd w:val="clear" w:color="auto" w:fill="FEFEFE"/>
          <w:lang w:bidi="ar-SA"/>
        </w:rPr>
        <w:t xml:space="preserve"> при условията на т. 3</w:t>
      </w:r>
      <w:r w:rsidR="003C2EB8" w:rsidRPr="005B7335">
        <w:rPr>
          <w:rFonts w:ascii="Times New Roman" w:eastAsia="Times New Roman" w:hAnsi="Times New Roman" w:cs="Times New Roman"/>
          <w:color w:val="auto"/>
          <w:shd w:val="clear" w:color="auto" w:fill="FEFEFE"/>
          <w:lang w:bidi="ar-SA"/>
        </w:rPr>
        <w:t>.</w:t>
      </w:r>
    </w:p>
    <w:p w14:paraId="343A7E3D" w14:textId="43B77FEE" w:rsidR="008258A0"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 xml:space="preserve">Чл. </w:t>
      </w:r>
      <w:r w:rsidR="00021AC9">
        <w:rPr>
          <w:rFonts w:ascii="Times New Roman" w:eastAsia="Times New Roman" w:hAnsi="Times New Roman" w:cs="Times New Roman"/>
          <w:b/>
          <w:color w:val="auto"/>
          <w:shd w:val="clear" w:color="auto" w:fill="FEFEFE"/>
          <w:lang w:bidi="ar-SA"/>
        </w:rPr>
        <w:t>40</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Пътен знак А25 "Кръстовище на равнозначни пътища" предупреждава за приближаването на кръстовище извън границите на населени места, в което няма сигнализиран път с предимство.</w:t>
      </w:r>
    </w:p>
    <w:p w14:paraId="14645922" w14:textId="71B39756" w:rsidR="008258A0" w:rsidRPr="008258A0" w:rsidRDefault="00021AC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Чл. 41</w:t>
      </w:r>
      <w:r w:rsidR="008258A0" w:rsidRPr="008258A0">
        <w:rPr>
          <w:rFonts w:ascii="Times New Roman" w:eastAsia="Times New Roman" w:hAnsi="Times New Roman" w:cs="Times New Roman"/>
          <w:b/>
          <w:color w:val="auto"/>
          <w:shd w:val="clear" w:color="auto" w:fill="FEFEFE"/>
          <w:lang w:bidi="ar-SA"/>
        </w:rPr>
        <w:t>.</w:t>
      </w:r>
      <w:r w:rsidR="00661DBC">
        <w:rPr>
          <w:rFonts w:ascii="Times New Roman" w:eastAsia="Times New Roman" w:hAnsi="Times New Roman" w:cs="Times New Roman"/>
          <w:color w:val="auto"/>
          <w:shd w:val="clear" w:color="auto" w:fill="FEFEFE"/>
          <w:lang w:bidi="ar-SA"/>
        </w:rPr>
        <w:t xml:space="preserve"> </w:t>
      </w:r>
      <w:r w:rsidR="008258A0" w:rsidRPr="008258A0">
        <w:rPr>
          <w:rFonts w:ascii="Times New Roman" w:eastAsia="Times New Roman" w:hAnsi="Times New Roman" w:cs="Times New Roman"/>
          <w:color w:val="auto"/>
          <w:shd w:val="clear" w:color="auto" w:fill="FEFEFE"/>
          <w:lang w:bidi="ar-SA"/>
        </w:rPr>
        <w:t>Пътни знаци А26 "Кръстовище с път без предимство", А27 "Кръстовище с път без предимство отдясно" и А28 "Кръстовище с път без предимство отляво" се използват за сигнализиране на кръстовище извън границите на населени места, образувано от пресичане отдясно и/или отляво с път, по който движещите се пътни превозни средства нямат предимство за преминаване през кръстовището.</w:t>
      </w:r>
    </w:p>
    <w:p w14:paraId="6D90E405" w14:textId="04877E5A" w:rsidR="00956403" w:rsidRPr="00956403" w:rsidRDefault="00956403" w:rsidP="0090065C">
      <w:pPr>
        <w:autoSpaceDE w:val="0"/>
        <w:autoSpaceDN w:val="0"/>
        <w:adjustRightInd w:val="0"/>
        <w:spacing w:line="360" w:lineRule="auto"/>
        <w:ind w:firstLine="567"/>
        <w:jc w:val="both"/>
        <w:rPr>
          <w:shd w:val="clear" w:color="auto" w:fill="FEFEFE"/>
        </w:rPr>
      </w:pPr>
      <w:r w:rsidRPr="005B7335">
        <w:rPr>
          <w:b/>
          <w:shd w:val="clear" w:color="auto" w:fill="FEFEFE"/>
        </w:rPr>
        <w:t xml:space="preserve">Чл. </w:t>
      </w:r>
      <w:r w:rsidR="00021AC9">
        <w:rPr>
          <w:b/>
          <w:shd w:val="clear" w:color="auto" w:fill="FEFEFE"/>
        </w:rPr>
        <w:t>42</w:t>
      </w:r>
      <w:r w:rsidRPr="005B7335">
        <w:rPr>
          <w:b/>
          <w:shd w:val="clear" w:color="auto" w:fill="FEFEFE"/>
        </w:rPr>
        <w:t>.</w:t>
      </w:r>
      <w:r w:rsidRPr="00956403">
        <w:rPr>
          <w:shd w:val="clear" w:color="auto" w:fill="FEFEFE"/>
        </w:rPr>
        <w:t xml:space="preserve"> (1) Пътен знак А29 "Кръстовище с кръгово движение" се използва за сигнализиране на кръстовище, в което движението е кръгово и се извършва само в указаната от стрелките посока.</w:t>
      </w:r>
    </w:p>
    <w:p w14:paraId="6A88736C" w14:textId="7C0FF535"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(2) Пътен знак А29 задължително се поставя:</w:t>
      </w:r>
    </w:p>
    <w:p w14:paraId="0FC0EDC0" w14:textId="11C1C232"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преди всяко кръстовище с кръгово движение - извън границите на населени места;</w:t>
      </w:r>
    </w:p>
    <w:p w14:paraId="776D875C" w14:textId="05368EE1"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преди първото кръстовище с кръгово движение – при навлизане в населено място;</w:t>
      </w:r>
    </w:p>
    <w:p w14:paraId="3FEEBF7F" w14:textId="1913F574"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 xml:space="preserve">преди кръстовище с кръгово движение в населено място, което е трудно </w:t>
      </w:r>
      <w:r w:rsidRPr="00956403">
        <w:rPr>
          <w:rFonts w:ascii="Times New Roman" w:eastAsia="Times New Roman" w:hAnsi="Times New Roman" w:cs="Times New Roman"/>
          <w:color w:val="auto"/>
          <w:shd w:val="clear" w:color="auto" w:fill="FEFEFE"/>
          <w:lang w:bidi="ar-SA"/>
        </w:rPr>
        <w:lastRenderedPageBreak/>
        <w:t>разпознаваемо от водачите на пътни превозни средства – липсва пътен знак Ж1 или разстоянието за видимост на пътните знаци на входа на кръстовището е по-малко от 100 m.</w:t>
      </w:r>
    </w:p>
    <w:p w14:paraId="0E15E8B7" w14:textId="2DBC20F5" w:rsid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(3) Пътен знак А29 не се поставя на кръгови кръстовища, движението на които се регулира със светлинни сигнали.</w:t>
      </w:r>
    </w:p>
    <w:p w14:paraId="370588BB" w14:textId="6E780F28"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3</w:t>
      </w:r>
      <w:r w:rsidRPr="004B3D6F">
        <w:rPr>
          <w:b/>
          <w:shd w:val="clear" w:color="auto" w:fill="FEFEFE"/>
        </w:rPr>
        <w:t>.</w:t>
      </w:r>
      <w:r w:rsidRPr="004B3D6F">
        <w:rPr>
          <w:shd w:val="clear" w:color="auto" w:fill="FEFEFE"/>
        </w:rPr>
        <w:t xml:space="preserve"> (1) Пътен знак А30 "Двупосочно движение" се използва за сигнализиране на пътен участък, в който се променя режимът на движение - от пътно платно с еднопосочно движение се преминава в пътно платно с двупосочно движение.</w:t>
      </w:r>
    </w:p>
    <w:p w14:paraId="6A5B4F90"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С пътен знак А30 не се сигнализира пътен участък с дължина до 150 m, в който средната разделителна ивица се прекъсва и се заменя с пътна маркировка и броят на пътните ленти за всяка от посоките на движение остава непроменен.</w:t>
      </w:r>
    </w:p>
    <w:p w14:paraId="79C6B97A" w14:textId="00D32065"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 xml:space="preserve">(3) Пътен знак А30, когато е с пътни знаци В24 "Забранено е изпреварването на моторни превозни средства с изключение на мотоциклети без кош и мотопеди" и В26 "Забранено е движението със скорост, по-висока от означената", може да се повтаря на разстоянията, посочени </w:t>
      </w:r>
      <w:r w:rsidRPr="00CA7AC9">
        <w:rPr>
          <w:shd w:val="clear" w:color="auto" w:fill="FEFEFE"/>
        </w:rPr>
        <w:t xml:space="preserve">в </w:t>
      </w:r>
      <w:r w:rsidRPr="008A5C6D">
        <w:rPr>
          <w:shd w:val="clear" w:color="auto" w:fill="FEFEFE"/>
        </w:rPr>
        <w:t>чл. 6</w:t>
      </w:r>
      <w:r w:rsidR="00EF36AE" w:rsidRPr="008A5C6D">
        <w:rPr>
          <w:shd w:val="clear" w:color="auto" w:fill="FEFEFE"/>
        </w:rPr>
        <w:t>8</w:t>
      </w:r>
      <w:r w:rsidRPr="008A5C6D">
        <w:rPr>
          <w:shd w:val="clear" w:color="auto" w:fill="FEFEFE"/>
        </w:rPr>
        <w:t>, ал. 5.</w:t>
      </w:r>
    </w:p>
    <w:p w14:paraId="6A7560C8" w14:textId="4E9C3EC6"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4</w:t>
      </w:r>
      <w:r w:rsidRPr="004B3D6F">
        <w:rPr>
          <w:b/>
          <w:shd w:val="clear" w:color="auto" w:fill="FEFEFE"/>
        </w:rPr>
        <w:t>.</w:t>
      </w:r>
      <w:r w:rsidRPr="004B3D6F">
        <w:rPr>
          <w:shd w:val="clear" w:color="auto" w:fill="FEFEFE"/>
        </w:rPr>
        <w:t xml:space="preserve"> (1</w:t>
      </w:r>
      <w:r w:rsidR="00661DBC">
        <w:rPr>
          <w:shd w:val="clear" w:color="auto" w:fill="FEFEFE"/>
        </w:rPr>
        <w:t>)</w:t>
      </w:r>
      <w:r w:rsidRPr="004B3D6F">
        <w:rPr>
          <w:shd w:val="clear" w:color="auto" w:fill="FEFEFE"/>
        </w:rPr>
        <w:t xml:space="preserve"> Пътен знак А31 "Пресичане на трамвайна линия" се използва за сигнализиране на места, на които трамвайната линия пресича платно за движение на пътни превозни средства.</w:t>
      </w:r>
    </w:p>
    <w:p w14:paraId="013AE78F" w14:textId="2970709E"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Пътен знак А31 не се поставя на кръстовища с регулиране на движението със светлинни сигнали.</w:t>
      </w:r>
    </w:p>
    <w:p w14:paraId="6F84A8B9" w14:textId="1E996D0F" w:rsid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5</w:t>
      </w:r>
      <w:r w:rsidRPr="004B3D6F">
        <w:rPr>
          <w:b/>
          <w:shd w:val="clear" w:color="auto" w:fill="FEFEFE"/>
        </w:rPr>
        <w:t>.</w:t>
      </w:r>
      <w:r w:rsidRPr="004B3D6F">
        <w:rPr>
          <w:shd w:val="clear" w:color="auto" w:fill="FEFEFE"/>
        </w:rPr>
        <w:t xml:space="preserve"> Пътни знаци А32 "Железопътен прелез с бариери" и А33 "Железопътен прелез без бариери" се използват за сигнализиране на железопътен прелез. Те се поставят над най-отдалечения от прелеза пътен знак А35.1 "Бализ" и задължително се повтарят отляво на платното за движение при пътища I, II и III клас.</w:t>
      </w:r>
    </w:p>
    <w:p w14:paraId="3FB492D2" w14:textId="488D9CD8"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6</w:t>
      </w:r>
      <w:r w:rsidRPr="004B3D6F">
        <w:rPr>
          <w:b/>
          <w:shd w:val="clear" w:color="auto" w:fill="FEFEFE"/>
        </w:rPr>
        <w:t>.</w:t>
      </w:r>
      <w:r w:rsidRPr="004B3D6F">
        <w:rPr>
          <w:shd w:val="clear" w:color="auto" w:fill="FEFEFE"/>
        </w:rPr>
        <w:t xml:space="preserve"> (1) Пътни знаци А34.1 "Железопътен прелез с един коловоз" и А34.2 "Железопътен прелез с два и повече коловоза" се използват за сигнализиране на пресичане на железопътни коловози. Те се поставят пред всеки железопътен прелез, необорудван с бариери, на разстояние 6 m от външния ръб на крайната релса.</w:t>
      </w:r>
    </w:p>
    <w:p w14:paraId="0D7154E7"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С пътни знаци А34.1 и А34.2 се поставя и пътен знак Б2 "Спри! Пропусни движещите се по пътя с предимство".</w:t>
      </w:r>
    </w:p>
    <w:p w14:paraId="762E2702" w14:textId="64EFC545"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Пътни знаци А34.1 и А34.2 не е задължително да се поставят на железопътен прелез, в който железопътното движение се извършва с много ниска скорост и движението на пътните превозни средства се регулира със сигнали, подавани от железопътен служител.</w:t>
      </w:r>
    </w:p>
    <w:p w14:paraId="63D75E7A" w14:textId="18DDF49D"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7</w:t>
      </w:r>
      <w:r w:rsidRPr="004B3D6F">
        <w:rPr>
          <w:b/>
          <w:shd w:val="clear" w:color="auto" w:fill="FEFEFE"/>
        </w:rPr>
        <w:t>.</w:t>
      </w:r>
      <w:r w:rsidRPr="004B3D6F">
        <w:rPr>
          <w:shd w:val="clear" w:color="auto" w:fill="FEFEFE"/>
        </w:rPr>
        <w:t xml:space="preserve"> (1) С пътни знаци А35.1, А35.2 и А35.3 "Бализ" се сигнализира приближаването на железопътен прелез, подвижен мост или ферибот. Знаците се поставят преди опасността на разстояния, както следва:</w:t>
      </w:r>
    </w:p>
    <w:p w14:paraId="58505A5E"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lastRenderedPageBreak/>
        <w:t>1. на 240 m - пътен знак А35.1;</w:t>
      </w:r>
    </w:p>
    <w:p w14:paraId="1DA79F25"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на 160 m - пътен знак А35.2;</w:t>
      </w:r>
    </w:p>
    <w:p w14:paraId="4290FD7F"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на 80 m - пътен знак А35.3.</w:t>
      </w:r>
    </w:p>
    <w:p w14:paraId="4F59CDAC"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При сигнализиране на железопътен прелез разстоянията по ал. 1 се измерват от външния ръб на крайната релса.</w:t>
      </w:r>
    </w:p>
    <w:p w14:paraId="433425D6"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Пътни знаци А35.1, А35.2 и А35.3 с обратен наклон на червените линии задължително се поставят и отляво на платното за движение в следните случаи:</w:t>
      </w:r>
    </w:p>
    <w:p w14:paraId="429C613A"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1. при пътища I, II и III клас;</w:t>
      </w:r>
    </w:p>
    <w:p w14:paraId="044AC9C9"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при ограничена видимост, независимо от класа на пътя.</w:t>
      </w:r>
    </w:p>
    <w:p w14:paraId="5D6FC99F" w14:textId="62D9DF14"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(4) Над пътен знак А35.1 в зависимост от естеството на опасността задължително се поставят пътни знаци А10, А11, А32 или А33.</w:t>
      </w:r>
    </w:p>
    <w:p w14:paraId="5B500038" w14:textId="23E63E89" w:rsid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E42607">
        <w:rPr>
          <w:b/>
          <w:shd w:val="clear" w:color="auto" w:fill="FEFEFE"/>
        </w:rPr>
        <w:t>8</w:t>
      </w:r>
      <w:r w:rsidRPr="004B3D6F">
        <w:rPr>
          <w:b/>
          <w:shd w:val="clear" w:color="auto" w:fill="FEFEFE"/>
        </w:rPr>
        <w:t xml:space="preserve">. </w:t>
      </w:r>
      <w:r w:rsidRPr="004B3D6F">
        <w:rPr>
          <w:shd w:val="clear" w:color="auto" w:fill="FEFEFE"/>
        </w:rPr>
        <w:t>Пътен знак А36 "Възможно е ниско прелитане на самолети" се използва за сигнализиране на пътен участък, който пресича въздушен подход към летище, и на места, в които е възможно ниско прелитане на самолети. Той предупреждава за възможност от внезапна поява на шум от самолети, който може да породи опасни реакции у водачите на пътни превозни средства.</w:t>
      </w:r>
    </w:p>
    <w:p w14:paraId="2290DC97" w14:textId="7497BE88"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E42607">
        <w:rPr>
          <w:b/>
          <w:shd w:val="clear" w:color="auto" w:fill="FEFEFE"/>
        </w:rPr>
        <w:t>9</w:t>
      </w:r>
      <w:r w:rsidRPr="004B3D6F">
        <w:rPr>
          <w:b/>
          <w:shd w:val="clear" w:color="auto" w:fill="FEFEFE"/>
        </w:rPr>
        <w:t>.</w:t>
      </w:r>
      <w:r w:rsidRPr="004B3D6F">
        <w:rPr>
          <w:shd w:val="clear" w:color="auto" w:fill="FEFEFE"/>
        </w:rPr>
        <w:t xml:space="preserve"> (1) Пътен знак А37 "Възможна е поява на силен страничен вятър" се използва за сигнализиране на пътен участък, в който е възможна внезапна поява на страничен вятър със скорост, по-голяма от </w:t>
      </w:r>
      <w:r w:rsidRPr="00B74AF0">
        <w:rPr>
          <w:shd w:val="clear" w:color="auto" w:fill="FEFEFE"/>
        </w:rPr>
        <w:t>скоростта</w:t>
      </w:r>
      <w:r w:rsidR="000651ED" w:rsidRPr="00B74AF0">
        <w:rPr>
          <w:shd w:val="clear" w:color="auto" w:fill="FEFEFE"/>
        </w:rPr>
        <w:t>, посочена</w:t>
      </w:r>
      <w:r w:rsidRPr="00B74AF0">
        <w:rPr>
          <w:shd w:val="clear" w:color="auto" w:fill="FEFEFE"/>
        </w:rPr>
        <w:t xml:space="preserve"> в </w:t>
      </w:r>
      <w:r w:rsidRPr="000651ED">
        <w:rPr>
          <w:shd w:val="clear" w:color="auto" w:fill="FEFEFE"/>
        </w:rPr>
        <w:t>приложение</w:t>
      </w:r>
      <w:r w:rsidRPr="007235C7">
        <w:rPr>
          <w:shd w:val="clear" w:color="auto" w:fill="FEFEFE"/>
        </w:rPr>
        <w:t xml:space="preserve"> № 1</w:t>
      </w:r>
      <w:r w:rsidR="00D20DD9" w:rsidRPr="007235C7">
        <w:rPr>
          <w:shd w:val="clear" w:color="auto" w:fill="FEFEFE"/>
        </w:rPr>
        <w:t>6</w:t>
      </w:r>
      <w:r w:rsidRPr="007235C7">
        <w:rPr>
          <w:shd w:val="clear" w:color="auto" w:fill="FEFEFE"/>
        </w:rPr>
        <w:t>.</w:t>
      </w:r>
    </w:p>
    <w:p w14:paraId="2A6B55EA"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За определяне посоката и силата на вятъра заедно с пътен знак А37 може да се използва и ветропоказателен чувал (ръкав). Той има формата на символа на знака и е оцветен с бели и червени напречни ивици.</w:t>
      </w:r>
    </w:p>
    <w:p w14:paraId="579A1A21" w14:textId="0A2AF120"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При необходимост от ограничаване на скоростта на движение под пътен знак А37 се поставя пътен знак В26.</w:t>
      </w:r>
    </w:p>
    <w:p w14:paraId="3E64C1CB" w14:textId="11203886"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 xml:space="preserve">Чл. </w:t>
      </w:r>
      <w:r w:rsidR="00E42607">
        <w:rPr>
          <w:b/>
          <w:shd w:val="clear" w:color="auto" w:fill="FEFEFE"/>
        </w:rPr>
        <w:t>50</w:t>
      </w:r>
      <w:r w:rsidRPr="004B3D6F">
        <w:rPr>
          <w:b/>
          <w:shd w:val="clear" w:color="auto" w:fill="FEFEFE"/>
        </w:rPr>
        <w:t>.</w:t>
      </w:r>
      <w:r w:rsidRPr="004B3D6F">
        <w:rPr>
          <w:shd w:val="clear" w:color="auto" w:fill="FEFEFE"/>
        </w:rPr>
        <w:t xml:space="preserve"> (1) Пътен знак А38 "Тунел" се използва за сигнализиране на тунел. Под него се поставя допълнителна табела Т1, която указва разстоянието до тунела.</w:t>
      </w:r>
    </w:p>
    <w:p w14:paraId="455B7E89" w14:textId="5143A6B2"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2</w:t>
      </w:r>
      <w:r w:rsidRPr="004B3D6F">
        <w:rPr>
          <w:shd w:val="clear" w:color="auto" w:fill="FEFEFE"/>
        </w:rPr>
        <w:t>) При сигнализиране на тунел по пътища извън границите на населени места  пътен знак А38 се поставя на разстояние 300 m преди входа на тунела и се повтаря на разстояние 150 m преди него.</w:t>
      </w:r>
    </w:p>
    <w:p w14:paraId="62121A32" w14:textId="689045A3"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3</w:t>
      </w:r>
      <w:r w:rsidRPr="004B3D6F">
        <w:rPr>
          <w:shd w:val="clear" w:color="auto" w:fill="FEFEFE"/>
        </w:rPr>
        <w:t>) При сигнализиране на тунел по автомагистрала, скоростен път или скоростна градска магистрала клас IA пътен знак А38 се поставя на разстояние 1000 m преди входа на тунела и се повтаря на 500 m преди него.</w:t>
      </w:r>
    </w:p>
    <w:p w14:paraId="2C711FBC" w14:textId="2B5ECCC9"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4</w:t>
      </w:r>
      <w:r w:rsidRPr="004B3D6F">
        <w:rPr>
          <w:shd w:val="clear" w:color="auto" w:fill="FEFEFE"/>
        </w:rPr>
        <w:t>) В населени места  поставянето на пътен знак А38 не е задължително.</w:t>
      </w:r>
    </w:p>
    <w:p w14:paraId="5B05A787" w14:textId="568ADEBC"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 xml:space="preserve">Чл. </w:t>
      </w:r>
      <w:r w:rsidR="00E42607">
        <w:rPr>
          <w:b/>
          <w:shd w:val="clear" w:color="auto" w:fill="FEFEFE"/>
        </w:rPr>
        <w:t>51</w:t>
      </w:r>
      <w:r w:rsidRPr="004B3D6F">
        <w:rPr>
          <w:b/>
          <w:shd w:val="clear" w:color="auto" w:fill="FEFEFE"/>
        </w:rPr>
        <w:t>.</w:t>
      </w:r>
      <w:r w:rsidRPr="004B3D6F">
        <w:rPr>
          <w:shd w:val="clear" w:color="auto" w:fill="FEFEFE"/>
        </w:rPr>
        <w:t xml:space="preserve"> (1) Пътен знак А39 "Внимание! Други опасности" се използва за сигнализиране на опасности, за които не са предвидени специални пътни знаци.</w:t>
      </w:r>
    </w:p>
    <w:p w14:paraId="02F8CDBF"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lastRenderedPageBreak/>
        <w:t>(2) Пътен знак А39, под който е поставена допълнителна табела Т6 със символ на влак, се използва за сигнализиране приближаването на железопътен прелез, в който железопътното движение се извършва с много ниска скорост. Когато през прелеза преминава влак, пътното движение се регулира със сигнали, подавани от железопътен служител.</w:t>
      </w:r>
    </w:p>
    <w:p w14:paraId="3E2591C0" w14:textId="0475D2D4"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Пътен знак А39, с изключение на случая по ал. 2, се използва с допълнителна табела Т17, на която с текст или разбираем символ се дава информация за опасността.</w:t>
      </w:r>
    </w:p>
    <w:p w14:paraId="6EE45A13" w14:textId="4263BB19" w:rsidR="00CA7AC9" w:rsidRDefault="004B3D6F" w:rsidP="00D642F0">
      <w:pPr>
        <w:autoSpaceDE w:val="0"/>
        <w:autoSpaceDN w:val="0"/>
        <w:adjustRightInd w:val="0"/>
        <w:spacing w:line="360" w:lineRule="auto"/>
        <w:ind w:firstLine="567"/>
        <w:jc w:val="both"/>
      </w:pPr>
      <w:r w:rsidRPr="004B3D6F">
        <w:rPr>
          <w:b/>
          <w:shd w:val="clear" w:color="auto" w:fill="FEFEFE"/>
        </w:rPr>
        <w:t xml:space="preserve">Чл. </w:t>
      </w:r>
      <w:r w:rsidR="00E42607">
        <w:rPr>
          <w:b/>
          <w:shd w:val="clear" w:color="auto" w:fill="FEFEFE"/>
        </w:rPr>
        <w:t>52</w:t>
      </w:r>
      <w:r w:rsidRPr="004B3D6F">
        <w:rPr>
          <w:b/>
          <w:shd w:val="clear" w:color="auto" w:fill="FEFEFE"/>
        </w:rPr>
        <w:t>.</w:t>
      </w:r>
      <w:r w:rsidRPr="004B3D6F">
        <w:rPr>
          <w:shd w:val="clear" w:color="auto" w:fill="FEFEFE"/>
        </w:rPr>
        <w:t xml:space="preserve"> (1) Пътен знак А40 "Внимание! Участък с концентрация на пътнотранспортни произшествия" се </w:t>
      </w:r>
      <w:r w:rsidRPr="00B74AF0">
        <w:rPr>
          <w:shd w:val="clear" w:color="auto" w:fill="FEFEFE"/>
        </w:rPr>
        <w:t xml:space="preserve">използва за сигнализиране на пътни участъци с концентрация на пътнотранспортни произшествия, установени по реда на </w:t>
      </w:r>
      <w:r w:rsidR="00D90CA3" w:rsidRPr="00D90CA3">
        <w:rPr>
          <w:shd w:val="clear" w:color="auto" w:fill="FEFEFE"/>
        </w:rPr>
        <w:t>Наредбата за процедурите за управление на безопасността на пътната инфраструктура.</w:t>
      </w:r>
      <w:bookmarkStart w:id="0" w:name="_GoBack"/>
      <w:bookmarkEnd w:id="0"/>
    </w:p>
    <w:p w14:paraId="3894ACD0" w14:textId="79CCA81D"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 xml:space="preserve">(2) Пътен знак А40 задължително се поставя предварително </w:t>
      </w:r>
      <w:r w:rsidRPr="00CA7AC9">
        <w:rPr>
          <w:shd w:val="clear" w:color="auto" w:fill="FEFEFE"/>
        </w:rPr>
        <w:t xml:space="preserve">съгласно чл. </w:t>
      </w:r>
      <w:r w:rsidR="00CA7AC9" w:rsidRPr="00CA7AC9">
        <w:rPr>
          <w:shd w:val="clear" w:color="auto" w:fill="FEFEFE"/>
        </w:rPr>
        <w:t>23</w:t>
      </w:r>
      <w:r w:rsidRPr="00CA7AC9">
        <w:rPr>
          <w:shd w:val="clear" w:color="auto" w:fill="FEFEFE"/>
        </w:rPr>
        <w:t>, ал. 5,</w:t>
      </w:r>
      <w:r w:rsidRPr="004B3D6F">
        <w:rPr>
          <w:shd w:val="clear" w:color="auto" w:fill="FEFEFE"/>
        </w:rPr>
        <w:t xml:space="preserve"> като и двата знака А40 се дублират отляво.</w:t>
      </w:r>
    </w:p>
    <w:p w14:paraId="478C659D" w14:textId="7C6F98FB" w:rsidR="00CB1EF9" w:rsidRPr="005672A5" w:rsidRDefault="00CB1EF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b/>
          <w:color w:val="auto"/>
          <w:lang w:bidi="ar-SA"/>
        </w:rPr>
        <w:t xml:space="preserve">Чл. </w:t>
      </w:r>
      <w:r w:rsidR="00E42607">
        <w:rPr>
          <w:rFonts w:ascii="Times New Roman" w:eastAsia="Times New Roman" w:hAnsi="Times New Roman" w:cs="Times New Roman"/>
          <w:b/>
          <w:color w:val="auto"/>
          <w:lang w:bidi="ar-SA"/>
        </w:rPr>
        <w:t>53</w:t>
      </w:r>
      <w:r w:rsidRPr="005B7335">
        <w:rPr>
          <w:rFonts w:ascii="Times New Roman" w:eastAsia="Times New Roman" w:hAnsi="Times New Roman" w:cs="Times New Roman"/>
          <w:b/>
          <w:color w:val="auto"/>
          <w:lang w:bidi="ar-SA"/>
        </w:rPr>
        <w:t>.</w:t>
      </w:r>
      <w:r w:rsidRPr="005672A5">
        <w:rPr>
          <w:rFonts w:ascii="Times New Roman" w:eastAsia="Times New Roman" w:hAnsi="Times New Roman" w:cs="Times New Roman"/>
          <w:color w:val="auto"/>
          <w:lang w:bidi="ar-SA"/>
        </w:rPr>
        <w:t xml:space="preserve"> Пътен знак А41 "Образувано задръстване" се използва за сигнализиране на пътни участъци, в които се е образувало задръстване, което водачите би могло да не забележат своевременно.</w:t>
      </w:r>
    </w:p>
    <w:p w14:paraId="2434E684" w14:textId="604CD921" w:rsidR="008E0A8B" w:rsidRPr="005672A5" w:rsidRDefault="008E0A8B"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1678">
        <w:rPr>
          <w:rFonts w:ascii="Times New Roman" w:eastAsia="Times New Roman" w:hAnsi="Times New Roman" w:cs="Times New Roman"/>
          <w:b/>
          <w:color w:val="auto"/>
          <w:lang w:bidi="ar-SA"/>
        </w:rPr>
        <w:t xml:space="preserve">Чл. </w:t>
      </w:r>
      <w:r w:rsidR="00E42607">
        <w:rPr>
          <w:rFonts w:ascii="Times New Roman" w:eastAsia="Times New Roman" w:hAnsi="Times New Roman" w:cs="Times New Roman"/>
          <w:b/>
          <w:color w:val="auto"/>
          <w:lang w:bidi="ar-SA"/>
        </w:rPr>
        <w:t>54</w:t>
      </w:r>
      <w:r w:rsidRPr="00561678">
        <w:rPr>
          <w:rFonts w:ascii="Times New Roman" w:eastAsia="Times New Roman" w:hAnsi="Times New Roman" w:cs="Times New Roman"/>
          <w:b/>
          <w:color w:val="auto"/>
          <w:lang w:bidi="ar-SA"/>
        </w:rPr>
        <w:t>.</w:t>
      </w:r>
      <w:r w:rsidRPr="005672A5">
        <w:rPr>
          <w:rFonts w:ascii="Times New Roman" w:eastAsia="Times New Roman" w:hAnsi="Times New Roman" w:cs="Times New Roman"/>
          <w:color w:val="auto"/>
          <w:lang w:bidi="ar-SA"/>
        </w:rPr>
        <w:t xml:space="preserve"> Пътен знак А42 "Намалена видимост" се използва за сигнализиране на пътни участъци, в които видимостта е намалена поради мъгла, дъжд, снеговалеж, задимяване, </w:t>
      </w:r>
      <w:r w:rsidR="0067671A" w:rsidRPr="005672A5">
        <w:rPr>
          <w:rFonts w:ascii="Times New Roman" w:eastAsia="Times New Roman" w:hAnsi="Times New Roman" w:cs="Times New Roman"/>
          <w:color w:val="auto"/>
          <w:lang w:bidi="ar-SA"/>
        </w:rPr>
        <w:t>запраш</w:t>
      </w:r>
      <w:r w:rsidRPr="005672A5">
        <w:rPr>
          <w:rFonts w:ascii="Times New Roman" w:eastAsia="Times New Roman" w:hAnsi="Times New Roman" w:cs="Times New Roman"/>
          <w:color w:val="auto"/>
          <w:lang w:bidi="ar-SA"/>
        </w:rPr>
        <w:t>аване или други подобни условия.</w:t>
      </w:r>
    </w:p>
    <w:p w14:paraId="2670034D" w14:textId="1A0AF7B1" w:rsidR="008E0A8B" w:rsidRPr="005672A5" w:rsidRDefault="008E0A8B" w:rsidP="0090065C">
      <w:pPr>
        <w:pStyle w:val="ListParagraph"/>
        <w:widowControl/>
        <w:spacing w:line="360" w:lineRule="auto"/>
        <w:ind w:left="0" w:right="89" w:firstLine="567"/>
        <w:jc w:val="both"/>
        <w:textAlignment w:val="center"/>
        <w:rPr>
          <w:rFonts w:ascii="Times New Roman" w:eastAsia="Times New Roman" w:hAnsi="Times New Roman" w:cs="Times New Roman"/>
          <w:color w:val="auto"/>
          <w:lang w:bidi="ar-SA"/>
        </w:rPr>
      </w:pPr>
      <w:r w:rsidRPr="00561678">
        <w:rPr>
          <w:rFonts w:ascii="Times New Roman" w:eastAsia="Times New Roman" w:hAnsi="Times New Roman" w:cs="Times New Roman"/>
          <w:b/>
          <w:color w:val="auto"/>
          <w:lang w:bidi="ar-SA"/>
        </w:rPr>
        <w:t xml:space="preserve">Чл. </w:t>
      </w:r>
      <w:r w:rsidR="00E42607">
        <w:rPr>
          <w:rFonts w:ascii="Times New Roman" w:eastAsia="Times New Roman" w:hAnsi="Times New Roman" w:cs="Times New Roman"/>
          <w:b/>
          <w:color w:val="auto"/>
          <w:lang w:bidi="ar-SA"/>
        </w:rPr>
        <w:t>55</w:t>
      </w:r>
      <w:r w:rsidRPr="00561678">
        <w:rPr>
          <w:rFonts w:ascii="Times New Roman" w:eastAsia="Times New Roman" w:hAnsi="Times New Roman" w:cs="Times New Roman"/>
          <w:b/>
          <w:color w:val="auto"/>
          <w:lang w:bidi="ar-SA"/>
        </w:rPr>
        <w:t>.</w:t>
      </w:r>
      <w:r w:rsidRPr="005672A5">
        <w:rPr>
          <w:rFonts w:ascii="Times New Roman" w:eastAsia="Times New Roman" w:hAnsi="Times New Roman" w:cs="Times New Roman"/>
          <w:color w:val="auto"/>
          <w:lang w:bidi="ar-SA"/>
        </w:rPr>
        <w:t xml:space="preserve"> (1) Пътен знак А43 "Настъпило пътнотранспортно произшествие" се използва за сигнализиране на настъпило пътнотранспортно произшествие, което създава опасност или затруднение за движението.</w:t>
      </w:r>
    </w:p>
    <w:p w14:paraId="323B6DED" w14:textId="4ACA0AA7" w:rsidR="008E0A8B" w:rsidRDefault="008E0A8B" w:rsidP="002031C1">
      <w:pPr>
        <w:pStyle w:val="ListParagraph"/>
        <w:widowControl/>
        <w:spacing w:after="240" w:line="360" w:lineRule="auto"/>
        <w:ind w:left="0" w:right="89" w:firstLine="567"/>
        <w:jc w:val="both"/>
        <w:textAlignment w:val="center"/>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lang w:bidi="ar-SA"/>
        </w:rPr>
        <w:t xml:space="preserve">(2) Пътният знак по ал. 1 се монтира на преносима стойка (С26) съгласно </w:t>
      </w:r>
      <w:r w:rsidR="000C6481" w:rsidRPr="00C20545">
        <w:rPr>
          <w:rFonts w:ascii="Times New Roman" w:eastAsia="Times New Roman" w:hAnsi="Times New Roman" w:cs="Times New Roman"/>
          <w:color w:val="auto"/>
          <w:lang w:bidi="ar-SA"/>
        </w:rPr>
        <w:t>изискванията на</w:t>
      </w:r>
      <w:r w:rsidR="000C6481">
        <w:rPr>
          <w:rFonts w:ascii="Times New Roman" w:eastAsia="Times New Roman" w:hAnsi="Times New Roman" w:cs="Times New Roman"/>
          <w:color w:val="auto"/>
          <w:lang w:bidi="ar-SA"/>
        </w:rPr>
        <w:t xml:space="preserve"> </w:t>
      </w:r>
      <w:r w:rsidR="00D642F0" w:rsidRPr="005B2EF2">
        <w:rPr>
          <w:rFonts w:ascii="Times New Roman" w:eastAsia="Times New Roman" w:hAnsi="Times New Roman" w:cs="Times New Roman"/>
          <w:color w:val="auto"/>
          <w:shd w:val="clear" w:color="auto" w:fill="FEFEFE"/>
          <w:lang w:bidi="ar-SA"/>
        </w:rPr>
        <w:t>наредбата по чл. 3, ал. 4 от ЗДвП</w:t>
      </w:r>
      <w:r w:rsidR="00C20545">
        <w:rPr>
          <w:rFonts w:ascii="Times New Roman" w:eastAsia="Times New Roman" w:hAnsi="Times New Roman" w:cs="Times New Roman"/>
          <w:color w:val="auto"/>
          <w:shd w:val="clear" w:color="auto" w:fill="FEFEFE"/>
          <w:lang w:bidi="ar-SA"/>
        </w:rPr>
        <w:t xml:space="preserve"> </w:t>
      </w:r>
      <w:r w:rsidRPr="005672A5">
        <w:rPr>
          <w:rFonts w:ascii="Times New Roman" w:eastAsia="Times New Roman" w:hAnsi="Times New Roman" w:cs="Times New Roman"/>
          <w:color w:val="auto"/>
          <w:lang w:bidi="ar-SA"/>
        </w:rPr>
        <w:t xml:space="preserve">или се изобразява на </w:t>
      </w:r>
      <w:r w:rsidR="00561678" w:rsidRPr="00561678">
        <w:rPr>
          <w:rFonts w:ascii="Times New Roman" w:eastAsia="Times New Roman" w:hAnsi="Times New Roman" w:cs="Times New Roman"/>
          <w:color w:val="auto"/>
          <w:shd w:val="clear" w:color="auto" w:fill="FEFEFE"/>
          <w:lang w:bidi="ar-SA"/>
        </w:rPr>
        <w:t>ПЗПС.</w:t>
      </w:r>
    </w:p>
    <w:p w14:paraId="70616AC1" w14:textId="28C4B460" w:rsidR="004B3D6F" w:rsidRPr="004B3D6F" w:rsidRDefault="004B3D6F"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Раздел II.</w:t>
      </w:r>
    </w:p>
    <w:p w14:paraId="64495357" w14:textId="69B77CCF" w:rsidR="004B3D6F" w:rsidRDefault="004B3D6F" w:rsidP="002031C1">
      <w:pPr>
        <w:pStyle w:val="ListParagraph"/>
        <w:autoSpaceDE w:val="0"/>
        <w:autoSpaceDN w:val="0"/>
        <w:adjustRightInd w:val="0"/>
        <w:spacing w:after="240" w:line="360" w:lineRule="auto"/>
        <w:ind w:left="0"/>
        <w:jc w:val="center"/>
        <w:rPr>
          <w:rFonts w:ascii="Times New Roman" w:eastAsia="Times New Roman" w:hAnsi="Times New Roman" w:cs="Times New Roman"/>
          <w:b/>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Пътни знаци относно предимството група "Б"</w:t>
      </w:r>
    </w:p>
    <w:p w14:paraId="152C91F7" w14:textId="0BE874B2"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 xml:space="preserve">Чл. </w:t>
      </w:r>
      <w:r w:rsidR="00E42607">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6</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Пътните знаци относно предимството група "Б" се оформят по следния начин:</w:t>
      </w:r>
    </w:p>
    <w:p w14:paraId="69E8804D"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1. пътен знак Б1 "Пропусни движещите се по пътя с предимство" има формата на равностранен триъгълник, едната страна на който е разположена хоризонтално, а срещуположният й връх - вертикално под нея; фонът на знака е бял, а граничната ивица - червена;</w:t>
      </w:r>
    </w:p>
    <w:p w14:paraId="178F066E"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2. пътен знак Б2 "Спри! Пропусни движещите се с предимство!" има формата на правилен осмоъгълник; фонът на знака е червен, а символът "STOP" и граничната линия са бели;</w:t>
      </w:r>
    </w:p>
    <w:p w14:paraId="64F6787C"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 xml:space="preserve">3. пътни знаци Б3 "Път с предимство" и Б4 "Край на пътя с предимство" имат формата </w:t>
      </w:r>
      <w:r w:rsidRPr="004B3D6F">
        <w:rPr>
          <w:rFonts w:ascii="Times New Roman" w:eastAsia="Times New Roman" w:hAnsi="Times New Roman" w:cs="Times New Roman"/>
          <w:color w:val="auto"/>
          <w:shd w:val="clear" w:color="auto" w:fill="FEFEFE"/>
          <w:lang w:bidi="ar-SA"/>
        </w:rPr>
        <w:lastRenderedPageBreak/>
        <w:t>на квадрат, единият от диагоналите на който е разположен вертикално; знаците имат централно поле с формата на квадрат с жълт цвят, рамка около него в бял цвят и гранична линия в черен цвят; знак Б4 има допълнителна черна лента, разположена в средата, перпендикулярно на горната дясна и долната лява страна на квадрата;</w:t>
      </w:r>
    </w:p>
    <w:p w14:paraId="5E7914AC"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4. пътен знак Б5 "Пропусни насрещно движещите се пътни превозни средства!" има формата на кръг с бял фон и червена гранична ивица; символът на знака се състои от две успоредни помежду си стрелки, разположени вертикално - лявата е черна, насочена надолу, а дясната - червена, насочена нагоре;</w:t>
      </w:r>
    </w:p>
    <w:p w14:paraId="3FCACECC" w14:textId="7B3163B1" w:rsid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5. пътен знак Б6 "Премини, ако пътят е свободен!" има формата на квадрат с хоризонтална основа и син фон; символът на знака се състои от две успоредни помежду си стрелки, разположени вертикално - лявата е червена, с контур в бял цвят, насочена надолу, а дясната - бяла, насочена нагоре.</w:t>
      </w:r>
    </w:p>
    <w:p w14:paraId="30CA8872" w14:textId="53B5EB86" w:rsid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Чл. 5</w:t>
      </w:r>
      <w:r w:rsidR="00203325" w:rsidRPr="00476EA9">
        <w:rPr>
          <w:rFonts w:ascii="Times New Roman" w:eastAsia="Times New Roman" w:hAnsi="Times New Roman" w:cs="Times New Roman"/>
          <w:b/>
          <w:color w:val="auto"/>
          <w:shd w:val="clear" w:color="auto" w:fill="FEFEFE"/>
          <w:lang w:bidi="ar-SA"/>
        </w:rPr>
        <w:t>7</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относно предимството са съгласно </w:t>
      </w:r>
      <w:r w:rsidRPr="00D642F0">
        <w:rPr>
          <w:rFonts w:ascii="Times New Roman" w:eastAsia="Times New Roman" w:hAnsi="Times New Roman" w:cs="Times New Roman"/>
          <w:color w:val="auto"/>
          <w:shd w:val="clear" w:color="auto" w:fill="FEFEFE"/>
          <w:lang w:bidi="ar-SA"/>
        </w:rPr>
        <w:t>приложение № 2.</w:t>
      </w:r>
    </w:p>
    <w:p w14:paraId="66BDE560" w14:textId="3A630F16"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Чл. 5</w:t>
      </w:r>
      <w:r w:rsidR="00203325" w:rsidRPr="00476EA9">
        <w:rPr>
          <w:rFonts w:ascii="Times New Roman" w:eastAsia="Times New Roman" w:hAnsi="Times New Roman" w:cs="Times New Roman"/>
          <w:b/>
          <w:color w:val="auto"/>
          <w:shd w:val="clear" w:color="auto" w:fill="FEFEFE"/>
          <w:lang w:bidi="ar-SA"/>
        </w:rPr>
        <w:t>8</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(1) Пътните знаци относно предимството се използват за определяне на реда за преминаване на пътните превозни средства през кръстовища и стеснени участъци от пътя.</w:t>
      </w:r>
    </w:p>
    <w:p w14:paraId="1E158924"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(2) Пътните знаци Б1 "Пропусни движещите се по пътя с предимство", Б2 "Спри! Пропусни движещите се с предимство!" и Б3 "Път с предимство" се поставят на кръстовища.</w:t>
      </w:r>
    </w:p>
    <w:p w14:paraId="3B3AE7D2"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(3) Когато движението в кръстовище се регулира със светлинни сигнали, пътните знаци по ал. 1 се поставят над тях или отстрани на същите носещи конструкции. С тях се регулира движението в случаите, когато светофарната уредба е изключена или работи в режим на жълта мигаща светлина.</w:t>
      </w:r>
    </w:p>
    <w:p w14:paraId="5DDC308A"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(4) Поставянето на пътни знаци Б1 и Б2 на пътища без настилки не е задължително. Допуска се пътен знак Б2 да се поставя на път без настилка само при ограничена видимост в кръстовището.</w:t>
      </w:r>
    </w:p>
    <w:p w14:paraId="633F0263" w14:textId="3D3A6C69"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(5) При кръстовища, сигнализирани с пътни знаци А26 "Кръстовище с път без предимство", А27 "Кръстовище с път без предимство отдясно" и А28 "Кръстовище с път без предимство отляво", на пътя с предимство не се поставя пътен знак Б3 "Път с предимство", но на пресичания път задължително се поставя пътен знак Б1 "Пропусни движещите се по пътя с предимство" или Б2 "Спри! Пропусни движещите се по пътя с предимство!".</w:t>
      </w:r>
    </w:p>
    <w:p w14:paraId="4AE9637D" w14:textId="055DD702"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 xml:space="preserve">(6) Пътни знаци Б5 "Пропусни насрещно движещите се пътни превозни средства!" и Б6 "Премини, ако пътят е свободен!" се поставят от двете страни на стеснен пътен участък, </w:t>
      </w:r>
      <w:r w:rsidRPr="004B3D6F">
        <w:rPr>
          <w:rFonts w:ascii="Times New Roman" w:eastAsia="Times New Roman" w:hAnsi="Times New Roman" w:cs="Times New Roman"/>
          <w:color w:val="auto"/>
          <w:shd w:val="clear" w:color="auto" w:fill="FEFEFE"/>
          <w:lang w:bidi="ar-SA"/>
        </w:rPr>
        <w:lastRenderedPageBreak/>
        <w:t>ясно видим по цялата си дължина както през деня, така и през нощта. Пътните знаци определят предимството за преминаване през стеснения участък, в който разминаването на срещуположно движещите се пътни превозни средства е затруднено или невъзможно.</w:t>
      </w:r>
    </w:p>
    <w:p w14:paraId="54FA1FBA" w14:textId="46DDAED6" w:rsidR="00262A71" w:rsidRPr="005672A5" w:rsidRDefault="00262A71" w:rsidP="0090065C">
      <w:pPr>
        <w:spacing w:line="360" w:lineRule="auto"/>
        <w:ind w:firstLine="567"/>
        <w:jc w:val="both"/>
        <w:textAlignment w:val="center"/>
      </w:pPr>
      <w:r w:rsidRPr="00561678">
        <w:rPr>
          <w:b/>
        </w:rPr>
        <w:t xml:space="preserve">Чл. </w:t>
      </w:r>
      <w:r w:rsidR="00203325" w:rsidRPr="00476EA9">
        <w:rPr>
          <w:b/>
        </w:rPr>
        <w:t>59</w:t>
      </w:r>
      <w:r w:rsidRPr="00561678">
        <w:rPr>
          <w:b/>
        </w:rPr>
        <w:t>.</w:t>
      </w:r>
      <w:r w:rsidRPr="005672A5">
        <w:t xml:space="preserve"> (1) Пътен знак Б1 "Пропусни движещите се с предимство" се поставя преди кръстовище на пътя без предимство.</w:t>
      </w:r>
    </w:p>
    <w:p w14:paraId="1AA014C3" w14:textId="43F72E68" w:rsidR="00262A71" w:rsidRPr="005672A5" w:rsidRDefault="00262A71" w:rsidP="0090065C">
      <w:pPr>
        <w:spacing w:line="360" w:lineRule="auto"/>
        <w:ind w:firstLine="567"/>
        <w:jc w:val="both"/>
        <w:textAlignment w:val="center"/>
        <w:rPr>
          <w:strike/>
          <w:color w:val="FF0000"/>
        </w:rPr>
      </w:pPr>
      <w:r w:rsidRPr="005672A5">
        <w:t>(2) Пътен знак Б1 се поставя, ако е осигурена видимостта при приближаване на кръстовището на 25 m преди него, когато пътят е I, II, III клас или общински, на 15 m, когато улицата е от главната улична мрежа, и 10 m, когато улицата е от втор</w:t>
      </w:r>
      <w:r w:rsidR="00561678">
        <w:t>остепенната улична мрежа.</w:t>
      </w:r>
    </w:p>
    <w:p w14:paraId="0A494FCA" w14:textId="77777777" w:rsidR="00262A71" w:rsidRPr="005672A5" w:rsidRDefault="00262A71" w:rsidP="0090065C">
      <w:pPr>
        <w:spacing w:line="360" w:lineRule="auto"/>
        <w:ind w:firstLine="567"/>
        <w:jc w:val="both"/>
        <w:textAlignment w:val="center"/>
      </w:pPr>
      <w:r w:rsidRPr="005672A5">
        <w:t>(3) Когато е необходимо предварително сигнализиране, пътен знак Б1 се предхожда от същия знак, който се поставя преди кръстовището на разстояние:</w:t>
      </w:r>
    </w:p>
    <w:p w14:paraId="3986AEC8" w14:textId="290EF1F7" w:rsidR="00262A71" w:rsidRPr="002C3A36" w:rsidRDefault="00262A71" w:rsidP="0090065C">
      <w:pPr>
        <w:pStyle w:val="ListParagraph"/>
        <w:widowControl/>
        <w:numPr>
          <w:ilvl w:val="0"/>
          <w:numId w:val="36"/>
        </w:numPr>
        <w:spacing w:line="360" w:lineRule="auto"/>
        <w:ind w:left="0" w:firstLine="567"/>
        <w:jc w:val="both"/>
        <w:textAlignment w:val="center"/>
        <w:rPr>
          <w:rFonts w:ascii="Times New Roman" w:eastAsia="Times New Roman" w:hAnsi="Times New Roman" w:cs="Times New Roman"/>
          <w:lang w:bidi="ar-SA"/>
        </w:rPr>
      </w:pPr>
      <w:r w:rsidRPr="002C3A36">
        <w:rPr>
          <w:rFonts w:ascii="Times New Roman" w:eastAsia="Times New Roman" w:hAnsi="Times New Roman" w:cs="Times New Roman"/>
          <w:lang w:bidi="ar-SA"/>
        </w:rPr>
        <w:t>от</w:t>
      </w:r>
      <w:r w:rsidR="00CA27EC">
        <w:rPr>
          <w:rFonts w:ascii="Times New Roman" w:eastAsia="Times New Roman" w:hAnsi="Times New Roman" w:cs="Times New Roman"/>
          <w:lang w:bidi="ar-SA"/>
        </w:rPr>
        <w:t xml:space="preserve"> 50 до 100 m - в населени места</w:t>
      </w:r>
      <w:r w:rsidRPr="002C3A36">
        <w:rPr>
          <w:rFonts w:ascii="Times New Roman" w:eastAsia="Times New Roman" w:hAnsi="Times New Roman" w:cs="Times New Roman"/>
          <w:lang w:bidi="ar-SA"/>
        </w:rPr>
        <w:t>;</w:t>
      </w:r>
    </w:p>
    <w:p w14:paraId="7EEC038C" w14:textId="3D656AA5" w:rsidR="00262A71" w:rsidRPr="005672A5" w:rsidRDefault="00262A71" w:rsidP="0090065C">
      <w:pPr>
        <w:pStyle w:val="ListParagraph"/>
        <w:widowControl/>
        <w:numPr>
          <w:ilvl w:val="0"/>
          <w:numId w:val="36"/>
        </w:numPr>
        <w:spacing w:line="360" w:lineRule="auto"/>
        <w:ind w:left="0"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от 100 до 150 m - извън границите на населени места.</w:t>
      </w:r>
    </w:p>
    <w:p w14:paraId="3F510A58" w14:textId="77777777" w:rsidR="00262A71" w:rsidRPr="005672A5" w:rsidRDefault="00262A71" w:rsidP="0090065C">
      <w:pPr>
        <w:spacing w:line="360" w:lineRule="auto"/>
        <w:ind w:firstLine="567"/>
        <w:jc w:val="both"/>
        <w:textAlignment w:val="center"/>
      </w:pPr>
      <w:r w:rsidRPr="005672A5">
        <w:t>(4) Разстоянието по ал. 3 се указва с допълнителна табела Т1.</w:t>
      </w:r>
    </w:p>
    <w:p w14:paraId="2306AECF" w14:textId="0A8F42E5" w:rsidR="00262A71" w:rsidRDefault="00262A71" w:rsidP="0090065C">
      <w:pPr>
        <w:spacing w:line="360" w:lineRule="auto"/>
        <w:ind w:firstLine="567"/>
        <w:jc w:val="both"/>
        <w:textAlignment w:val="center"/>
      </w:pPr>
      <w:r w:rsidRPr="005672A5">
        <w:t>(5) Когато път с предимство изменя направлението си в кръстовището, под пътен знак Б1 се поставя допълнителна табела Т13, указваща направлението на пътя с предимство в кръстовището.</w:t>
      </w:r>
    </w:p>
    <w:p w14:paraId="41893D7C" w14:textId="24FE3B9E" w:rsidR="0089744A" w:rsidRPr="00956403" w:rsidRDefault="0089744A" w:rsidP="0089744A">
      <w:pPr>
        <w:autoSpaceDE w:val="0"/>
        <w:autoSpaceDN w:val="0"/>
        <w:adjustRightInd w:val="0"/>
        <w:spacing w:line="360" w:lineRule="auto"/>
        <w:ind w:firstLine="567"/>
        <w:jc w:val="both"/>
        <w:rPr>
          <w:shd w:val="clear" w:color="auto" w:fill="FEFEFE"/>
        </w:rPr>
      </w:pPr>
      <w:r w:rsidRPr="00561678">
        <w:rPr>
          <w:b/>
          <w:shd w:val="clear" w:color="auto" w:fill="FEFEFE"/>
        </w:rPr>
        <w:t xml:space="preserve">Чл. </w:t>
      </w:r>
      <w:r w:rsidR="00203325">
        <w:rPr>
          <w:b/>
          <w:shd w:val="clear" w:color="auto" w:fill="FEFEFE"/>
        </w:rPr>
        <w:t>60</w:t>
      </w:r>
      <w:r w:rsidRPr="00561678">
        <w:rPr>
          <w:b/>
          <w:shd w:val="clear" w:color="auto" w:fill="FEFEFE"/>
        </w:rPr>
        <w:t>.</w:t>
      </w:r>
      <w:r w:rsidRPr="00956403">
        <w:rPr>
          <w:shd w:val="clear" w:color="auto" w:fill="FEFEFE"/>
        </w:rPr>
        <w:t xml:space="preserve"> (1) Пътен знак Б2 "Спри! Пропусни движещите се по пътя с предимство!" се поставя преди кръстовище на път без предимство.</w:t>
      </w:r>
    </w:p>
    <w:p w14:paraId="49088CF2" w14:textId="77777777"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(2) Пътен знак Б2 се поставя на място, което осигурява на водача на спрялото пътно превозно средство добра видимост към пътя с предимство, без да пречи на преминаващите с предимство пътни превозни средства и пешеходци в следните случаи:</w:t>
      </w:r>
    </w:p>
    <w:p w14:paraId="68140404" w14:textId="0AF953F3" w:rsidR="0089744A" w:rsidRPr="00561678" w:rsidRDefault="0089744A" w:rsidP="0089744A">
      <w:pPr>
        <w:pStyle w:val="ListParagraph"/>
        <w:numPr>
          <w:ilvl w:val="0"/>
          <w:numId w:val="3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1678">
        <w:rPr>
          <w:rFonts w:ascii="Times New Roman" w:eastAsia="Times New Roman" w:hAnsi="Times New Roman" w:cs="Times New Roman"/>
          <w:color w:val="auto"/>
          <w:shd w:val="clear" w:color="auto" w:fill="FEFEFE"/>
          <w:lang w:bidi="ar-SA"/>
        </w:rPr>
        <w:t>на кръстовище, в което видимостта при приближаване на кръстовището по ал. 2 на предходния член не е осигурена или движението на пътните превозни средства по пътя с предимство е с голяма интензивност и преминаването през кръстовището е силно затруднено;</w:t>
      </w:r>
    </w:p>
    <w:p w14:paraId="2399D027" w14:textId="77777777" w:rsidR="0089744A" w:rsidRPr="00956403" w:rsidRDefault="0089744A" w:rsidP="0089744A">
      <w:pPr>
        <w:pStyle w:val="ListParagraph"/>
        <w:numPr>
          <w:ilvl w:val="0"/>
          <w:numId w:val="3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на железопътен прелез без бариери.</w:t>
      </w:r>
    </w:p>
    <w:p w14:paraId="5ED31DE4" w14:textId="77777777"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(3) Пътен знак Б2 не се поставя на пътна лента за ускоряване на движението.</w:t>
      </w:r>
    </w:p>
    <w:p w14:paraId="642E96BB" w14:textId="23AAE563"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(4) Извън границите на населени места  преди пътен знак Б2 се поставя пътен знак Б1 с допълнителна табела Т8, която указва разстоянието между двата пътни знака.</w:t>
      </w:r>
    </w:p>
    <w:p w14:paraId="6A597B24" w14:textId="77777777"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(5) Изискването на ал. 4 не се отнася за случаите, в които пътен знак Б2 е поставен на:</w:t>
      </w:r>
    </w:p>
    <w:p w14:paraId="05D613E9" w14:textId="77777777" w:rsidR="0089744A" w:rsidRPr="00956403" w:rsidRDefault="0089744A" w:rsidP="0089744A">
      <w:pPr>
        <w:pStyle w:val="ListParagraph"/>
        <w:numPr>
          <w:ilvl w:val="0"/>
          <w:numId w:val="38"/>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път без настилка;</w:t>
      </w:r>
    </w:p>
    <w:p w14:paraId="5A3B8FF3" w14:textId="77777777" w:rsidR="0089744A" w:rsidRPr="00956403" w:rsidRDefault="0089744A" w:rsidP="0089744A">
      <w:pPr>
        <w:pStyle w:val="ListParagraph"/>
        <w:numPr>
          <w:ilvl w:val="0"/>
          <w:numId w:val="38"/>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кръстовище, в което движението се регулира със светлинни сигнали.</w:t>
      </w:r>
    </w:p>
    <w:p w14:paraId="3A0E4FFF" w14:textId="77777777" w:rsidR="0089744A"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lastRenderedPageBreak/>
        <w:t>(6) Когато път с предимство изменя направлението си в кръстовище, под пътен знак Б2 се поставя допълнителна табела Т13, указваща направлението на пътя с предимство в кръстовището.</w:t>
      </w:r>
    </w:p>
    <w:p w14:paraId="04529306" w14:textId="4FDE5143" w:rsidR="00956403" w:rsidRPr="00956403" w:rsidRDefault="00956403" w:rsidP="0090065C">
      <w:pPr>
        <w:autoSpaceDE w:val="0"/>
        <w:autoSpaceDN w:val="0"/>
        <w:adjustRightInd w:val="0"/>
        <w:spacing w:line="360" w:lineRule="auto"/>
        <w:ind w:firstLine="567"/>
        <w:jc w:val="both"/>
        <w:rPr>
          <w:shd w:val="clear" w:color="auto" w:fill="FEFEFE"/>
        </w:rPr>
      </w:pPr>
      <w:r w:rsidRPr="00561678">
        <w:rPr>
          <w:b/>
          <w:shd w:val="clear" w:color="auto" w:fill="FEFEFE"/>
        </w:rPr>
        <w:t xml:space="preserve">Чл. </w:t>
      </w:r>
      <w:r w:rsidR="00203325">
        <w:rPr>
          <w:b/>
          <w:shd w:val="clear" w:color="auto" w:fill="FEFEFE"/>
        </w:rPr>
        <w:t>61</w:t>
      </w:r>
      <w:r w:rsidRPr="00561678">
        <w:rPr>
          <w:b/>
          <w:shd w:val="clear" w:color="auto" w:fill="FEFEFE"/>
        </w:rPr>
        <w:t>.</w:t>
      </w:r>
      <w:r w:rsidRPr="00956403">
        <w:rPr>
          <w:shd w:val="clear" w:color="auto" w:fill="FEFEFE"/>
        </w:rPr>
        <w:t xml:space="preserve"> (1</w:t>
      </w:r>
      <w:r w:rsidRPr="00311BD4">
        <w:rPr>
          <w:shd w:val="clear" w:color="auto" w:fill="FEFEFE"/>
        </w:rPr>
        <w:t>) В населени места</w:t>
      </w:r>
      <w:r w:rsidR="00561678" w:rsidRPr="00311BD4">
        <w:rPr>
          <w:shd w:val="clear" w:color="auto" w:fill="FEFEFE"/>
        </w:rPr>
        <w:t xml:space="preserve"> </w:t>
      </w:r>
      <w:r w:rsidRPr="00311BD4">
        <w:rPr>
          <w:shd w:val="clear" w:color="auto" w:fill="FEFEFE"/>
        </w:rPr>
        <w:t>пътен знак Б3 "Път с предимство" се поставя пред всяко кръстовище</w:t>
      </w:r>
      <w:r w:rsidR="00856921" w:rsidRPr="00311BD4">
        <w:rPr>
          <w:shd w:val="clear" w:color="auto" w:fill="FEFEFE"/>
        </w:rPr>
        <w:t xml:space="preserve"> на път с предимство</w:t>
      </w:r>
      <w:r w:rsidRPr="00311BD4">
        <w:rPr>
          <w:shd w:val="clear" w:color="auto" w:fill="FEFEFE"/>
        </w:rPr>
        <w:t>.</w:t>
      </w:r>
    </w:p>
    <w:p w14:paraId="6EDF0CB7"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(2) Пътищата без предимство, които пресичат пътя с предимство или се вливат в него, задължително се сигнализират с пътни знаци Б1 или Б2.</w:t>
      </w:r>
    </w:p>
    <w:p w14:paraId="7DF7C9E1"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(3) Когато път с предимство изменя направлението си в кръстовище, под пътен знак Б3 се поставя допълнителна табела Т13, указваща направлението на пътя с предимство в кръстовището.</w:t>
      </w:r>
    </w:p>
    <w:p w14:paraId="2608B141"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(4) В случаите по ал. 3 допълнителна табела Т13 се поставя задължително на всеки един от клоновете на кръстовището под пътен знак Б1 или Б2.</w:t>
      </w:r>
    </w:p>
    <w:p w14:paraId="3DE8B52C" w14:textId="16053357" w:rsidR="00815378" w:rsidRDefault="006F120E" w:rsidP="0090065C">
      <w:pPr>
        <w:autoSpaceDE w:val="0"/>
        <w:autoSpaceDN w:val="0"/>
        <w:adjustRightInd w:val="0"/>
        <w:spacing w:line="360" w:lineRule="auto"/>
        <w:ind w:firstLine="567"/>
        <w:jc w:val="both"/>
        <w:rPr>
          <w:shd w:val="clear" w:color="auto" w:fill="FEFEFE"/>
        </w:rPr>
      </w:pPr>
      <w:r>
        <w:rPr>
          <w:shd w:val="clear" w:color="auto" w:fill="FEFEFE"/>
        </w:rPr>
        <w:t>(5</w:t>
      </w:r>
      <w:r w:rsidR="00815378" w:rsidRPr="00815378">
        <w:rPr>
          <w:shd w:val="clear" w:color="auto" w:fill="FEFEFE"/>
        </w:rPr>
        <w:t xml:space="preserve">) </w:t>
      </w:r>
      <w:r w:rsidR="00815378" w:rsidRPr="00156FD9">
        <w:rPr>
          <w:shd w:val="clear" w:color="auto" w:fill="FEFEFE"/>
        </w:rPr>
        <w:t xml:space="preserve">Пътен знак Б3 не може да се поставя на </w:t>
      </w:r>
      <w:r w:rsidR="006156F8" w:rsidRPr="00156FD9">
        <w:rPr>
          <w:shd w:val="clear" w:color="auto" w:fill="FEFEFE"/>
        </w:rPr>
        <w:t>входовете на кръгово кръстовище</w:t>
      </w:r>
      <w:r w:rsidR="00815378" w:rsidRPr="00156FD9">
        <w:rPr>
          <w:shd w:val="clear" w:color="auto" w:fill="FEFEFE"/>
        </w:rPr>
        <w:t>.</w:t>
      </w:r>
    </w:p>
    <w:p w14:paraId="1908ECAB" w14:textId="2E4D1E32" w:rsidR="008E7928" w:rsidRP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62</w:t>
      </w:r>
      <w:r w:rsidRPr="008E7928">
        <w:rPr>
          <w:b/>
          <w:shd w:val="clear" w:color="auto" w:fill="FEFEFE"/>
        </w:rPr>
        <w:t>.</w:t>
      </w:r>
      <w:r w:rsidRPr="008E7928">
        <w:rPr>
          <w:shd w:val="clear" w:color="auto" w:fill="FEFEFE"/>
        </w:rPr>
        <w:t xml:space="preserve"> (1) Пътен знак Б4 "Край на пътя с предимство" се поставя преди зоната за изчакване на кръстовище, в което пътят, сигнализиран с пътен знак Б3, престава да има предимство по отношение на другите пътища.</w:t>
      </w:r>
    </w:p>
    <w:p w14:paraId="166FEC4E" w14:textId="7E95E499" w:rsid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Пътен знак Б4 може да се повтори един или повече пъти преди мястото, в което се прекратява предимството на пътя, като съответните разстояния се указват с допълнителна табела Т1.</w:t>
      </w:r>
    </w:p>
    <w:p w14:paraId="576FC468" w14:textId="30C13537" w:rsid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63</w:t>
      </w:r>
      <w:r w:rsidRPr="008E7928">
        <w:rPr>
          <w:b/>
          <w:shd w:val="clear" w:color="auto" w:fill="FEFEFE"/>
        </w:rPr>
        <w:t>.</w:t>
      </w:r>
      <w:r w:rsidRPr="008E7928">
        <w:rPr>
          <w:shd w:val="clear" w:color="auto" w:fill="FEFEFE"/>
        </w:rPr>
        <w:t xml:space="preserve"> Пътен знак Б5 "Пропусни насрещно движещите се пътни превозни средства!" се поставя преди стеснен пътен участък от дясната страна на водачите на пътните превозни средства, на които се забранява да навлизат в пътния участък, когато преминаването им през него е невъзможно без спиране на насрещно движещите се пътни превозни средства.</w:t>
      </w:r>
    </w:p>
    <w:p w14:paraId="0CD10925" w14:textId="0A4EF599" w:rsid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64</w:t>
      </w:r>
      <w:r w:rsidRPr="008E7928">
        <w:rPr>
          <w:b/>
          <w:shd w:val="clear" w:color="auto" w:fill="FEFEFE"/>
        </w:rPr>
        <w:t>.</w:t>
      </w:r>
      <w:r w:rsidRPr="008E7928">
        <w:rPr>
          <w:shd w:val="clear" w:color="auto" w:fill="FEFEFE"/>
        </w:rPr>
        <w:t xml:space="preserve"> Пътен знак Б6 "Премини, ако пътят е свободен!" се поставя преди стеснен пътен участък от дясната страна на водачите на пътни превозни средства, на които се предоставя предимство за преминаване.</w:t>
      </w:r>
    </w:p>
    <w:p w14:paraId="11FA4FDB" w14:textId="25FB2944" w:rsidR="008E7928" w:rsidRP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65</w:t>
      </w:r>
      <w:r w:rsidRPr="008E7928">
        <w:rPr>
          <w:b/>
          <w:shd w:val="clear" w:color="auto" w:fill="FEFEFE"/>
        </w:rPr>
        <w:t>.</w:t>
      </w:r>
      <w:r w:rsidRPr="008E7928">
        <w:rPr>
          <w:shd w:val="clear" w:color="auto" w:fill="FEFEFE"/>
        </w:rPr>
        <w:t xml:space="preserve"> (1) При сигнализиране на стеснен пътен участък с пътни знаци Б5 и Б6 предимство за преминаване се осигурява на пътните превозни средства, които:</w:t>
      </w:r>
    </w:p>
    <w:p w14:paraId="4AD64C14"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1. се движат по пътно съоръжение с намалена носимоспособност;</w:t>
      </w:r>
    </w:p>
    <w:p w14:paraId="1A317059"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изкачват наклон и/или пътната лента не осигурява условия за изчакване.</w:t>
      </w:r>
    </w:p>
    <w:p w14:paraId="75AFD6A7"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Пътни знаци Б5 и Б6 се поставят на разстояние от 5 до 15 m преди стеснения пътен участък на място, в което водачите на пътните превозни средства трябва да спрат, за да пропуснат насрещно движещите се пътни превозни средства.</w:t>
      </w:r>
    </w:p>
    <w:p w14:paraId="23A9FE12" w14:textId="327B687B" w:rsid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(3) С пътни знаци Б5 и Б6 не се използват допълнителни табели.</w:t>
      </w:r>
    </w:p>
    <w:p w14:paraId="5AFB421F" w14:textId="77777777" w:rsidR="00470892" w:rsidRDefault="00470892" w:rsidP="0090065C">
      <w:pPr>
        <w:autoSpaceDE w:val="0"/>
        <w:autoSpaceDN w:val="0"/>
        <w:adjustRightInd w:val="0"/>
        <w:spacing w:line="360" w:lineRule="auto"/>
        <w:ind w:firstLine="567"/>
        <w:jc w:val="both"/>
        <w:rPr>
          <w:shd w:val="clear" w:color="auto" w:fill="FEFEFE"/>
        </w:rPr>
      </w:pPr>
    </w:p>
    <w:p w14:paraId="3BCB7D61" w14:textId="77777777" w:rsidR="0090065C" w:rsidRPr="0090065C" w:rsidRDefault="0090065C" w:rsidP="0089744A">
      <w:pPr>
        <w:autoSpaceDE w:val="0"/>
        <w:autoSpaceDN w:val="0"/>
        <w:adjustRightInd w:val="0"/>
        <w:spacing w:line="360" w:lineRule="auto"/>
        <w:jc w:val="center"/>
        <w:rPr>
          <w:b/>
          <w:shd w:val="clear" w:color="auto" w:fill="FEFEFE"/>
        </w:rPr>
      </w:pPr>
      <w:r w:rsidRPr="0090065C">
        <w:rPr>
          <w:b/>
          <w:shd w:val="clear" w:color="auto" w:fill="FEFEFE"/>
        </w:rPr>
        <w:lastRenderedPageBreak/>
        <w:t>Раздел III.</w:t>
      </w:r>
    </w:p>
    <w:p w14:paraId="4D604ACF" w14:textId="25DC5BB1" w:rsidR="0090065C" w:rsidRDefault="0090065C" w:rsidP="0089744A">
      <w:pPr>
        <w:autoSpaceDE w:val="0"/>
        <w:autoSpaceDN w:val="0"/>
        <w:adjustRightInd w:val="0"/>
        <w:spacing w:line="360" w:lineRule="auto"/>
        <w:jc w:val="center"/>
        <w:rPr>
          <w:b/>
          <w:shd w:val="clear" w:color="auto" w:fill="FEFEFE"/>
        </w:rPr>
      </w:pPr>
      <w:r w:rsidRPr="0090065C">
        <w:rPr>
          <w:b/>
          <w:shd w:val="clear" w:color="auto" w:fill="FEFEFE"/>
        </w:rPr>
        <w:t>Пътни знаци за въвеждане на забрана и за отменяне на въведена забрана група "В"</w:t>
      </w:r>
    </w:p>
    <w:p w14:paraId="11B66A93" w14:textId="1E2331A4" w:rsidR="0090065C" w:rsidRDefault="0090065C" w:rsidP="0090065C">
      <w:pPr>
        <w:autoSpaceDE w:val="0"/>
        <w:autoSpaceDN w:val="0"/>
        <w:adjustRightInd w:val="0"/>
        <w:spacing w:line="360" w:lineRule="auto"/>
        <w:jc w:val="both"/>
        <w:rPr>
          <w:b/>
          <w:shd w:val="clear" w:color="auto" w:fill="FEFEFE"/>
        </w:rPr>
      </w:pPr>
    </w:p>
    <w:p w14:paraId="568C582B" w14:textId="3E89D501"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66</w:t>
      </w:r>
      <w:r w:rsidRPr="0090065C">
        <w:rPr>
          <w:b/>
          <w:shd w:val="clear" w:color="auto" w:fill="FEFEFE"/>
        </w:rPr>
        <w:t>.</w:t>
      </w:r>
      <w:r w:rsidRPr="0090065C">
        <w:rPr>
          <w:shd w:val="clear" w:color="auto" w:fill="FEFEFE"/>
        </w:rPr>
        <w:t xml:space="preserve"> (1) Пътните знаци за въвеждане на забрана и за отменяне на въведена забрана имат формата на кръг с бял фон, червена гранична ивица и символи и надписи в черен цвят.</w:t>
      </w:r>
    </w:p>
    <w:p w14:paraId="611F3CA4"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Различно от оформянето по ал. 1 имат следните пътни знаци:</w:t>
      </w:r>
    </w:p>
    <w:p w14:paraId="06664350"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1. пътен знак В1 - червен фон, без гранична ивица; символът е бял правоъгълник, разположен хоризонтално през центъра;</w:t>
      </w:r>
    </w:p>
    <w:p w14:paraId="1C30FE79"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пътни знаци В14, В21, В22, В23 и В30 - с диаметрално разположена червена лента от горен ляв към долен десен квадрант;</w:t>
      </w:r>
    </w:p>
    <w:p w14:paraId="1E9F3A75"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3. пътни знаци В24 и В25 - левите символи са червени;</w:t>
      </w:r>
    </w:p>
    <w:p w14:paraId="5D924D74"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4. пътен знак В27 - със син фон с бял контур и две диаметрално разположени червени ленти с бял контур, съответно от горен ляв към долен десен квадрант и от горен десен към долен ляв квадрант;</w:t>
      </w:r>
    </w:p>
    <w:p w14:paraId="50B248C3"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5. пътен знак В28 - със син фон с бял контур и диаметрално разположена червена лента с бял контур от горен ляв към долен десен квадрант;</w:t>
      </w:r>
    </w:p>
    <w:p w14:paraId="629E30B6" w14:textId="5DC106C0"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6. пътен знак В29 - с черна линия, разположена хоризонтално в средата, с черни надписи над и под нея;</w:t>
      </w:r>
    </w:p>
    <w:p w14:paraId="473428CF" w14:textId="67AC4297" w:rsid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7. пътни знаци В31, В32, В33 и В34 - с черна гранична ивица и с по три успоредни черни линии, разположени от горен десен към долен ляв квадрант.</w:t>
      </w:r>
    </w:p>
    <w:p w14:paraId="568384BA" w14:textId="1A0D9EA7" w:rsid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67</w:t>
      </w:r>
      <w:r w:rsidRPr="0090065C">
        <w:rPr>
          <w:b/>
          <w:shd w:val="clear" w:color="auto" w:fill="FEFEFE"/>
        </w:rPr>
        <w:t>.</w:t>
      </w:r>
      <w:r w:rsidRPr="0090065C">
        <w:rPr>
          <w:shd w:val="clear" w:color="auto" w:fill="FEFEFE"/>
        </w:rPr>
        <w:t xml:space="preserve"> Изображенията и наименованията на пътните знаци за въвеждане на забрана и за отменяне на въведена забрана са съгласно </w:t>
      </w:r>
      <w:r w:rsidRPr="00D642F0">
        <w:rPr>
          <w:shd w:val="clear" w:color="auto" w:fill="FEFEFE"/>
        </w:rPr>
        <w:t>приложение № 3.</w:t>
      </w:r>
    </w:p>
    <w:p w14:paraId="3C7EE7E2" w14:textId="510F59A9"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Чл. 6</w:t>
      </w:r>
      <w:r w:rsidR="00203325">
        <w:rPr>
          <w:b/>
          <w:shd w:val="clear" w:color="auto" w:fill="FEFEFE"/>
        </w:rPr>
        <w:t>8</w:t>
      </w:r>
      <w:r w:rsidRPr="0090065C">
        <w:rPr>
          <w:b/>
          <w:shd w:val="clear" w:color="auto" w:fill="FEFEFE"/>
        </w:rPr>
        <w:t>.</w:t>
      </w:r>
      <w:r w:rsidRPr="0090065C">
        <w:rPr>
          <w:shd w:val="clear" w:color="auto" w:fill="FEFEFE"/>
        </w:rPr>
        <w:t xml:space="preserve"> (1) Пътен знак за въвеждане на забрана се поставя непосредствено преди участъка от пътя, за който се отнася забраната.</w:t>
      </w:r>
    </w:p>
    <w:p w14:paraId="6B92AA82"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Пътен знак за отменяне на въведена забрана се поставя на място, в което отпада необходимостта от въведената забрана.</w:t>
      </w:r>
    </w:p>
    <w:p w14:paraId="74A41C28" w14:textId="512CE664"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(3) Въведена забрана с пътни знаци В20, В24, В25, В26, В27, В28 и В30 е в сила до следващото кръстовище.</w:t>
      </w:r>
    </w:p>
    <w:p w14:paraId="56D93021"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(4) Когато забраната по ал. 3 трябва да се отмени преди следващото кръстовище, краят на зоната на действие на въведената забрана се определя чрез:</w:t>
      </w:r>
    </w:p>
    <w:p w14:paraId="651836BB"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1. пътен знак, който отменя въведената забрана;</w:t>
      </w:r>
    </w:p>
    <w:p w14:paraId="6CF88E7B"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допълнителна табела Т2, поставена под пътния знак за въвеждане на забрана, когато дължината на зоната на действие на въведената забрана е по-малка от 100 m.</w:t>
      </w:r>
    </w:p>
    <w:p w14:paraId="167EE9C4" w14:textId="428F60B8"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 xml:space="preserve">(5) Когато дължината на зоната на действие на въведена забрана с пътни знаци В24 "Забранено е изпреварването на моторни превозни средства с изключение на мотоциклети </w:t>
      </w:r>
      <w:r w:rsidRPr="0090065C">
        <w:rPr>
          <w:shd w:val="clear" w:color="auto" w:fill="FEFEFE"/>
        </w:rPr>
        <w:lastRenderedPageBreak/>
        <w:t>без кош и мотопеди", В25 "Забранено е на товарни автомобили с допустима максимална маса над 3,5 тона да изпреварват моторни превозни средства с изключение на мотоциклети без кош и мотопеди" и В26 "Забранено е движението със скорост, по-висока от означената" е по-голяма от 4000 m при автомагистрали, скоростни пътища и скоростни градски магистрали и от 2000 m при останалите пътища и улици, пътният знак се повтаря съответно на всеки 2000 m и 1000 m.</w:t>
      </w:r>
    </w:p>
    <w:p w14:paraId="1DDAB908"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(6) В случаите по ал. 5 под пътните знаци, въвеждащи забрана, се поставят допълнителни табели Т2, които указват разстоянието до края на зоната на действие на забраната. Краят на зоната на действие на забраната задължително се сигнализира със съответния пътен знак за отмяна на забраната.</w:t>
      </w:r>
    </w:p>
    <w:p w14:paraId="6E16B922" w14:textId="117E5D3F" w:rsid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(7) При въведена с административен акт на администрацията, управляваща пътя, забрана за движение по определени пътища на определени видове пътни превозни средства в определени дни от седмицата или при високи температури на въздуха местата за изчакване на пътните превозни средства се сигнализират предварително със съответния забранителен пътен знак, с допълнителна табела с информация за условията и времетраенето на забраната и с допълнителна табела Т1.</w:t>
      </w:r>
    </w:p>
    <w:p w14:paraId="0E1264B0" w14:textId="6FD4CFFA"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69</w:t>
      </w:r>
      <w:r w:rsidRPr="0090065C">
        <w:rPr>
          <w:b/>
          <w:shd w:val="clear" w:color="auto" w:fill="FEFEFE"/>
        </w:rPr>
        <w:t>.</w:t>
      </w:r>
      <w:r w:rsidRPr="0090065C">
        <w:rPr>
          <w:shd w:val="clear" w:color="auto" w:fill="FEFEFE"/>
        </w:rPr>
        <w:t xml:space="preserve"> (1) Когато на едно място са поставени едновременно предупредителен пътен знак за опасност от група "А" и пътен знак за въвеждане на забрана от група "В", действието на въведената забрана е в сила до края на опасността, сигнализирана с предупредителния пътен знак.</w:t>
      </w:r>
    </w:p>
    <w:p w14:paraId="2B79C72B" w14:textId="24F65F1D" w:rsid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В случая по ал. 1, ако разстоянието до края на опасния участък е указано с допълнителна табела Т2, тя задължително се поставя под предупредителния пътен знак.</w:t>
      </w:r>
    </w:p>
    <w:p w14:paraId="016D4703" w14:textId="35384499"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70</w:t>
      </w:r>
      <w:r w:rsidRPr="0090065C">
        <w:rPr>
          <w:b/>
          <w:shd w:val="clear" w:color="auto" w:fill="FEFEFE"/>
        </w:rPr>
        <w:t>.</w:t>
      </w:r>
      <w:r w:rsidRPr="0090065C">
        <w:rPr>
          <w:shd w:val="clear" w:color="auto" w:fill="FEFEFE"/>
        </w:rPr>
        <w:t xml:space="preserve"> Когато ограничението в режима на движение може да се осъществи с пътен знак за въвеждане на забрана от група "В" или с пътен знак със задължително предписание от група "Г", се използва пътен знак от група "Г".</w:t>
      </w:r>
    </w:p>
    <w:p w14:paraId="79C5A5F1" w14:textId="2D280B6D"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strike/>
          <w:color w:val="FF0000"/>
          <w:lang w:bidi="ar-SA"/>
        </w:rPr>
      </w:pPr>
      <w:r w:rsidRPr="00561678">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71</w:t>
      </w:r>
      <w:r w:rsidRPr="00561678">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Пътен знак В1 "Забранено е влизането на пътни превозни средства" се използва за сигнализиране на пътен участък, забранен за движение на пътни превозни средства в едната посока. Пътният знак се постав</w:t>
      </w:r>
      <w:r w:rsidR="00561678">
        <w:rPr>
          <w:rFonts w:ascii="Times New Roman" w:eastAsia="Times New Roman" w:hAnsi="Times New Roman" w:cs="Times New Roman"/>
          <w:lang w:bidi="ar-SA"/>
        </w:rPr>
        <w:t>я в началото на пътния участък.</w:t>
      </w:r>
    </w:p>
    <w:p w14:paraId="2E7BF80D" w14:textId="47853F1E"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(2) По начина, посочен в ал. 1, се сигнализират платната за еднопосочно движение на всички пътища и улици с разделителна ивица без автомагистралите и скоростните пътища.</w:t>
      </w:r>
    </w:p>
    <w:p w14:paraId="7744F6D8" w14:textId="7E75E794"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470892">
        <w:rPr>
          <w:rFonts w:ascii="Times New Roman" w:eastAsia="Times New Roman" w:hAnsi="Times New Roman" w:cs="Times New Roman"/>
          <w:b/>
          <w:lang w:bidi="ar-SA"/>
        </w:rPr>
        <w:t>7</w:t>
      </w:r>
      <w:r w:rsidR="00203325" w:rsidRPr="00476EA9">
        <w:rPr>
          <w:rFonts w:ascii="Times New Roman" w:eastAsia="Times New Roman" w:hAnsi="Times New Roman" w:cs="Times New Roman"/>
          <w:b/>
          <w:lang w:bidi="ar-SA"/>
        </w:rPr>
        <w:t>2</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В2 "Забранено е влизането на пътни превозни средства в двете посоки" се използва за сигнализиране на пътен участък, затворен за движение на пътни превозни средства и в двете посоки. Пътният знак се поставя в началото на пътния участък, съответно за двете посоки на движение.</w:t>
      </w:r>
    </w:p>
    <w:p w14:paraId="2FAC34BA" w14:textId="2BBEB5C7" w:rsidR="0090065C" w:rsidRPr="005672A5"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lastRenderedPageBreak/>
        <w:t>(2) На изходите на затворения пътен участък за излизащите от него пътни превозни средства се поставя пътен знак Б1 "Пропусни движещите се по пътя с предимство!" или Б2 "Спри! Пропусни движещите се по пътя с предимство!".</w:t>
      </w:r>
    </w:p>
    <w:p w14:paraId="0B139A4B" w14:textId="37665756"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41306D">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73</w:t>
      </w:r>
      <w:r w:rsidRPr="0041306D">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 знаци В3 "Забранено е влизането на моторни превозни средства, с изключение на мотоциклети без кош и мотопеди", В4 "Забранено е влизането на товарни автомобили", В5 "Забранено е влизането на моторни превозни средства с ремаркета, освен с полуремаркета или единични едноосни ремаркета", В6 "Забранено е влизането на моторни превозни средства с ремаркета", В7 "Забранено е влизането на трактори и самоходни машини", В8 "Забранено е влизането на мотоциклети и мотопеди", В9 "Забранено е влизането на велосипеди", В10 "Забранено е влизането на пътни превозни средства, теглени от животни", В11 "Забранено е влизането на колички за превоз на товари, теглени или бутани от хора", В12 "Забранено е влизането на пешеходци", В13 "Забранено е влизането на пътни превозни средства, обозначени с опознавателен знак опасни товари" и В14 "Забранено е влизането на изобразените пътни превозни средства" се използват за въвеждане на забрана за влизане в пътния участък на изобразените със съответния символ пътни превозни средства.</w:t>
      </w:r>
    </w:p>
    <w:p w14:paraId="557BD5E7" w14:textId="5A8AA1D1" w:rsidR="008E5072" w:rsidRPr="0041306D" w:rsidRDefault="007B0585" w:rsidP="000651ED">
      <w:pPr>
        <w:autoSpaceDE w:val="0"/>
        <w:autoSpaceDN w:val="0"/>
        <w:adjustRightInd w:val="0"/>
        <w:spacing w:line="360" w:lineRule="auto"/>
        <w:ind w:firstLine="567"/>
        <w:jc w:val="both"/>
        <w:rPr>
          <w:shd w:val="clear" w:color="auto" w:fill="FEFEFE"/>
        </w:rPr>
      </w:pPr>
      <w:r w:rsidRPr="0041306D">
        <w:t xml:space="preserve">(2) </w:t>
      </w:r>
      <w:r w:rsidR="008E5072" w:rsidRPr="0041306D">
        <w:rPr>
          <w:shd w:val="clear" w:color="auto" w:fill="FEFEFE"/>
        </w:rPr>
        <w:t>В символите на съответните пътни превозни средства на пътни знаци В4, В5 и В6 може да се указва с число допустимата максимална маса в тонове. В този случай забраната се отнася само за пътни превозни средства или за състави от превозни средства, чиято маса със или без товар надвиш</w:t>
      </w:r>
      <w:r w:rsidR="000651ED">
        <w:rPr>
          <w:shd w:val="clear" w:color="auto" w:fill="FEFEFE"/>
        </w:rPr>
        <w:t>ава указаната стойност.</w:t>
      </w:r>
      <w:r w:rsidR="00B74AF0">
        <w:rPr>
          <w:shd w:val="clear" w:color="auto" w:fill="FEFEFE"/>
        </w:rPr>
        <w:t xml:space="preserve"> </w:t>
      </w:r>
      <w:r w:rsidR="008E5072" w:rsidRPr="0041306D">
        <w:rPr>
          <w:shd w:val="clear" w:color="auto" w:fill="FEFEFE"/>
        </w:rPr>
        <w:t>Допустимата максимална маса в тонове</w:t>
      </w:r>
      <w:r w:rsidR="008E5072" w:rsidRPr="0041306D">
        <w:t xml:space="preserve"> </w:t>
      </w:r>
      <w:r w:rsidR="008E5072" w:rsidRPr="0041306D">
        <w:rPr>
          <w:shd w:val="clear" w:color="auto" w:fill="FEFEFE"/>
        </w:rPr>
        <w:t xml:space="preserve">може да се </w:t>
      </w:r>
      <w:r w:rsidR="000651ED">
        <w:rPr>
          <w:shd w:val="clear" w:color="auto" w:fill="FEFEFE"/>
        </w:rPr>
        <w:t>у</w:t>
      </w:r>
      <w:r w:rsidR="00B74AF0">
        <w:rPr>
          <w:shd w:val="clear" w:color="auto" w:fill="FEFEFE"/>
        </w:rPr>
        <w:t>каже</w:t>
      </w:r>
      <w:r w:rsidR="008E5072" w:rsidRPr="0041306D">
        <w:rPr>
          <w:shd w:val="clear" w:color="auto" w:fill="FEFEFE"/>
        </w:rPr>
        <w:t xml:space="preserve"> число</w:t>
      </w:r>
      <w:r w:rsidR="00913AC9" w:rsidRPr="00913AC9">
        <w:t xml:space="preserve"> </w:t>
      </w:r>
      <w:r w:rsidR="00913AC9" w:rsidRPr="00913AC9">
        <w:rPr>
          <w:shd w:val="clear" w:color="auto" w:fill="FEFEFE"/>
        </w:rPr>
        <w:t>върху силуета на превозното средство, изобразено</w:t>
      </w:r>
      <w:r w:rsidR="008E5072" w:rsidRPr="0041306D">
        <w:t xml:space="preserve"> </w:t>
      </w:r>
      <w:r w:rsidR="008E5072" w:rsidRPr="0041306D">
        <w:rPr>
          <w:shd w:val="clear" w:color="auto" w:fill="FEFEFE"/>
        </w:rPr>
        <w:t>на пътни знаци В4,</w:t>
      </w:r>
      <w:r w:rsidR="000651ED">
        <w:rPr>
          <w:shd w:val="clear" w:color="auto" w:fill="FEFEFE"/>
        </w:rPr>
        <w:t xml:space="preserve"> В5 и В6 или да се у</w:t>
      </w:r>
      <w:r w:rsidR="00913AC9">
        <w:rPr>
          <w:shd w:val="clear" w:color="auto" w:fill="FEFEFE"/>
        </w:rPr>
        <w:t xml:space="preserve">каже </w:t>
      </w:r>
      <w:r w:rsidR="008E5072" w:rsidRPr="0041306D">
        <w:rPr>
          <w:shd w:val="clear" w:color="auto" w:fill="FEFEFE"/>
        </w:rPr>
        <w:t xml:space="preserve">с </w:t>
      </w:r>
      <w:r w:rsidR="008E5072" w:rsidRPr="00B74AF0">
        <w:rPr>
          <w:shd w:val="clear" w:color="auto" w:fill="FEFEFE"/>
        </w:rPr>
        <w:t>допълнителна табела Т17</w:t>
      </w:r>
      <w:r w:rsidR="00057D61" w:rsidRPr="00476EA9">
        <w:rPr>
          <w:shd w:val="clear" w:color="auto" w:fill="FEFEFE"/>
        </w:rPr>
        <w:t>.1</w:t>
      </w:r>
      <w:r w:rsidR="008E5072" w:rsidRPr="00B74AF0">
        <w:rPr>
          <w:shd w:val="clear" w:color="auto" w:fill="FEFEFE"/>
        </w:rPr>
        <w:t>.</w:t>
      </w:r>
      <w:r w:rsidR="008E5072" w:rsidRPr="0041306D">
        <w:rPr>
          <w:shd w:val="clear" w:color="auto" w:fill="FEFEFE"/>
        </w:rPr>
        <w:t xml:space="preserve"> </w:t>
      </w:r>
    </w:p>
    <w:p w14:paraId="14E93E58" w14:textId="5ACA29B6" w:rsidR="007B0585" w:rsidRPr="0041306D"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41306D">
        <w:rPr>
          <w:rFonts w:ascii="Times New Roman" w:eastAsia="Times New Roman" w:hAnsi="Times New Roman" w:cs="Times New Roman"/>
          <w:color w:val="auto"/>
          <w:lang w:bidi="ar-SA"/>
        </w:rPr>
        <w:t>(3) Пътен знак В9 задължително се поставя на пътен участък, до който успоредно или в непосредствена близост е устроена специална алея за велосипедисти</w:t>
      </w:r>
      <w:r w:rsidR="00B90621" w:rsidRPr="0041306D">
        <w:rPr>
          <w:rFonts w:ascii="Times New Roman" w:eastAsia="Times New Roman" w:hAnsi="Times New Roman" w:cs="Times New Roman"/>
          <w:color w:val="auto"/>
          <w:lang w:bidi="ar-SA"/>
        </w:rPr>
        <w:t xml:space="preserve"> </w:t>
      </w:r>
      <w:r w:rsidR="00B90621" w:rsidRPr="0041306D">
        <w:rPr>
          <w:rFonts w:ascii="Times New Roman" w:eastAsia="Times New Roman" w:hAnsi="Times New Roman" w:cs="Times New Roman"/>
          <w:color w:val="auto"/>
          <w:shd w:val="clear" w:color="auto" w:fill="FEFEFE"/>
          <w:lang w:bidi="ar-SA"/>
        </w:rPr>
        <w:t>и водачи на индивидуално електрическо превозно средство</w:t>
      </w:r>
      <w:r w:rsidRPr="0041306D">
        <w:rPr>
          <w:rFonts w:ascii="Times New Roman" w:eastAsia="Times New Roman" w:hAnsi="Times New Roman" w:cs="Times New Roman"/>
          <w:color w:val="auto"/>
          <w:lang w:bidi="ar-SA"/>
        </w:rPr>
        <w:t>.</w:t>
      </w:r>
    </w:p>
    <w:p w14:paraId="5309688B"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(4) Пътен знак В10 се поставя:</w:t>
      </w:r>
    </w:p>
    <w:p w14:paraId="2AFC8DA4" w14:textId="57D091A7" w:rsidR="007B0585" w:rsidRPr="002F016E" w:rsidRDefault="007B0585" w:rsidP="0090065C">
      <w:pPr>
        <w:pStyle w:val="ListParagraph"/>
        <w:widowControl/>
        <w:numPr>
          <w:ilvl w:val="0"/>
          <w:numId w:val="39"/>
        </w:numPr>
        <w:spacing w:line="360" w:lineRule="auto"/>
        <w:ind w:left="0" w:right="-52" w:firstLine="567"/>
        <w:jc w:val="both"/>
        <w:textAlignment w:val="center"/>
        <w:rPr>
          <w:rFonts w:ascii="Times New Roman" w:eastAsia="Times New Roman" w:hAnsi="Times New Roman" w:cs="Times New Roman"/>
          <w:lang w:bidi="ar-SA"/>
        </w:rPr>
      </w:pPr>
      <w:r w:rsidRPr="002F016E">
        <w:rPr>
          <w:rFonts w:ascii="Times New Roman" w:eastAsia="Times New Roman" w:hAnsi="Times New Roman" w:cs="Times New Roman"/>
          <w:lang w:bidi="ar-SA"/>
        </w:rPr>
        <w:t>в населени места - в съответствие с приетата организация на движението;</w:t>
      </w:r>
    </w:p>
    <w:p w14:paraId="35D28AB2" w14:textId="4BCB783D" w:rsidR="007B0585" w:rsidRPr="005672A5" w:rsidRDefault="007B0585" w:rsidP="0090065C">
      <w:pPr>
        <w:pStyle w:val="ListParagraph"/>
        <w:widowControl/>
        <w:numPr>
          <w:ilvl w:val="0"/>
          <w:numId w:val="39"/>
        </w:numPr>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извън границите на населените места - на участъци от републикански пътища I, II и III клас със среднодневна годишна интензивност на движението над 4000 авт./ден.</w:t>
      </w:r>
    </w:p>
    <w:p w14:paraId="691F9864" w14:textId="6F2E0081"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(5) Под пътен знак В13 с допълнителна табела може да се указват идентификационният код и видът на опасния товар, за който се отнася въведената по ал. 1 забрана.</w:t>
      </w:r>
    </w:p>
    <w:p w14:paraId="52D64448" w14:textId="5B5138B4"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74</w:t>
      </w:r>
      <w:r w:rsidRPr="0090065C">
        <w:rPr>
          <w:rFonts w:ascii="Times New Roman" w:eastAsia="Times New Roman" w:hAnsi="Times New Roman" w:cs="Times New Roman"/>
          <w:b/>
          <w:lang w:bidi="ar-SA"/>
        </w:rPr>
        <w:t>.</w:t>
      </w:r>
      <w:r w:rsidR="00661DBC">
        <w:rPr>
          <w:rFonts w:ascii="Times New Roman" w:eastAsia="Times New Roman" w:hAnsi="Times New Roman" w:cs="Times New Roman"/>
          <w:lang w:bidi="ar-SA"/>
        </w:rPr>
        <w:t xml:space="preserve"> </w:t>
      </w:r>
      <w:r w:rsidRPr="0090065C">
        <w:rPr>
          <w:rFonts w:ascii="Times New Roman" w:eastAsia="Times New Roman" w:hAnsi="Times New Roman" w:cs="Times New Roman"/>
          <w:lang w:bidi="ar-SA"/>
        </w:rPr>
        <w:t>Забраните, въведени с пътни знаци В1, В2, В3, В21, В22, В23 и В27, не се отнасят за превозните средства от редовните линии за обществен превоз на пътници, движещи се по утвърдения им маршрут.</w:t>
      </w:r>
    </w:p>
    <w:p w14:paraId="174B1E87" w14:textId="0FD4C3E0"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lastRenderedPageBreak/>
        <w:t xml:space="preserve">Чл. </w:t>
      </w:r>
      <w:r w:rsidR="00203325">
        <w:rPr>
          <w:rFonts w:ascii="Times New Roman" w:eastAsia="Times New Roman" w:hAnsi="Times New Roman" w:cs="Times New Roman"/>
          <w:b/>
          <w:lang w:bidi="ar-SA"/>
        </w:rPr>
        <w:t>75</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Въведените с пътни знаци В2 и В3 забрани не се отнасят за пътните превозни средства, които са собственост на лица, живеещи в зоната, за която е въведена забраната, както и за пътните превозни средства, които обслужват по утвърден график обекти в сигнализираните пътни участъци.</w:t>
      </w:r>
    </w:p>
    <w:p w14:paraId="37DECDC7" w14:textId="4C04D68C"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Забраните, въведени с пътни знаци В2, В3, В14, В27 по отношение на престоя и В28, не се отнасят за пътните превозни средства, обслужващи лица, които притежават документ за инвалидност.</w:t>
      </w:r>
    </w:p>
    <w:p w14:paraId="66BC23C2" w14:textId="70A78848"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(3) Забраната, въведена с пътен знак В27, не се отнася за пътни превозни средства, превозващи болни до или от здравно заведение, за времето, необходимо за слизане или качване на болния.</w:t>
      </w:r>
    </w:p>
    <w:p w14:paraId="35F6C509" w14:textId="40A5D182"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76</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В15 "Забранено е влизането на пътни превозни средства с широчина, включително и товара, по-голяма от означената" се използва за сигнализиране на прав пътен участък, в който има изградено пътно съоръжение или съществува препятствие на пътя, което ограничава габарита му, така че светлата широчина е по-малка от 3,00 m.</w:t>
      </w:r>
    </w:p>
    <w:p w14:paraId="4F4A4C38" w14:textId="130663B1"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В знака се указва съществуващата светла широчина, намалена с 0,40 m и закръглена към по-ниската стойност с точност до 0,10 m и тя не може да бъде по-голяма от 2,50 m.</w:t>
      </w:r>
    </w:p>
    <w:p w14:paraId="6512563D" w14:textId="4FA48164"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Чл. 7</w:t>
      </w:r>
      <w:r w:rsidR="00203325">
        <w:rPr>
          <w:rFonts w:ascii="Times New Roman" w:eastAsia="Times New Roman" w:hAnsi="Times New Roman" w:cs="Times New Roman"/>
          <w:b/>
          <w:lang w:bidi="ar-SA"/>
        </w:rPr>
        <w:t>7</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В16 "Забранено е влизането на пътни превозни средства с височина, включително и товара, по-голяма от означената" се използва за сигнализиране на пътен участък, който не се намира във вертикална крива и в който има изградено пътно съоръжение или съществува препятствие на пътя, което ограничава габарита му, така че светлата височина е по-малка от 4,20 m.</w:t>
      </w:r>
    </w:p>
    <w:p w14:paraId="757B7C11" w14:textId="51FA916F"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В знака се указва съществуващата светла височина под съоръжението (препятствието), намалена с 0,20 m и закръглена към по ниската стойност с точност до 0,10 m и тя не може да бъде по-голяма от 3,90 m.</w:t>
      </w:r>
    </w:p>
    <w:p w14:paraId="3D94F023" w14:textId="2D2C4C98"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Чл. 7</w:t>
      </w:r>
      <w:r w:rsidR="00203325">
        <w:rPr>
          <w:rFonts w:ascii="Times New Roman" w:eastAsia="Times New Roman" w:hAnsi="Times New Roman" w:cs="Times New Roman"/>
          <w:b/>
          <w:lang w:bidi="ar-SA"/>
        </w:rPr>
        <w:t>8</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Пътен знак В17 "Забранено е влизането на пътни превозни средства или състав от пътни превозни средства с дължина, включително и товара, по-голяма от означената" се използва за сигнализиране на пътен участък в хоризонтална крива, в който широчината на пътната лента не позволява преминаването на пътни превозни средства или състави, в т.ч. товара им, с дължина над 12 m и широчина 2,60 m без навлизането им в пътната лента за насрещно движение.</w:t>
      </w:r>
    </w:p>
    <w:p w14:paraId="41F95224" w14:textId="14AA3501" w:rsidR="0090065C"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В знака се указва допустимата максимална дължина на пътното превозно средство, закръглена към по-високата стойност с точност до 0,50 m и тя не може да бъде по-голяма от 11,50 m.</w:t>
      </w:r>
    </w:p>
    <w:p w14:paraId="245395AA" w14:textId="454CB70D"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lastRenderedPageBreak/>
        <w:t xml:space="preserve">Чл. </w:t>
      </w:r>
      <w:r w:rsidR="00203325">
        <w:rPr>
          <w:rFonts w:ascii="Times New Roman" w:eastAsia="Times New Roman" w:hAnsi="Times New Roman" w:cs="Times New Roman"/>
          <w:b/>
          <w:lang w:bidi="ar-SA"/>
        </w:rPr>
        <w:t>79</w:t>
      </w:r>
      <w:r w:rsidRPr="0089744A">
        <w:rPr>
          <w:rFonts w:ascii="Times New Roman" w:eastAsia="Times New Roman" w:hAnsi="Times New Roman" w:cs="Times New Roman"/>
          <w:b/>
          <w:lang w:bidi="ar-SA"/>
        </w:rPr>
        <w:t xml:space="preserve">. </w:t>
      </w:r>
      <w:r w:rsidRPr="0089744A">
        <w:rPr>
          <w:rFonts w:ascii="Times New Roman" w:eastAsia="Times New Roman" w:hAnsi="Times New Roman" w:cs="Times New Roman"/>
          <w:lang w:bidi="ar-SA"/>
        </w:rPr>
        <w:t>(1) Пътни знаци В18 "Забранено е влизането на пътни превозни средства с маса с товар, по-голяма от означената" и В19 "Забранено е влизането на пътни превозни средства с натоварване на която и да е от осите, по-голямо от означеното" се използват за сигнализиране на пътен участък, в който движението на пътни превозни средства с маса или осово натоварване над определените стойности застрашава целостта на пътното съоръжение или на пътната настилка.</w:t>
      </w:r>
    </w:p>
    <w:p w14:paraId="00CA3CA0" w14:textId="60C02D7F" w:rsid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В знаците се указват конкретните допустими стойности за маса или натоварване на ос, закръглени към по-ниската стойност с точност до 0,50 тона, и те не могат да бъдат равни или по-големи от съответно 43,5 тона и 11,0 тона.</w:t>
      </w:r>
    </w:p>
    <w:p w14:paraId="1FD1CEF6" w14:textId="173AD769"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80</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Пътни знаци В4, В5, В6, В13, В14, В15, В16, В17, В18 и В19 освен в началото на пътния участък, в който трябва да се въведе забраната, се поставят и предварително, на предходното кръстовище, като разстоянието до мястото на въвеждане на забраната се указва с допълнителна табела Т1, а на напречните клонове на кръстовището - с допълнителна табела Т11.</w:t>
      </w:r>
    </w:p>
    <w:p w14:paraId="27053AD5" w14:textId="1C605976" w:rsid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Когато началото на пътния участък, в който трябва да се въведе забраната с пътни знаци В4, В5, В6, В13 и В14, е на кръстовище, за сигнализиране на забраната за навлизане в участъка от останалите клонове на кръстовището може да се използва пътен знак Ж5 или Г20.</w:t>
      </w:r>
    </w:p>
    <w:p w14:paraId="23E48264" w14:textId="03EE9E03"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81</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Пътен знак В20 "Забранено е движението на пътните превозни средства едно след друго на разстояние, по-малко от означеното" се използва за сигнализиране на пътен участък, в който пътните условия (хлъзгава настилка, ограничена видимост и др.) изискват спазване на определена минимална дистанция между превозните средства.</w:t>
      </w:r>
    </w:p>
    <w:p w14:paraId="106AECF4" w14:textId="77777777"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Когато се налага да се въведе ограничение за минимална дистанция само за определен вид пътни превозни средства, под пътния знак В20 се поставя допълнителна табела Т6 със съответния символ.</w:t>
      </w:r>
    </w:p>
    <w:p w14:paraId="4CFE06D2" w14:textId="71111013" w:rsidR="0089744A" w:rsidRPr="005672A5"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(3) Пътен знак В20 се използва и в случаите, когато е необходимо да се ограничи броят на пътните превозни средства, едновременно преминаващи върху пътното съоръжение, с оглед предотвратяване на натоварване, превишаващо неговата носимоспособност.</w:t>
      </w:r>
    </w:p>
    <w:p w14:paraId="6EB9EBE5" w14:textId="5234D74E" w:rsidR="00661DBC" w:rsidRPr="00A50B6F" w:rsidRDefault="00E948AA" w:rsidP="00661DBC">
      <w:pPr>
        <w:autoSpaceDE w:val="0"/>
        <w:autoSpaceDN w:val="0"/>
        <w:adjustRightInd w:val="0"/>
        <w:spacing w:line="360" w:lineRule="auto"/>
        <w:ind w:firstLine="567"/>
        <w:jc w:val="both"/>
        <w:rPr>
          <w:shd w:val="clear" w:color="auto" w:fill="FEFEFE"/>
        </w:rPr>
      </w:pPr>
      <w:r w:rsidRPr="00470892">
        <w:rPr>
          <w:b/>
          <w:shd w:val="clear" w:color="auto" w:fill="FEFEFE"/>
        </w:rPr>
        <w:t xml:space="preserve">Чл. </w:t>
      </w:r>
      <w:r w:rsidR="00203325">
        <w:rPr>
          <w:b/>
          <w:shd w:val="clear" w:color="auto" w:fill="FEFEFE"/>
        </w:rPr>
        <w:t>82</w:t>
      </w:r>
      <w:r w:rsidRPr="00470892">
        <w:rPr>
          <w:b/>
          <w:shd w:val="clear" w:color="auto" w:fill="FEFEFE"/>
        </w:rPr>
        <w:t xml:space="preserve">. </w:t>
      </w:r>
      <w:r w:rsidR="00661DBC" w:rsidRPr="00E948AA">
        <w:rPr>
          <w:shd w:val="clear" w:color="auto" w:fill="FEFEFE"/>
        </w:rPr>
        <w:t xml:space="preserve">Пътни знаци В21 "Забранено е завиването надясно", В22 "Забранено е завиването наляво" и В23 "Забранено е завиването в обратна посока" се използват </w:t>
      </w:r>
      <w:r w:rsidR="00661DBC" w:rsidRPr="00A50B6F">
        <w:rPr>
          <w:shd w:val="clear" w:color="auto" w:fill="FEFEFE"/>
        </w:rPr>
        <w:t>за създаване на необходимата организация на движението.</w:t>
      </w:r>
      <w:r w:rsidR="00661DBC" w:rsidRPr="00476EA9">
        <w:rPr>
          <w:shd w:val="clear" w:color="auto" w:fill="FEFEFE"/>
        </w:rPr>
        <w:t xml:space="preserve"> </w:t>
      </w:r>
      <w:r w:rsidR="00661DBC" w:rsidRPr="00A50B6F">
        <w:rPr>
          <w:shd w:val="clear" w:color="auto" w:fill="FEFEFE"/>
        </w:rPr>
        <w:t xml:space="preserve">Пътните знаци не може да се използват в комбинация с пътни знаци Г1 "Движение само направо след знака", Г2 "Движение само надясно след знака", Г3 "Движение само наляво след знака", Г4 "Движение само направо или надясно след знака", Г5 "Движение само направо или наляво след знака", </w:t>
      </w:r>
      <w:r w:rsidR="00661DBC" w:rsidRPr="00A50B6F">
        <w:rPr>
          <w:shd w:val="clear" w:color="auto" w:fill="FEFEFE"/>
        </w:rPr>
        <w:lastRenderedPageBreak/>
        <w:t>Г6 "Движение само надясно или наляво след знака" и Ж9 „Място за завиване в обратна посока“.</w:t>
      </w:r>
    </w:p>
    <w:p w14:paraId="643F2B14" w14:textId="4AF1BE1D" w:rsidR="007B0585" w:rsidRPr="00D642F0" w:rsidRDefault="007B0585" w:rsidP="00661DBC">
      <w:pPr>
        <w:autoSpaceDE w:val="0"/>
        <w:autoSpaceDN w:val="0"/>
        <w:adjustRightInd w:val="0"/>
        <w:spacing w:line="360" w:lineRule="auto"/>
        <w:ind w:firstLine="567"/>
        <w:jc w:val="both"/>
        <w:rPr>
          <w:strike/>
        </w:rPr>
      </w:pPr>
      <w:r w:rsidRPr="001D4A36">
        <w:rPr>
          <w:b/>
        </w:rPr>
        <w:t xml:space="preserve">Чл. </w:t>
      </w:r>
      <w:r w:rsidR="00203325">
        <w:rPr>
          <w:b/>
        </w:rPr>
        <w:t>83</w:t>
      </w:r>
      <w:r w:rsidRPr="001D4A36">
        <w:rPr>
          <w:b/>
        </w:rPr>
        <w:t>.</w:t>
      </w:r>
      <w:r w:rsidRPr="005672A5">
        <w:t xml:space="preserve"> (1) Пътен знак В24 "Забранено е изпреварването на моторни превозни средства, с изключение на мотоциклети без кош и мотопеди" се използва за сигнализиране на пътен участък, в който не е осигурено минималното разстояние за </w:t>
      </w:r>
      <w:r w:rsidRPr="001D4A36">
        <w:t xml:space="preserve">видимост </w:t>
      </w:r>
      <w:r w:rsidR="00B90621" w:rsidRPr="001D4A36">
        <w:t xml:space="preserve">при </w:t>
      </w:r>
      <w:r w:rsidR="00B90621" w:rsidRPr="001876BF">
        <w:t xml:space="preserve">изпреварване </w:t>
      </w:r>
      <w:r w:rsidRPr="001876BF">
        <w:t xml:space="preserve">съгласно </w:t>
      </w:r>
      <w:r w:rsidR="001E75B0" w:rsidRPr="001876BF">
        <w:t xml:space="preserve">таблица 15 към чл. 45 </w:t>
      </w:r>
      <w:r w:rsidR="00C02E4B" w:rsidRPr="001876BF">
        <w:t>от Наредба № РД-02-20-2 от 2018 г.</w:t>
      </w:r>
      <w:r w:rsidR="000651ED" w:rsidRPr="00B74AF0">
        <w:t xml:space="preserve"> </w:t>
      </w:r>
    </w:p>
    <w:p w14:paraId="666489F0" w14:textId="7FCFA960"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(2) Пътен знак В24 задължително се поставя пред тунел с двулентово платно за движение с двупосочно движение.</w:t>
      </w:r>
    </w:p>
    <w:p w14:paraId="531D02D0" w14:textId="0103C1C2" w:rsidR="007168A5" w:rsidRPr="00281729"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84</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В25 "Забранено е на товарни автомобили с допустима максимална маса над 3,5 тона да изпреварват моторни превозни средства, с изключение на мотоциклети без кош и мотопеди" се използва за сигнализиране на пътен участък с надлъжен наклон при изкачване и с дължина, по-голяма от критичната дължина за наклона, съгласно </w:t>
      </w:r>
      <w:r w:rsidRPr="00281729">
        <w:rPr>
          <w:rFonts w:ascii="Times New Roman" w:eastAsia="Times New Roman" w:hAnsi="Times New Roman" w:cs="Times New Roman"/>
          <w:color w:val="auto"/>
          <w:lang w:bidi="ar-SA"/>
        </w:rPr>
        <w:t>приложение № 1</w:t>
      </w:r>
      <w:r w:rsidR="00D20DD9" w:rsidRPr="00281729">
        <w:rPr>
          <w:rFonts w:ascii="Times New Roman" w:eastAsia="Times New Roman" w:hAnsi="Times New Roman" w:cs="Times New Roman"/>
          <w:color w:val="auto"/>
          <w:lang w:bidi="ar-SA"/>
        </w:rPr>
        <w:t>7</w:t>
      </w:r>
      <w:r w:rsidRPr="00281729">
        <w:rPr>
          <w:rFonts w:ascii="Times New Roman" w:eastAsia="Times New Roman" w:hAnsi="Times New Roman" w:cs="Times New Roman"/>
          <w:color w:val="auto"/>
          <w:lang w:bidi="ar-SA"/>
        </w:rPr>
        <w:t>.</w:t>
      </w:r>
    </w:p>
    <w:p w14:paraId="1B01B729" w14:textId="3F3EE2F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281729">
        <w:rPr>
          <w:rFonts w:ascii="Times New Roman" w:eastAsia="Times New Roman" w:hAnsi="Times New Roman" w:cs="Times New Roman"/>
          <w:color w:val="auto"/>
          <w:lang w:bidi="ar-SA"/>
        </w:rPr>
        <w:t>(2) Когато пътният участък се състои от отсечки с различни наклони, критичната дължина е достигната или надмината тогава, когато сборът на съотношенията а/А+в/В+с/С е по-голям или равен на единица, където а, в и с са дължините на отсечките с различни наклони, а А, В и С - критичните дължини на изкачване за съответните наклони съгласно приложение № 1</w:t>
      </w:r>
      <w:r w:rsidR="00D20DD9" w:rsidRPr="00281729">
        <w:rPr>
          <w:rFonts w:ascii="Times New Roman" w:eastAsia="Times New Roman" w:hAnsi="Times New Roman" w:cs="Times New Roman"/>
          <w:color w:val="auto"/>
          <w:lang w:bidi="ar-SA"/>
        </w:rPr>
        <w:t>7</w:t>
      </w:r>
      <w:r w:rsidRPr="00281729">
        <w:rPr>
          <w:rFonts w:ascii="Times New Roman" w:eastAsia="Times New Roman" w:hAnsi="Times New Roman" w:cs="Times New Roman"/>
          <w:color w:val="auto"/>
          <w:lang w:bidi="ar-SA"/>
        </w:rPr>
        <w:t>.</w:t>
      </w:r>
    </w:p>
    <w:p w14:paraId="610441AD" w14:textId="624C2FD1"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Пътен знак В25 се използва за сигнализиране на пътен участък, в който товарните автомобили при изпреварване създават затруднения и опасност за останалите участници в движението.</w:t>
      </w:r>
    </w:p>
    <w:p w14:paraId="1FD355C5" w14:textId="6A1A4093"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85</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В зоната на действие на пътни знаци В24 и В25 не се поставя пътен знак В27 "Забранени са престоят и паркирането".</w:t>
      </w:r>
    </w:p>
    <w:p w14:paraId="6F28CE29" w14:textId="56AF220E"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86</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В26 "Забранено е движението със скорост, по-висока от означената" се използва за въвеждане на ограничение на допустимата максимална скорост на движение съгласно чл. 21, ал. 1 от ЗДвП. Числото върху пътния знак, указващо допустимата максимална скорост на движение, трябва да е кратно на 10.</w:t>
      </w:r>
    </w:p>
    <w:p w14:paraId="0B79EEBD" w14:textId="179EEE4C"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 xml:space="preserve">(2) Когато допустимата максимална скорост предстои да се ограничи с повече от 20 km/h, тя се намалява постепенно, неколкократно с 20 km/h, като пътен знак В26 се поставя на разстояния съгласно </w:t>
      </w:r>
      <w:r w:rsidRPr="00281729">
        <w:rPr>
          <w:rFonts w:ascii="Times New Roman" w:eastAsia="Times New Roman" w:hAnsi="Times New Roman" w:cs="Times New Roman"/>
          <w:color w:val="auto"/>
          <w:lang w:bidi="ar-SA"/>
        </w:rPr>
        <w:t>приложение № 1</w:t>
      </w:r>
      <w:r w:rsidR="00D20DD9" w:rsidRPr="00281729">
        <w:rPr>
          <w:rFonts w:ascii="Times New Roman" w:eastAsia="Times New Roman" w:hAnsi="Times New Roman" w:cs="Times New Roman"/>
          <w:color w:val="auto"/>
          <w:lang w:bidi="ar-SA"/>
        </w:rPr>
        <w:t>8</w:t>
      </w:r>
      <w:r w:rsidRPr="00281729">
        <w:rPr>
          <w:rFonts w:ascii="Times New Roman" w:eastAsia="Times New Roman" w:hAnsi="Times New Roman" w:cs="Times New Roman"/>
          <w:color w:val="auto"/>
          <w:lang w:bidi="ar-SA"/>
        </w:rPr>
        <w:t>.</w:t>
      </w:r>
    </w:p>
    <w:p w14:paraId="5FC8753E" w14:textId="0E30886A"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Когато допустимата максимална скорост на движение се ограничава с 30 km/h, намалението е еднократно.</w:t>
      </w:r>
    </w:p>
    <w:p w14:paraId="58655797" w14:textId="45D1C556"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(4) Когато обзорът на железопътен прелез е ограничен и се налага спиране на пътните превозни средства, скоростта предварително се ограничава с пътен знак В26 до 20 km/h. Пътният знак се поставя преди железопътния прелез над пътен знак А35.3.</w:t>
      </w:r>
    </w:p>
    <w:p w14:paraId="18A8CD58" w14:textId="071D5A6D"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lastRenderedPageBreak/>
        <w:t>Чл. 8</w:t>
      </w:r>
      <w:r w:rsidR="00203325">
        <w:rPr>
          <w:rFonts w:ascii="Times New Roman" w:eastAsia="Times New Roman" w:hAnsi="Times New Roman" w:cs="Times New Roman"/>
          <w:b/>
          <w:color w:val="auto"/>
          <w:lang w:bidi="ar-SA"/>
        </w:rPr>
        <w:t>7</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В27 "Забранени са престоят и паркирането" и В28 "Забранено е паркирането" се използват за въвеждане на забрана за престой и/или паркиране в пътен участък, в който спрелите пътни превозни средства затрудняват или пречат на пътното движение, като ограничават видимостта и широчината на платното за движение.</w:t>
      </w:r>
    </w:p>
    <w:p w14:paraId="1EDA59AD"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(2) Началото на зоната на действие на пътен знак В27 и В28 може да се сигнализира с допълнителна табела Т3.1 или Т3.2. В допълнителната табела Т3.2 може да се указва разстоянието в метри до края на зоната на действие на пътния знак.</w:t>
      </w:r>
    </w:p>
    <w:p w14:paraId="39AEF7DF"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Продължаването на зоната на действие на пътен знак В27 или В28 се сигнализира с допълнителна табела Т4.1 или Т4.2. В допълнителната табела Т4.2 могат да се указват разстоянията в метри съответно до началото и до края на зоната на действие на пътния знак.</w:t>
      </w:r>
    </w:p>
    <w:p w14:paraId="0867FE6E"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(4) Когато краят на зоната на действие на пътен знак В27 или В28 е преди следващото кръстовище, тя се сигнализира с допълнителна табела Т5.1 или Т5.2. В допълнителната табела Т5.2 може да се указва разстоянието (в метри) до началото на зоната на действие на пътния знак.</w:t>
      </w:r>
    </w:p>
    <w:p w14:paraId="18988254"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(5) Пътни знаци В27 и В28 се поставят напречно или успоредно на оста на пътя. В първия случай под тях се поставят допълнителни табели Т3.1, Т4.1 и Т5.1, а във втория - допълнителни табели Т3.2, Т4.2 и Т5.2.</w:t>
      </w:r>
    </w:p>
    <w:p w14:paraId="2DCC851E"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(6) Действието на въведените с пътни знаци В27 и В28 забрани може да се ограничи по отношение на времето (часове, дни) с допълнителните табели Т10, Т15 или Т16.</w:t>
      </w:r>
    </w:p>
    <w:p w14:paraId="1A1B9702" w14:textId="6E2ECBBF"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(7) В населени места  пътен знак В28 може да се използва сезонно през зимния период за улеснение при почистването на снега от платното за движение. В този случай под пътния знак се поставя допълнителна табела Т14. През останалите сезони те се свалят или закриват.</w:t>
      </w:r>
    </w:p>
    <w:p w14:paraId="1B8C54C1" w14:textId="6B561F4A"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8</w:t>
      </w:r>
      <w:r w:rsidRPr="007168A5">
        <w:rPr>
          <w:rFonts w:ascii="Times New Roman" w:eastAsia="Times New Roman" w:hAnsi="Times New Roman" w:cs="Times New Roman"/>
          <w:color w:val="auto"/>
          <w:lang w:bidi="ar-SA"/>
        </w:rPr>
        <w:t>) Поставянето на пътен знак В27 по улици в населените места се извършва в участъци, където не се налага директно транспортно обслужване на прилежащата територия.</w:t>
      </w:r>
    </w:p>
    <w:p w14:paraId="6246559B" w14:textId="053C2903" w:rsidR="00661DBC" w:rsidRDefault="00661DBC"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61DBC">
        <w:rPr>
          <w:rFonts w:ascii="Times New Roman" w:eastAsia="Times New Roman" w:hAnsi="Times New Roman" w:cs="Times New Roman"/>
          <w:b/>
          <w:color w:val="auto"/>
          <w:lang w:bidi="ar-SA"/>
        </w:rPr>
        <w:t>Чл. 8</w:t>
      </w:r>
      <w:r w:rsidR="00203325">
        <w:rPr>
          <w:rFonts w:ascii="Times New Roman" w:eastAsia="Times New Roman" w:hAnsi="Times New Roman" w:cs="Times New Roman"/>
          <w:b/>
          <w:color w:val="auto"/>
          <w:lang w:bidi="ar-SA"/>
        </w:rPr>
        <w:t>8</w:t>
      </w:r>
      <w:r w:rsidRPr="00661DBC">
        <w:rPr>
          <w:rFonts w:ascii="Times New Roman" w:eastAsia="Times New Roman" w:hAnsi="Times New Roman" w:cs="Times New Roman"/>
          <w:b/>
          <w:color w:val="auto"/>
          <w:lang w:bidi="ar-SA"/>
        </w:rPr>
        <w:t>.</w:t>
      </w:r>
      <w:r w:rsidRPr="00661DBC">
        <w:rPr>
          <w:rFonts w:ascii="Times New Roman" w:eastAsia="Times New Roman" w:hAnsi="Times New Roman" w:cs="Times New Roman"/>
          <w:color w:val="auto"/>
          <w:lang w:bidi="ar-SA"/>
        </w:rPr>
        <w:t xml:space="preserve"> Пътен знак В29 "Забранено е преминаването без спиране" се поставя непосредствено преди мястото, в което се налага спиране поради извършване на определени административни процедури. В горната половина на знака се поставя надпис "Митница", "Контрола", "Плащане", "Полиция" и др., който указва конкретната причина, наложила спирането. В долната половина на знака надписът се повтаря, изписан на френски език.</w:t>
      </w:r>
    </w:p>
    <w:p w14:paraId="7F90A091" w14:textId="39404651" w:rsidR="00661DBC" w:rsidRDefault="006B6ADB"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89</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Пътен знак В30 "Забранена е употребата на звуков сигнал" се използва само извън границите на населени места , в които се налага ограничаване на шума.</w:t>
      </w:r>
    </w:p>
    <w:p w14:paraId="358D5F0E" w14:textId="1D228624"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90</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(1) Пътни знаци В31 "Край на въведената с пътен знак забрана за изпреварване", В32 "Край на въведената с пътен знак забрана за изпреварване от товарни автомобили с допустима максимална маса над 3,5 t", В33 "Край на въведената с пътен знак </w:t>
      </w:r>
      <w:r w:rsidRPr="006B6ADB">
        <w:rPr>
          <w:rFonts w:ascii="Times New Roman" w:eastAsia="Times New Roman" w:hAnsi="Times New Roman" w:cs="Times New Roman"/>
          <w:color w:val="auto"/>
          <w:lang w:bidi="ar-SA"/>
        </w:rPr>
        <w:lastRenderedPageBreak/>
        <w:t>забрана за движение със скорост, по-висока от означената" и В34 "Край на забраните, въведени с пътни знаци" се използват за отмяна на въведени със съответните пътни знаци забрани.</w:t>
      </w:r>
    </w:p>
    <w:p w14:paraId="0B847554"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Пътни знаци В31, В32 и В33 не се използват за сигнализиране края на зоната на действие на пътни знаци В24, В25 и В26, когато:</w:t>
      </w:r>
    </w:p>
    <w:p w14:paraId="7395D7CD"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1. зоната на действие на пътните знаци е с дължина не по-голяма от 100 m и е указана с допълнителна табела Т2;</w:t>
      </w:r>
    </w:p>
    <w:p w14:paraId="5684CDD4"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краят на зоната на действие на пътните знаци съвпада с кръстовище.</w:t>
      </w:r>
    </w:p>
    <w:p w14:paraId="3FD92FAF"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(3) Пътни знаци В31, В32 или В33 се използват, когато се отменя една конкретна забрана, въведена с пътен знак В24, В25 или В26.</w:t>
      </w:r>
    </w:p>
    <w:p w14:paraId="026699D0" w14:textId="4074B86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(4) Пътен знак В34 се използва само в случаите, когато се отменят едновременно две или повече забрани, въведени с пътни знаци В24, В25 или В26.</w:t>
      </w:r>
    </w:p>
    <w:p w14:paraId="58D30F7F" w14:textId="3406714D"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p>
    <w:p w14:paraId="50ABD07B" w14:textId="77777777" w:rsidR="006B6ADB" w:rsidRP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r w:rsidRPr="006B6ADB">
        <w:rPr>
          <w:rFonts w:ascii="Times New Roman" w:eastAsia="Times New Roman" w:hAnsi="Times New Roman" w:cs="Times New Roman"/>
          <w:b/>
          <w:color w:val="auto"/>
          <w:lang w:bidi="ar-SA"/>
        </w:rPr>
        <w:t>Раздел IV.</w:t>
      </w:r>
    </w:p>
    <w:p w14:paraId="76355B9B" w14:textId="3AEBECBC" w:rsid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r w:rsidRPr="006B6ADB">
        <w:rPr>
          <w:rFonts w:ascii="Times New Roman" w:eastAsia="Times New Roman" w:hAnsi="Times New Roman" w:cs="Times New Roman"/>
          <w:b/>
          <w:color w:val="auto"/>
          <w:lang w:bidi="ar-SA"/>
        </w:rPr>
        <w:t>Пътни знаци със задължителни предписания група "Г"</w:t>
      </w:r>
    </w:p>
    <w:p w14:paraId="07E5B22E" w14:textId="11F145F0" w:rsid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p>
    <w:p w14:paraId="28052189" w14:textId="038C6323"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91</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(1) Пътните знаци със задължителни предписания имат формата на кръг, син фон, бяла гранична линия и символи в бял цвят.</w:t>
      </w:r>
    </w:p>
    <w:p w14:paraId="67E44A00"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Различно от оформянето по ал. 1 имат следните пътни знаци:</w:t>
      </w:r>
    </w:p>
    <w:p w14:paraId="3BF7DBE9" w14:textId="70FC0AB4"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B74AF0">
        <w:rPr>
          <w:rFonts w:ascii="Times New Roman" w:eastAsia="Times New Roman" w:hAnsi="Times New Roman" w:cs="Times New Roman"/>
          <w:color w:val="auto"/>
          <w:lang w:bidi="ar-SA"/>
        </w:rPr>
        <w:t xml:space="preserve">1. пътен знак </w:t>
      </w:r>
      <w:r w:rsidR="000774FB" w:rsidRPr="00B74AF0">
        <w:rPr>
          <w:rFonts w:ascii="Times New Roman" w:eastAsia="Times New Roman" w:hAnsi="Times New Roman" w:cs="Times New Roman"/>
          <w:color w:val="auto"/>
          <w:lang w:bidi="ar-SA"/>
        </w:rPr>
        <w:t xml:space="preserve">Г14б, Г15б, Г16б и </w:t>
      </w:r>
      <w:r w:rsidRPr="00B74AF0">
        <w:rPr>
          <w:rFonts w:ascii="Times New Roman" w:eastAsia="Times New Roman" w:hAnsi="Times New Roman" w:cs="Times New Roman"/>
          <w:color w:val="auto"/>
          <w:lang w:bidi="ar-SA"/>
        </w:rPr>
        <w:t>Г18 - има</w:t>
      </w:r>
      <w:r w:rsidRPr="006B6ADB">
        <w:rPr>
          <w:rFonts w:ascii="Times New Roman" w:eastAsia="Times New Roman" w:hAnsi="Times New Roman" w:cs="Times New Roman"/>
          <w:color w:val="auto"/>
          <w:lang w:bidi="ar-SA"/>
        </w:rPr>
        <w:t xml:space="preserve"> червена лента, разположена диаметрално от горен десен към долен ляв квадрант;</w:t>
      </w:r>
    </w:p>
    <w:p w14:paraId="2EBC416D"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пътен знак Г19 - символът му е в бял и черен цвят;</w:t>
      </w:r>
    </w:p>
    <w:p w14:paraId="7014B6A4" w14:textId="400B13D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3. пътен знак Г20 - има правоъгълна форма, бял фон, черна гранична ивица, изобразен е символът на пътен знак В13, а под него - пътен знак Г1, Г2 или Г3.</w:t>
      </w:r>
    </w:p>
    <w:p w14:paraId="0404FBF2" w14:textId="5AA90DE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92</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Изображенията и наименованията на пътните знаци със задължителни предписания са съгласно </w:t>
      </w:r>
      <w:r w:rsidRPr="00281729">
        <w:rPr>
          <w:rFonts w:ascii="Times New Roman" w:eastAsia="Times New Roman" w:hAnsi="Times New Roman" w:cs="Times New Roman"/>
          <w:color w:val="auto"/>
          <w:lang w:bidi="ar-SA"/>
        </w:rPr>
        <w:t>приложение № 4.</w:t>
      </w:r>
    </w:p>
    <w:p w14:paraId="6336C629" w14:textId="562FB0F5"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93</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Пътните знаци със задължителни предписания се поставят непосредствено преди пътния участък, за който се въвеждат задължителните предписания.</w:t>
      </w:r>
    </w:p>
    <w:p w14:paraId="4F00AAD8" w14:textId="089AD4DA" w:rsidR="00661DBC" w:rsidRPr="00661DBC" w:rsidRDefault="00661DBC"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35D8A">
        <w:rPr>
          <w:rFonts w:ascii="Times New Roman" w:eastAsia="Times New Roman" w:hAnsi="Times New Roman" w:cs="Times New Roman"/>
          <w:b/>
          <w:color w:val="auto"/>
          <w:shd w:val="clear" w:color="auto" w:fill="FEFEFE"/>
          <w:lang w:bidi="ar-SA"/>
        </w:rPr>
        <w:t xml:space="preserve">Чл. </w:t>
      </w:r>
      <w:r w:rsidR="00470892" w:rsidRPr="00435D8A">
        <w:rPr>
          <w:rFonts w:ascii="Times New Roman" w:eastAsia="Times New Roman" w:hAnsi="Times New Roman" w:cs="Times New Roman"/>
          <w:b/>
          <w:color w:val="auto"/>
          <w:shd w:val="clear" w:color="auto" w:fill="FEFEFE"/>
          <w:lang w:bidi="ar-SA"/>
        </w:rPr>
        <w:t>9</w:t>
      </w:r>
      <w:r w:rsidR="00203325" w:rsidRPr="00435D8A">
        <w:rPr>
          <w:rFonts w:ascii="Times New Roman" w:eastAsia="Times New Roman" w:hAnsi="Times New Roman" w:cs="Times New Roman"/>
          <w:b/>
          <w:color w:val="auto"/>
          <w:shd w:val="clear" w:color="auto" w:fill="FEFEFE"/>
          <w:lang w:bidi="ar-SA"/>
        </w:rPr>
        <w:t>4</w:t>
      </w:r>
      <w:r w:rsidRPr="00435D8A">
        <w:rPr>
          <w:rFonts w:ascii="Times New Roman" w:eastAsia="Times New Roman" w:hAnsi="Times New Roman" w:cs="Times New Roman"/>
          <w:b/>
          <w:color w:val="auto"/>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(1) Пътни знаци Г1 "Движение само направо след знака"</w:t>
      </w:r>
      <w:r w:rsidR="00BA49DF">
        <w:rPr>
          <w:rFonts w:ascii="Times New Roman" w:eastAsia="Times New Roman" w:hAnsi="Times New Roman" w:cs="Times New Roman"/>
          <w:color w:val="auto"/>
          <w:shd w:val="clear" w:color="auto" w:fill="FEFEFE"/>
          <w:lang w:bidi="ar-SA"/>
        </w:rPr>
        <w:t>,</w:t>
      </w:r>
      <w:r w:rsidR="00AA7E17">
        <w:rPr>
          <w:rFonts w:ascii="Times New Roman" w:eastAsia="Times New Roman" w:hAnsi="Times New Roman" w:cs="Times New Roman"/>
          <w:color w:val="auto"/>
          <w:shd w:val="clear" w:color="auto" w:fill="FEFEFE"/>
          <w:lang w:bidi="ar-SA"/>
        </w:rPr>
        <w:t xml:space="preserve"> </w:t>
      </w:r>
      <w:r w:rsidRPr="00661DBC">
        <w:rPr>
          <w:rFonts w:ascii="Times New Roman" w:eastAsia="Times New Roman" w:hAnsi="Times New Roman" w:cs="Times New Roman"/>
          <w:color w:val="auto"/>
          <w:shd w:val="clear" w:color="auto" w:fill="FEFEFE"/>
          <w:lang w:bidi="ar-SA"/>
        </w:rPr>
        <w:t>Г2 "Движение само надясно след знака", Г3 "Движение само наляво след знака", Г4 "Движение само направо или надясно след знака", Г5 "Движение само направо или наляво след знака" и Г6 "Движение само надясно или наляво след знака" се поставят преди кръстовище или на места, след които движението задължително продължава в предписаната посока (посоки).</w:t>
      </w:r>
    </w:p>
    <w:p w14:paraId="67A70D6A" w14:textId="16713EF4" w:rsidR="00661DBC" w:rsidRPr="00661DBC" w:rsidRDefault="00661DBC" w:rsidP="00661DBC">
      <w:pPr>
        <w:autoSpaceDE w:val="0"/>
        <w:autoSpaceDN w:val="0"/>
        <w:adjustRightInd w:val="0"/>
        <w:spacing w:line="360" w:lineRule="auto"/>
        <w:ind w:firstLine="567"/>
        <w:jc w:val="both"/>
        <w:rPr>
          <w:shd w:val="clear" w:color="auto" w:fill="FEFEFE"/>
        </w:rPr>
      </w:pPr>
      <w:r w:rsidRPr="00661DBC">
        <w:rPr>
          <w:shd w:val="clear" w:color="auto" w:fill="FEFEFE"/>
        </w:rPr>
        <w:t xml:space="preserve">(2) Пътните знаци Г4 "Движение само направо или надясно след знака", Г5 "Движение само направо или наляво след знака" и Г6 "Движение само надясно или наляво след знака" </w:t>
      </w:r>
      <w:r w:rsidRPr="00661DBC">
        <w:rPr>
          <w:shd w:val="clear" w:color="auto" w:fill="FEFEFE"/>
        </w:rPr>
        <w:lastRenderedPageBreak/>
        <w:t>не могат да бъдат замествани с комбинация от пътни знаци съответно Г1 "Движение само направо след знака" и Г2 "Движение само надясно след знака", Г1 "Движение само направо след знака" и Г3 "Движение само наляво след знака"</w:t>
      </w:r>
      <w:r w:rsidR="00FC2F0C">
        <w:rPr>
          <w:shd w:val="clear" w:color="auto" w:fill="FEFEFE"/>
          <w:lang w:val="en-US"/>
        </w:rPr>
        <w:t>,</w:t>
      </w:r>
      <w:r w:rsidRPr="00661DBC">
        <w:rPr>
          <w:shd w:val="clear" w:color="auto" w:fill="FEFEFE"/>
        </w:rPr>
        <w:t xml:space="preserve"> Г2 "Движение само надясно след знака"</w:t>
      </w:r>
      <w:r w:rsidR="00FC2F0C">
        <w:rPr>
          <w:shd w:val="clear" w:color="auto" w:fill="FEFEFE"/>
        </w:rPr>
        <w:t xml:space="preserve"> и</w:t>
      </w:r>
      <w:r w:rsidRPr="00661DBC">
        <w:rPr>
          <w:shd w:val="clear" w:color="auto" w:fill="FEFEFE"/>
        </w:rPr>
        <w:t xml:space="preserve"> Г3 "Движение само наляво след знака".</w:t>
      </w:r>
    </w:p>
    <w:p w14:paraId="0EBA7965" w14:textId="733F7CF5" w:rsidR="00661DBC" w:rsidRDefault="00661DBC" w:rsidP="00661DBC">
      <w:pPr>
        <w:autoSpaceDE w:val="0"/>
        <w:autoSpaceDN w:val="0"/>
        <w:adjustRightInd w:val="0"/>
        <w:spacing w:line="360" w:lineRule="auto"/>
        <w:ind w:firstLine="567"/>
        <w:jc w:val="both"/>
        <w:rPr>
          <w:shd w:val="clear" w:color="auto" w:fill="FEFEFE"/>
        </w:rPr>
      </w:pPr>
      <w:r w:rsidRPr="00661DBC">
        <w:rPr>
          <w:shd w:val="clear" w:color="auto" w:fill="FEFEFE"/>
        </w:rPr>
        <w:t>(3) Когато платното за движение е с две или повече пътни ленти в посока пътните знаци Г1 "Движение само направо след знака", Г2 "Движение само надясно след знака", Г3 "Движение само наляво след знака", Г4 "Движение само направо или надясно след знака", Г5 "Движение само направо или наляво след знака", могат да се поставят над всяка пътна лента за указване на посоката на движение, на кръстовища с повишена концентрация на пътно транспортни произшествия и с интензивен трафик. Когато пътните знаци се поставят на кръстовища регулирани със светофарни уредби, знаците трябва да съответстват на посоките указани чрез светлинни сигнали  когато над всяка пътна лента има поставена светофарна секция.</w:t>
      </w:r>
    </w:p>
    <w:p w14:paraId="7ED41732" w14:textId="08BA15EF" w:rsidR="006B6ADB" w:rsidRPr="006B6ADB"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 xml:space="preserve">Чл. </w:t>
      </w:r>
      <w:r w:rsidR="00203325">
        <w:rPr>
          <w:b/>
          <w:shd w:val="clear" w:color="auto" w:fill="FEFEFE"/>
        </w:rPr>
        <w:t>95</w:t>
      </w:r>
      <w:r w:rsidRPr="006B6ADB">
        <w:rPr>
          <w:b/>
          <w:shd w:val="clear" w:color="auto" w:fill="FEFEFE"/>
        </w:rPr>
        <w:t>.</w:t>
      </w:r>
      <w:r w:rsidRPr="006B6ADB">
        <w:rPr>
          <w:shd w:val="clear" w:color="auto" w:fill="FEFEFE"/>
        </w:rPr>
        <w:t xml:space="preserve"> Пътни знаци Г7 "Преминаване само надясно пред знака" и Г8 "Преминаване само наляво пред знака" се поставят на места, пред които движението задължително продължава в предписаната посока.</w:t>
      </w:r>
    </w:p>
    <w:p w14:paraId="65A9AFDF" w14:textId="21E96161" w:rsidR="006B6ADB"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 xml:space="preserve">Чл. </w:t>
      </w:r>
      <w:r w:rsidR="00203325">
        <w:rPr>
          <w:b/>
          <w:shd w:val="clear" w:color="auto" w:fill="FEFEFE"/>
        </w:rPr>
        <w:t>96</w:t>
      </w:r>
      <w:r w:rsidRPr="006B6ADB">
        <w:rPr>
          <w:b/>
          <w:shd w:val="clear" w:color="auto" w:fill="FEFEFE"/>
        </w:rPr>
        <w:t>.</w:t>
      </w:r>
      <w:r w:rsidRPr="006B6ADB">
        <w:rPr>
          <w:shd w:val="clear" w:color="auto" w:fill="FEFEFE"/>
        </w:rPr>
        <w:t xml:space="preserve"> Пътни знаци Г9 "Преминаване отдясно на знака" и Г10 "Преминаване отляво на знака" се поставят в началото на острови върху платното за движение, на разделителни ивици, както и пред препятствия върху пътното платно за обозначаване на страната, от която задължително трябва да са заобиколени.</w:t>
      </w:r>
    </w:p>
    <w:p w14:paraId="346071E2" w14:textId="21395DC1" w:rsidR="006B6ADB" w:rsidRPr="00661DBC"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Чл. 9</w:t>
      </w:r>
      <w:r w:rsidR="00203325">
        <w:rPr>
          <w:b/>
          <w:shd w:val="clear" w:color="auto" w:fill="FEFEFE"/>
        </w:rPr>
        <w:t>7</w:t>
      </w:r>
      <w:r w:rsidRPr="006B6ADB">
        <w:rPr>
          <w:b/>
          <w:shd w:val="clear" w:color="auto" w:fill="FEFEFE"/>
        </w:rPr>
        <w:t>.</w:t>
      </w:r>
      <w:r>
        <w:rPr>
          <w:shd w:val="clear" w:color="auto" w:fill="FEFEFE"/>
        </w:rPr>
        <w:t xml:space="preserve"> </w:t>
      </w:r>
      <w:r w:rsidRPr="006B6ADB">
        <w:rPr>
          <w:shd w:val="clear" w:color="auto" w:fill="FEFEFE"/>
        </w:rPr>
        <w:t>Пътен знак Г11 "Преминаване отдясно или отляво на знака" се поставя пред препятствие върху платното за движение или на острови и разделителни ивици за указване на възможността за продължаване на движението отляво или отдясно на пътния знак.</w:t>
      </w:r>
    </w:p>
    <w:p w14:paraId="682A2029" w14:textId="29DAFB55" w:rsidR="00661DBC" w:rsidRPr="005672A5" w:rsidRDefault="00661DBC" w:rsidP="00661DBC">
      <w:pPr>
        <w:spacing w:line="360" w:lineRule="auto"/>
        <w:ind w:firstLine="567"/>
        <w:jc w:val="both"/>
        <w:textAlignment w:val="center"/>
      </w:pPr>
      <w:r w:rsidRPr="00D051DF">
        <w:rPr>
          <w:b/>
        </w:rPr>
        <w:t>Чл. 9</w:t>
      </w:r>
      <w:r w:rsidR="00203325">
        <w:rPr>
          <w:b/>
        </w:rPr>
        <w:t>8</w:t>
      </w:r>
      <w:r w:rsidRPr="00D051DF">
        <w:rPr>
          <w:b/>
        </w:rPr>
        <w:t>.</w:t>
      </w:r>
      <w:r w:rsidRPr="005672A5">
        <w:t xml:space="preserve"> (1) Пътен знак Г12 "Кръгово движение" се поставя непосредствено преди кръстовище, в което движението е кръгово и се извършва само в указаната от стрелките посока.</w:t>
      </w:r>
    </w:p>
    <w:p w14:paraId="3320B942" w14:textId="7DE65444" w:rsidR="00661DBC" w:rsidRDefault="00661DBC" w:rsidP="00661DBC">
      <w:pPr>
        <w:autoSpaceDE w:val="0"/>
        <w:autoSpaceDN w:val="0"/>
        <w:adjustRightInd w:val="0"/>
        <w:spacing w:line="360" w:lineRule="auto"/>
        <w:ind w:firstLine="567"/>
        <w:jc w:val="both"/>
        <w:rPr>
          <w:shd w:val="clear" w:color="auto" w:fill="FEFEFE"/>
        </w:rPr>
      </w:pPr>
      <w:r w:rsidRPr="005672A5">
        <w:rPr>
          <w:shd w:val="clear" w:color="auto" w:fill="FEFEFE"/>
        </w:rPr>
        <w:t xml:space="preserve">(2) </w:t>
      </w:r>
      <w:r w:rsidRPr="001876BF">
        <w:rPr>
          <w:shd w:val="clear" w:color="auto" w:fill="FEFEFE"/>
        </w:rPr>
        <w:t>Когато на входовете на кръговото кръстовище има поставени пътни знаци относно предимството Б1</w:t>
      </w:r>
      <w:r w:rsidR="00307A82" w:rsidRPr="001876BF">
        <w:rPr>
          <w:shd w:val="clear" w:color="auto" w:fill="FEFEFE"/>
        </w:rPr>
        <w:t xml:space="preserve"> и </w:t>
      </w:r>
      <w:r w:rsidRPr="001876BF">
        <w:rPr>
          <w:shd w:val="clear" w:color="auto" w:fill="FEFEFE"/>
        </w:rPr>
        <w:t>Б2, пътен знак Г12 се поставя под тях.</w:t>
      </w:r>
    </w:p>
    <w:p w14:paraId="096FF631" w14:textId="77777777" w:rsidR="00661DBC" w:rsidRDefault="00661DBC" w:rsidP="00661DBC">
      <w:pPr>
        <w:spacing w:line="360" w:lineRule="auto"/>
        <w:ind w:firstLine="567"/>
        <w:jc w:val="both"/>
        <w:textAlignment w:val="center"/>
      </w:pPr>
      <w:r w:rsidRPr="005672A5">
        <w:t>(3) За пътните превозни средства, навлезли в кръстовище, пътните знаци относно предимството се поставят отдясно по посока на движението им, а при необходимост, в зависимост от конфигурацията на кръстовището, могат да се повторят отляво в направляващия или централния остров.</w:t>
      </w:r>
    </w:p>
    <w:p w14:paraId="64517DEE" w14:textId="5C6EC3AF" w:rsidR="00661DBC" w:rsidRPr="006B6ADB" w:rsidRDefault="006B6ADB" w:rsidP="00661DBC">
      <w:pPr>
        <w:spacing w:line="360" w:lineRule="auto"/>
        <w:ind w:firstLine="567"/>
        <w:jc w:val="both"/>
        <w:textAlignment w:val="center"/>
        <w:rPr>
          <w:shd w:val="clear" w:color="auto" w:fill="FEFEFE"/>
        </w:rPr>
      </w:pPr>
      <w:r w:rsidRPr="006B6ADB">
        <w:rPr>
          <w:b/>
          <w:shd w:val="clear" w:color="auto" w:fill="FEFEFE"/>
        </w:rPr>
        <w:t xml:space="preserve">Чл. </w:t>
      </w:r>
      <w:r w:rsidR="00203325">
        <w:rPr>
          <w:b/>
          <w:shd w:val="clear" w:color="auto" w:fill="FEFEFE"/>
        </w:rPr>
        <w:t>99</w:t>
      </w:r>
      <w:r w:rsidRPr="006B6ADB">
        <w:rPr>
          <w:b/>
          <w:shd w:val="clear" w:color="auto" w:fill="FEFEFE"/>
        </w:rPr>
        <w:t>.</w:t>
      </w:r>
      <w:r w:rsidRPr="006B6ADB">
        <w:rPr>
          <w:shd w:val="clear" w:color="auto" w:fill="FEFEFE"/>
        </w:rPr>
        <w:t xml:space="preserve"> Пътен знак Г13 "Пътна лента или платно за движение само на превозни средства от редовните линии за обществен превоз на пътници" се използва за сигнализиране на пътна лента или на платно за движение, предназначени за движение само на превозни </w:t>
      </w:r>
      <w:r w:rsidRPr="006B6ADB">
        <w:rPr>
          <w:shd w:val="clear" w:color="auto" w:fill="FEFEFE"/>
        </w:rPr>
        <w:lastRenderedPageBreak/>
        <w:t>средства от редовните линии за обществен превоз на пътници, движещи се по определен маршрут.</w:t>
      </w:r>
    </w:p>
    <w:p w14:paraId="5D749825" w14:textId="60188F99" w:rsidR="00C46FB0" w:rsidRPr="00C46FB0" w:rsidRDefault="00C46FB0" w:rsidP="00C46FB0">
      <w:pPr>
        <w:spacing w:line="360" w:lineRule="auto"/>
        <w:ind w:firstLine="567"/>
        <w:jc w:val="both"/>
        <w:textAlignment w:val="center"/>
        <w:rPr>
          <w:shd w:val="clear" w:color="auto" w:fill="FEFEFE"/>
        </w:rPr>
      </w:pPr>
      <w:r w:rsidRPr="003F57EF">
        <w:rPr>
          <w:b/>
          <w:shd w:val="clear" w:color="auto" w:fill="FEFEFE"/>
        </w:rPr>
        <w:t xml:space="preserve">Чл. </w:t>
      </w:r>
      <w:r w:rsidR="00203325" w:rsidRPr="003F57EF">
        <w:rPr>
          <w:b/>
          <w:shd w:val="clear" w:color="auto" w:fill="FEFEFE"/>
        </w:rPr>
        <w:t>100</w:t>
      </w:r>
      <w:r w:rsidRPr="003F57EF">
        <w:rPr>
          <w:b/>
          <w:shd w:val="clear" w:color="auto" w:fill="FEFEFE"/>
        </w:rPr>
        <w:t>.</w:t>
      </w:r>
      <w:r w:rsidRPr="003F57EF">
        <w:rPr>
          <w:shd w:val="clear" w:color="auto" w:fill="FEFEFE"/>
        </w:rPr>
        <w:t xml:space="preserve"> (1) Пътни знаци Г14</w:t>
      </w:r>
      <w:r w:rsidR="000D7FD9" w:rsidRPr="003F57EF">
        <w:rPr>
          <w:shd w:val="clear" w:color="auto" w:fill="FEFEFE"/>
        </w:rPr>
        <w:t>а</w:t>
      </w:r>
      <w:r w:rsidRPr="003F57EF">
        <w:rPr>
          <w:shd w:val="clear" w:color="auto" w:fill="FEFEFE"/>
        </w:rPr>
        <w:t xml:space="preserve"> "Задължителен път само за велосипедисти", </w:t>
      </w:r>
      <w:r w:rsidR="000D7FD9" w:rsidRPr="003F57EF">
        <w:rPr>
          <w:shd w:val="clear" w:color="auto" w:fill="FEFEFE"/>
        </w:rPr>
        <w:t xml:space="preserve">Г14б "Край на задължителен път само за велосипедисти", </w:t>
      </w:r>
      <w:r w:rsidRPr="003F57EF">
        <w:rPr>
          <w:shd w:val="clear" w:color="auto" w:fill="FEFEFE"/>
        </w:rPr>
        <w:t>Г15</w:t>
      </w:r>
      <w:r w:rsidR="000D7FD9" w:rsidRPr="003F57EF">
        <w:rPr>
          <w:shd w:val="clear" w:color="auto" w:fill="FEFEFE"/>
        </w:rPr>
        <w:t>а</w:t>
      </w:r>
      <w:r w:rsidRPr="003F57EF">
        <w:rPr>
          <w:shd w:val="clear" w:color="auto" w:fill="FEFEFE"/>
        </w:rPr>
        <w:t xml:space="preserve"> "Задъ</w:t>
      </w:r>
      <w:r w:rsidR="000D7FD9" w:rsidRPr="003F57EF">
        <w:rPr>
          <w:shd w:val="clear" w:color="auto" w:fill="FEFEFE"/>
        </w:rPr>
        <w:t>лжителен път само за пешеходци", Г15б "Край на задължителен път само за пешеходци",</w:t>
      </w:r>
      <w:r w:rsidRPr="003F57EF">
        <w:rPr>
          <w:shd w:val="clear" w:color="auto" w:fill="FEFEFE"/>
        </w:rPr>
        <w:t xml:space="preserve"> Г16</w:t>
      </w:r>
      <w:r w:rsidR="000D7FD9" w:rsidRPr="003F57EF">
        <w:rPr>
          <w:shd w:val="clear" w:color="auto" w:fill="FEFEFE"/>
        </w:rPr>
        <w:t>а</w:t>
      </w:r>
      <w:r w:rsidRPr="003F57EF">
        <w:rPr>
          <w:shd w:val="clear" w:color="auto" w:fill="FEFEFE"/>
        </w:rPr>
        <w:t xml:space="preserve"> "Задължителен път само за пешеходци и велосипедисти</w:t>
      </w:r>
      <w:r w:rsidR="000D7FD9" w:rsidRPr="003F57EF">
        <w:rPr>
          <w:shd w:val="clear" w:color="auto" w:fill="FEFEFE"/>
        </w:rPr>
        <w:t xml:space="preserve"> с указано място на движение</w:t>
      </w:r>
      <w:r w:rsidRPr="003F57EF">
        <w:rPr>
          <w:shd w:val="clear" w:color="auto" w:fill="FEFEFE"/>
        </w:rPr>
        <w:t xml:space="preserve">" </w:t>
      </w:r>
      <w:r w:rsidR="000D7FD9" w:rsidRPr="003F57EF">
        <w:rPr>
          <w:shd w:val="clear" w:color="auto" w:fill="FEFEFE"/>
        </w:rPr>
        <w:t xml:space="preserve">и Г16б "Край на задължителен път само за пешеходци и велосипедисти с указано място на движение" </w:t>
      </w:r>
      <w:r w:rsidRPr="003F57EF">
        <w:rPr>
          <w:shd w:val="clear" w:color="auto" w:fill="FEFEFE"/>
        </w:rPr>
        <w:t>се поставят в началото</w:t>
      </w:r>
      <w:r w:rsidR="000D7FD9" w:rsidRPr="003F57EF">
        <w:rPr>
          <w:shd w:val="clear" w:color="auto" w:fill="FEFEFE"/>
        </w:rPr>
        <w:t xml:space="preserve"> и края</w:t>
      </w:r>
      <w:r w:rsidRPr="003F57EF">
        <w:rPr>
          <w:shd w:val="clear" w:color="auto" w:fill="FEFEFE"/>
        </w:rPr>
        <w:t xml:space="preserve"> на пътни участъци, предназначени за движение само на съответните участници в движението.</w:t>
      </w:r>
    </w:p>
    <w:p w14:paraId="5CFDBE3F" w14:textId="77777777" w:rsidR="00C46FB0" w:rsidRPr="00C46FB0" w:rsidRDefault="00C46FB0" w:rsidP="00C46FB0">
      <w:pPr>
        <w:spacing w:line="360" w:lineRule="auto"/>
        <w:ind w:firstLine="567"/>
        <w:jc w:val="both"/>
        <w:textAlignment w:val="center"/>
        <w:rPr>
          <w:shd w:val="clear" w:color="auto" w:fill="FEFEFE"/>
        </w:rPr>
      </w:pPr>
      <w:r w:rsidRPr="00C46FB0">
        <w:rPr>
          <w:shd w:val="clear" w:color="auto" w:fill="FEFEFE"/>
        </w:rPr>
        <w:t>(2) Пътен знак Г15 не се използва за сигнализиране на тротоари.</w:t>
      </w:r>
    </w:p>
    <w:p w14:paraId="134F3A1A" w14:textId="5FD1324C" w:rsidR="006B6ADB" w:rsidRDefault="00C46FB0" w:rsidP="00C46FB0">
      <w:pPr>
        <w:spacing w:line="360" w:lineRule="auto"/>
        <w:ind w:firstLine="567"/>
        <w:jc w:val="both"/>
        <w:textAlignment w:val="center"/>
        <w:rPr>
          <w:shd w:val="clear" w:color="auto" w:fill="FEFEFE"/>
        </w:rPr>
      </w:pPr>
      <w:r w:rsidRPr="00C46FB0">
        <w:rPr>
          <w:shd w:val="clear" w:color="auto" w:fill="FEFEFE"/>
        </w:rPr>
        <w:t>(3) Разположението на двата символа в пътен знак Г16 указва конкретно коя част от пътя за коя категория участници в движението е предназначена.</w:t>
      </w:r>
    </w:p>
    <w:p w14:paraId="19E6BF35" w14:textId="1E25DB14" w:rsidR="00C46FB0" w:rsidRP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101</w:t>
      </w:r>
      <w:r w:rsidRPr="00C46FB0">
        <w:rPr>
          <w:b/>
          <w:shd w:val="clear" w:color="auto" w:fill="FEFEFE"/>
        </w:rPr>
        <w:t>.</w:t>
      </w:r>
      <w:r w:rsidRPr="00C46FB0">
        <w:rPr>
          <w:shd w:val="clear" w:color="auto" w:fill="FEFEFE"/>
        </w:rPr>
        <w:t xml:space="preserve"> (1) Пътен знак Г17 "Задължителна минимална скорост" се използва за въвеждане на задължение за движение на пътните превозни средства след знака със скорост не по-ниска от посочената стойност.</w:t>
      </w:r>
    </w:p>
    <w:p w14:paraId="77836738" w14:textId="3C78F706" w:rsidR="00C46FB0" w:rsidRDefault="00C46FB0" w:rsidP="00C46FB0">
      <w:pPr>
        <w:spacing w:line="360" w:lineRule="auto"/>
        <w:ind w:firstLine="567"/>
        <w:jc w:val="both"/>
        <w:textAlignment w:val="center"/>
        <w:rPr>
          <w:shd w:val="clear" w:color="auto" w:fill="FEFEFE"/>
        </w:rPr>
      </w:pPr>
      <w:r w:rsidRPr="00C46FB0">
        <w:rPr>
          <w:shd w:val="clear" w:color="auto" w:fill="FEFEFE"/>
        </w:rPr>
        <w:t>(2) Задължителната минимална скорост, указвана с пътен знак Г17, не може да е по-ниска от 30 km/h и по-висока от 80 km/h.</w:t>
      </w:r>
    </w:p>
    <w:p w14:paraId="07A97CAC" w14:textId="67FAC269" w:rsid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102</w:t>
      </w:r>
      <w:r w:rsidRPr="00C46FB0">
        <w:rPr>
          <w:b/>
          <w:shd w:val="clear" w:color="auto" w:fill="FEFEFE"/>
        </w:rPr>
        <w:t>.</w:t>
      </w:r>
      <w:r w:rsidRPr="00C46FB0">
        <w:rPr>
          <w:shd w:val="clear" w:color="auto" w:fill="FEFEFE"/>
        </w:rPr>
        <w:t xml:space="preserve"> Пътен знак Г18 "Край на задължителната минимална скорост" се използва за обозначаване края на зоната на действие на пътен знак Г17, когато тя не съвпада със следващото кръстовище.</w:t>
      </w:r>
    </w:p>
    <w:p w14:paraId="04AB137C" w14:textId="73B8476A" w:rsidR="00C46FB0" w:rsidRP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103</w:t>
      </w:r>
      <w:r w:rsidRPr="00C46FB0">
        <w:rPr>
          <w:b/>
          <w:shd w:val="clear" w:color="auto" w:fill="FEFEFE"/>
        </w:rPr>
        <w:t>.</w:t>
      </w:r>
      <w:r w:rsidRPr="00C46FB0">
        <w:rPr>
          <w:shd w:val="clear" w:color="auto" w:fill="FEFEFE"/>
        </w:rPr>
        <w:t xml:space="preserve"> (1) Пътен знак Г19 "Задължителни вериги за сняг най-малко на две от двигателните колела" се поставя само при необходимост, в началото на пътен участък, в който пътните условия налагат използване на вериги.</w:t>
      </w:r>
    </w:p>
    <w:p w14:paraId="32172243" w14:textId="77777777" w:rsidR="00C46FB0" w:rsidRPr="00C46FB0" w:rsidRDefault="00C46FB0" w:rsidP="00C46FB0">
      <w:pPr>
        <w:spacing w:line="360" w:lineRule="auto"/>
        <w:ind w:firstLine="567"/>
        <w:jc w:val="both"/>
        <w:textAlignment w:val="center"/>
        <w:rPr>
          <w:shd w:val="clear" w:color="auto" w:fill="FEFEFE"/>
        </w:rPr>
      </w:pPr>
      <w:r w:rsidRPr="00C46FB0">
        <w:rPr>
          <w:shd w:val="clear" w:color="auto" w:fill="FEFEFE"/>
        </w:rPr>
        <w:t>(2) При възможност пътен знак Г19 се поставя на места с изградени извън платното за движение площадки, в които има условия за извършване на монтаж на веригите.</w:t>
      </w:r>
    </w:p>
    <w:p w14:paraId="48AFC36D" w14:textId="1C699471" w:rsidR="00C46FB0" w:rsidRDefault="00C46FB0" w:rsidP="00C46FB0">
      <w:pPr>
        <w:spacing w:line="360" w:lineRule="auto"/>
        <w:ind w:firstLine="567"/>
        <w:jc w:val="both"/>
        <w:textAlignment w:val="center"/>
        <w:rPr>
          <w:shd w:val="clear" w:color="auto" w:fill="FEFEFE"/>
        </w:rPr>
      </w:pPr>
      <w:r w:rsidRPr="00C46FB0">
        <w:rPr>
          <w:shd w:val="clear" w:color="auto" w:fill="FEFEFE"/>
        </w:rPr>
        <w:t>(3) Когато действието на пътен знак Г19 се ограничава само за определен вид пътни превозни средства, това се указва с допълнителна табела Т6.</w:t>
      </w:r>
    </w:p>
    <w:p w14:paraId="19706555" w14:textId="2A801907" w:rsid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104</w:t>
      </w:r>
      <w:r w:rsidRPr="00C46FB0">
        <w:rPr>
          <w:b/>
          <w:shd w:val="clear" w:color="auto" w:fill="FEFEFE"/>
        </w:rPr>
        <w:t>.</w:t>
      </w:r>
      <w:r w:rsidRPr="00C46FB0">
        <w:rPr>
          <w:shd w:val="clear" w:color="auto" w:fill="FEFEFE"/>
        </w:rPr>
        <w:t xml:space="preserve"> Пътен знак Г20 "Задължителна посока за движение на пътни превозни средства, обозначени с опознавателен знак за опасни товари" се използва за въвеждане на задължителна посока на движение на указаните пътни превозни средства. За указване на задължителната посока на движение се използват изображенията на пътни знаци Г1, Г2 и Г3.</w:t>
      </w:r>
    </w:p>
    <w:p w14:paraId="0F4CEE1F" w14:textId="77777777" w:rsidR="00E32775" w:rsidRDefault="00E32775" w:rsidP="00C46FB0">
      <w:pPr>
        <w:spacing w:line="360" w:lineRule="auto"/>
        <w:ind w:firstLine="567"/>
        <w:jc w:val="both"/>
        <w:textAlignment w:val="center"/>
        <w:rPr>
          <w:shd w:val="clear" w:color="auto" w:fill="FEFEFE"/>
        </w:rPr>
      </w:pPr>
    </w:p>
    <w:p w14:paraId="01AA5D4F" w14:textId="77777777" w:rsidR="00C46FB0" w:rsidRPr="00C46FB0" w:rsidRDefault="00C46FB0" w:rsidP="00C46FB0">
      <w:pPr>
        <w:spacing w:line="360" w:lineRule="auto"/>
        <w:jc w:val="center"/>
        <w:textAlignment w:val="center"/>
        <w:rPr>
          <w:b/>
          <w:shd w:val="clear" w:color="auto" w:fill="FEFEFE"/>
        </w:rPr>
      </w:pPr>
      <w:r w:rsidRPr="00C46FB0">
        <w:rPr>
          <w:b/>
          <w:shd w:val="clear" w:color="auto" w:fill="FEFEFE"/>
        </w:rPr>
        <w:t>Раздел V.</w:t>
      </w:r>
    </w:p>
    <w:p w14:paraId="7FCA5DBC" w14:textId="5F34C902" w:rsidR="00C46FB0" w:rsidRDefault="00C46FB0" w:rsidP="00C46FB0">
      <w:pPr>
        <w:spacing w:line="360" w:lineRule="auto"/>
        <w:jc w:val="center"/>
        <w:textAlignment w:val="center"/>
        <w:rPr>
          <w:b/>
          <w:shd w:val="clear" w:color="auto" w:fill="FEFEFE"/>
        </w:rPr>
      </w:pPr>
      <w:r w:rsidRPr="00C46FB0">
        <w:rPr>
          <w:b/>
          <w:shd w:val="clear" w:color="auto" w:fill="FEFEFE"/>
        </w:rPr>
        <w:t>Пътни знаци със специални предписания група "Д"</w:t>
      </w:r>
    </w:p>
    <w:p w14:paraId="55E77939" w14:textId="77777777" w:rsidR="006B6ADB" w:rsidRPr="003776F3" w:rsidRDefault="006B6ADB" w:rsidP="00661DBC">
      <w:pPr>
        <w:spacing w:line="360" w:lineRule="auto"/>
        <w:ind w:firstLine="567"/>
        <w:jc w:val="both"/>
        <w:textAlignment w:val="center"/>
        <w:rPr>
          <w:color w:val="00B050"/>
          <w:shd w:val="clear" w:color="auto" w:fill="FEFEFE"/>
        </w:rPr>
      </w:pPr>
    </w:p>
    <w:p w14:paraId="37AEBBB0" w14:textId="70B8171E"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DE44B5">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105</w:t>
      </w:r>
      <w:r w:rsidRPr="00DE44B5">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Пътните знаци със специални предписания имат формата на квадрат или правоъгълник. Цветът на фона на пътните знаци е, както следва:</w:t>
      </w:r>
    </w:p>
    <w:p w14:paraId="456332BE" w14:textId="0D017BD5"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Д1 и Д2:</w:t>
      </w:r>
    </w:p>
    <w:p w14:paraId="099E7AC5" w14:textId="112ABD12" w:rsidR="007B0585" w:rsidRPr="00DE44B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lang w:bidi="ar-SA"/>
        </w:rPr>
        <w:t>а) зелен - за автомагистрали</w:t>
      </w:r>
      <w:r w:rsidR="008A7C0C" w:rsidRPr="005672A5">
        <w:rPr>
          <w:rFonts w:ascii="Times New Roman" w:eastAsia="Times New Roman" w:hAnsi="Times New Roman" w:cs="Times New Roman"/>
          <w:lang w:bidi="ar-SA"/>
        </w:rPr>
        <w:t xml:space="preserve"> </w:t>
      </w:r>
      <w:r w:rsidR="008A7C0C" w:rsidRPr="00DE44B5">
        <w:rPr>
          <w:rFonts w:ascii="Times New Roman" w:eastAsia="Times New Roman" w:hAnsi="Times New Roman" w:cs="Times New Roman"/>
          <w:color w:val="auto"/>
          <w:lang w:bidi="ar-SA"/>
        </w:rPr>
        <w:t>и скоростни пътища</w:t>
      </w:r>
      <w:r w:rsidRPr="00DE44B5">
        <w:rPr>
          <w:rFonts w:ascii="Times New Roman" w:eastAsia="Times New Roman" w:hAnsi="Times New Roman" w:cs="Times New Roman"/>
          <w:color w:val="auto"/>
          <w:lang w:bidi="ar-SA"/>
        </w:rPr>
        <w:t>;</w:t>
      </w:r>
    </w:p>
    <w:p w14:paraId="1FD87F95" w14:textId="0868D7CF"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син - за пътища извън населените места;</w:t>
      </w:r>
    </w:p>
    <w:p w14:paraId="4FA32A74" w14:textId="60953EEF"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в) бял</w:t>
      </w:r>
      <w:r w:rsidR="00111FA1">
        <w:rPr>
          <w:rFonts w:ascii="Times New Roman" w:eastAsia="Times New Roman" w:hAnsi="Times New Roman" w:cs="Times New Roman"/>
          <w:lang w:bidi="ar-SA"/>
        </w:rPr>
        <w:t xml:space="preserve"> - за пътища в населените места</w:t>
      </w:r>
      <w:r w:rsidRPr="005672A5">
        <w:rPr>
          <w:rFonts w:ascii="Times New Roman" w:eastAsia="Times New Roman" w:hAnsi="Times New Roman" w:cs="Times New Roman"/>
          <w:lang w:bidi="ar-SA"/>
        </w:rPr>
        <w:t>;</w:t>
      </w:r>
    </w:p>
    <w:p w14:paraId="41A08E3D" w14:textId="0CF85FB1"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пътен знак Д3:</w:t>
      </w:r>
    </w:p>
    <w:p w14:paraId="477D9BCB" w14:textId="589C4BC9"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а) син - за пътища извън населените места;</w:t>
      </w:r>
    </w:p>
    <w:p w14:paraId="38CE8839" w14:textId="285C563B"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бял - за пътища в населените места;</w:t>
      </w:r>
    </w:p>
    <w:p w14:paraId="664CC580" w14:textId="2664A4BD"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за пътни знаци Д4, Д7, Д8, Д15, </w:t>
      </w:r>
      <w:r w:rsidRPr="003F57EF">
        <w:rPr>
          <w:rFonts w:ascii="Times New Roman" w:eastAsia="Times New Roman" w:hAnsi="Times New Roman" w:cs="Times New Roman"/>
          <w:lang w:bidi="ar-SA"/>
        </w:rPr>
        <w:t>Д16, Д17,</w:t>
      </w:r>
      <w:r w:rsidR="003C16A2" w:rsidRPr="003F57EF">
        <w:rPr>
          <w:rFonts w:ascii="Times New Roman" w:eastAsia="Times New Roman" w:hAnsi="Times New Roman" w:cs="Times New Roman"/>
          <w:lang w:bidi="ar-SA"/>
        </w:rPr>
        <w:t xml:space="preserve"> Д17а,</w:t>
      </w:r>
      <w:r w:rsidRPr="003F57EF">
        <w:rPr>
          <w:rFonts w:ascii="Times New Roman" w:eastAsia="Times New Roman" w:hAnsi="Times New Roman" w:cs="Times New Roman"/>
          <w:lang w:bidi="ar-SA"/>
        </w:rPr>
        <w:t xml:space="preserve"> Д18, Д19, Д20</w:t>
      </w:r>
      <w:r w:rsidRPr="005672A5">
        <w:rPr>
          <w:rFonts w:ascii="Times New Roman" w:eastAsia="Times New Roman" w:hAnsi="Times New Roman" w:cs="Times New Roman"/>
          <w:lang w:bidi="ar-SA"/>
        </w:rPr>
        <w:t>, Д21, Д22, Д23, Д24, Д25, Д25.1, Д25.2</w:t>
      </w:r>
      <w:r w:rsidR="008A7C0C" w:rsidRPr="005672A5">
        <w:rPr>
          <w:rFonts w:ascii="Times New Roman" w:eastAsia="Times New Roman" w:hAnsi="Times New Roman" w:cs="Times New Roman"/>
          <w:color w:val="7030A0"/>
          <w:lang w:bidi="ar-SA"/>
        </w:rPr>
        <w:t>,</w:t>
      </w:r>
      <w:r w:rsidRPr="005672A5">
        <w:rPr>
          <w:rFonts w:ascii="Times New Roman" w:eastAsia="Times New Roman" w:hAnsi="Times New Roman" w:cs="Times New Roman"/>
          <w:color w:val="7030A0"/>
          <w:lang w:bidi="ar-SA"/>
        </w:rPr>
        <w:t xml:space="preserve"> </w:t>
      </w:r>
      <w:r w:rsidRPr="00DE44B5">
        <w:rPr>
          <w:rFonts w:ascii="Times New Roman" w:eastAsia="Times New Roman" w:hAnsi="Times New Roman" w:cs="Times New Roman"/>
          <w:color w:val="auto"/>
          <w:lang w:bidi="ar-SA"/>
        </w:rPr>
        <w:t>Д26</w:t>
      </w:r>
      <w:r w:rsidR="00FA3BA5">
        <w:rPr>
          <w:rFonts w:ascii="Times New Roman" w:eastAsia="Times New Roman" w:hAnsi="Times New Roman" w:cs="Times New Roman"/>
          <w:color w:val="auto"/>
          <w:lang w:bidi="ar-SA"/>
        </w:rPr>
        <w:t xml:space="preserve">, Д27, </w:t>
      </w:r>
      <w:r w:rsidR="008A7C0C" w:rsidRPr="00DE44B5">
        <w:rPr>
          <w:rFonts w:ascii="Times New Roman" w:eastAsia="Times New Roman" w:hAnsi="Times New Roman" w:cs="Times New Roman"/>
          <w:color w:val="auto"/>
          <w:lang w:bidi="ar-SA"/>
        </w:rPr>
        <w:t>Д28</w:t>
      </w:r>
      <w:r w:rsidR="00FA3BA5">
        <w:rPr>
          <w:rFonts w:ascii="Times New Roman" w:eastAsia="Times New Roman" w:hAnsi="Times New Roman" w:cs="Times New Roman"/>
          <w:color w:val="auto"/>
          <w:lang w:bidi="ar-SA"/>
        </w:rPr>
        <w:t>,</w:t>
      </w:r>
      <w:r w:rsidR="00FA3BA5" w:rsidRPr="00DE44B5">
        <w:rPr>
          <w:rFonts w:ascii="Times New Roman" w:eastAsia="Times New Roman" w:hAnsi="Times New Roman" w:cs="Times New Roman"/>
          <w:color w:val="auto"/>
          <w:lang w:bidi="ar-SA"/>
        </w:rPr>
        <w:t xml:space="preserve"> Д29</w:t>
      </w:r>
      <w:r w:rsidR="00FA3BA5" w:rsidRPr="00476EA9">
        <w:rPr>
          <w:rFonts w:ascii="Times New Roman" w:eastAsia="Times New Roman" w:hAnsi="Times New Roman" w:cs="Times New Roman"/>
          <w:color w:val="auto"/>
          <w:lang w:bidi="ar-SA"/>
        </w:rPr>
        <w:t xml:space="preserve"> </w:t>
      </w:r>
      <w:r w:rsidR="00FA3BA5">
        <w:rPr>
          <w:rFonts w:ascii="Times New Roman" w:eastAsia="Times New Roman" w:hAnsi="Times New Roman" w:cs="Times New Roman"/>
          <w:color w:val="auto"/>
          <w:lang w:bidi="ar-SA"/>
        </w:rPr>
        <w:t>и Д30</w:t>
      </w:r>
      <w:r w:rsidR="00FA3BA5" w:rsidRPr="00DE44B5">
        <w:rPr>
          <w:rFonts w:ascii="Times New Roman" w:eastAsia="Times New Roman" w:hAnsi="Times New Roman" w:cs="Times New Roman"/>
          <w:color w:val="auto"/>
          <w:lang w:bidi="ar-SA"/>
        </w:rPr>
        <w:t xml:space="preserve"> </w:t>
      </w:r>
      <w:r w:rsidR="008A7C0C" w:rsidRPr="005672A5">
        <w:rPr>
          <w:rFonts w:ascii="Times New Roman" w:eastAsia="Times New Roman" w:hAnsi="Times New Roman" w:cs="Times New Roman"/>
          <w:lang w:bidi="ar-SA"/>
        </w:rPr>
        <w:t>–</w:t>
      </w:r>
      <w:r w:rsidRPr="005672A5">
        <w:rPr>
          <w:rFonts w:ascii="Times New Roman" w:eastAsia="Times New Roman" w:hAnsi="Times New Roman" w:cs="Times New Roman"/>
          <w:lang w:bidi="ar-SA"/>
        </w:rPr>
        <w:t xml:space="preserve"> син;</w:t>
      </w:r>
    </w:p>
    <w:p w14:paraId="2A41B4B1" w14:textId="39C4D7B7"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за пътни знаци Д5, Д6, </w:t>
      </w:r>
      <w:r w:rsidRPr="00DE44B5">
        <w:rPr>
          <w:rFonts w:ascii="Times New Roman" w:eastAsia="Times New Roman" w:hAnsi="Times New Roman" w:cs="Times New Roman"/>
          <w:color w:val="auto"/>
          <w:lang w:bidi="ar-SA"/>
        </w:rPr>
        <w:t>Д7а</w:t>
      </w:r>
      <w:r w:rsidR="008A7C0C" w:rsidRPr="00DE44B5">
        <w:rPr>
          <w:rFonts w:ascii="Times New Roman" w:eastAsia="Times New Roman" w:hAnsi="Times New Roman" w:cs="Times New Roman"/>
          <w:color w:val="auto"/>
          <w:lang w:bidi="ar-SA"/>
        </w:rPr>
        <w:t>,</w:t>
      </w:r>
      <w:r w:rsidRPr="00DE44B5">
        <w:rPr>
          <w:rFonts w:ascii="Times New Roman" w:eastAsia="Times New Roman" w:hAnsi="Times New Roman" w:cs="Times New Roman"/>
          <w:color w:val="auto"/>
          <w:lang w:bidi="ar-SA"/>
        </w:rPr>
        <w:t xml:space="preserve"> Д8а</w:t>
      </w:r>
      <w:r w:rsidR="008A7C0C" w:rsidRPr="00DE44B5">
        <w:rPr>
          <w:rFonts w:ascii="Times New Roman" w:eastAsia="Times New Roman" w:hAnsi="Times New Roman" w:cs="Times New Roman"/>
          <w:color w:val="auto"/>
          <w:lang w:bidi="ar-SA"/>
        </w:rPr>
        <w:t xml:space="preserve"> </w:t>
      </w:r>
      <w:r w:rsidRPr="005672A5">
        <w:rPr>
          <w:rFonts w:ascii="Times New Roman" w:eastAsia="Times New Roman" w:hAnsi="Times New Roman" w:cs="Times New Roman"/>
          <w:lang w:bidi="ar-SA"/>
        </w:rPr>
        <w:t>- зелен;</w:t>
      </w:r>
    </w:p>
    <w:p w14:paraId="35BDA113" w14:textId="144D6924"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Д9 и Д10:</w:t>
      </w:r>
    </w:p>
    <w:p w14:paraId="46D92746" w14:textId="13B28C44" w:rsidR="007B0585" w:rsidRPr="00476EA9"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а) зелен - за </w:t>
      </w:r>
      <w:r w:rsidRPr="00DE44B5">
        <w:rPr>
          <w:rFonts w:ascii="Times New Roman" w:eastAsia="Times New Roman" w:hAnsi="Times New Roman" w:cs="Times New Roman"/>
          <w:color w:val="auto"/>
          <w:lang w:bidi="ar-SA"/>
        </w:rPr>
        <w:t>автомагистрали</w:t>
      </w:r>
      <w:r w:rsidR="008A7C0C" w:rsidRPr="00DE44B5">
        <w:rPr>
          <w:rFonts w:ascii="Times New Roman" w:eastAsia="Times New Roman" w:hAnsi="Times New Roman" w:cs="Times New Roman"/>
          <w:color w:val="auto"/>
          <w:lang w:bidi="ar-SA"/>
        </w:rPr>
        <w:t xml:space="preserve"> и скоростни пътища</w:t>
      </w:r>
      <w:r w:rsidRPr="00DE44B5">
        <w:rPr>
          <w:rFonts w:ascii="Times New Roman" w:eastAsia="Times New Roman" w:hAnsi="Times New Roman" w:cs="Times New Roman"/>
          <w:color w:val="auto"/>
          <w:lang w:bidi="ar-SA"/>
        </w:rPr>
        <w:t>;</w:t>
      </w:r>
    </w:p>
    <w:p w14:paraId="13C48C50"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син - за всички останали пътища;</w:t>
      </w:r>
    </w:p>
    <w:p w14:paraId="76479168" w14:textId="1EB92A64"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Д11, Д12, Д13</w:t>
      </w:r>
      <w:r w:rsidR="00FA3BA5">
        <w:rPr>
          <w:rFonts w:ascii="Times New Roman" w:eastAsia="Times New Roman" w:hAnsi="Times New Roman" w:cs="Times New Roman"/>
          <w:lang w:bidi="ar-SA"/>
        </w:rPr>
        <w:t>.1, Д13.2, Д14.1</w:t>
      </w:r>
      <w:r w:rsidRPr="005672A5">
        <w:rPr>
          <w:rFonts w:ascii="Times New Roman" w:eastAsia="Times New Roman" w:hAnsi="Times New Roman" w:cs="Times New Roman"/>
          <w:lang w:bidi="ar-SA"/>
        </w:rPr>
        <w:t xml:space="preserve"> и Д14</w:t>
      </w:r>
      <w:r w:rsidR="00FA3BA5">
        <w:rPr>
          <w:rFonts w:ascii="Times New Roman" w:eastAsia="Times New Roman" w:hAnsi="Times New Roman" w:cs="Times New Roman"/>
          <w:lang w:bidi="ar-SA"/>
        </w:rPr>
        <w:t>.2</w:t>
      </w:r>
      <w:r w:rsidRPr="005672A5">
        <w:rPr>
          <w:rFonts w:ascii="Times New Roman" w:eastAsia="Times New Roman" w:hAnsi="Times New Roman" w:cs="Times New Roman"/>
          <w:lang w:bidi="ar-SA"/>
        </w:rPr>
        <w:t xml:space="preserve"> - бял.</w:t>
      </w:r>
    </w:p>
    <w:p w14:paraId="32A23366"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(2) Символите и надписите на пътните знаци са бели - при зелен или син фон, и черни - при бял фон.</w:t>
      </w:r>
    </w:p>
    <w:p w14:paraId="139AAA32"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(3) Различно от оформянето по ал. 1 и 2 имат следните пътни знаци:</w:t>
      </w:r>
    </w:p>
    <w:p w14:paraId="2F800759" w14:textId="44078475" w:rsidR="007B0585" w:rsidRPr="005672A5" w:rsidRDefault="007B0585" w:rsidP="0090065C">
      <w:pPr>
        <w:pStyle w:val="ListParagraph"/>
        <w:numPr>
          <w:ilvl w:val="0"/>
          <w:numId w:val="41"/>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пътни знаци Д6, Д8, Д8а, Д10, Д12 - имат червена диагонално разположена лента от горен десен към долен ляв ъгъл;</w:t>
      </w:r>
    </w:p>
    <w:p w14:paraId="5DA6AA3C" w14:textId="7F234C9B" w:rsidR="007B0585" w:rsidRDefault="007B0585" w:rsidP="0090065C">
      <w:pPr>
        <w:pStyle w:val="ListParagraph"/>
        <w:numPr>
          <w:ilvl w:val="0"/>
          <w:numId w:val="41"/>
        </w:numPr>
        <w:autoSpaceDE w:val="0"/>
        <w:autoSpaceDN w:val="0"/>
        <w:adjustRightInd w:val="0"/>
        <w:spacing w:line="360" w:lineRule="auto"/>
        <w:ind w:left="0" w:firstLine="567"/>
        <w:jc w:val="both"/>
        <w:rPr>
          <w:rFonts w:ascii="Times New Roman" w:eastAsia="Times New Roman" w:hAnsi="Times New Roman" w:cs="Times New Roman"/>
          <w:lang w:bidi="ar-SA"/>
        </w:rPr>
      </w:pPr>
      <w:r w:rsidRPr="003F57EF">
        <w:rPr>
          <w:rFonts w:ascii="Times New Roman" w:eastAsia="Times New Roman" w:hAnsi="Times New Roman" w:cs="Times New Roman"/>
          <w:lang w:bidi="ar-SA"/>
        </w:rPr>
        <w:t>пътен знак Д14</w:t>
      </w:r>
      <w:r w:rsidR="00FA3BA5" w:rsidRPr="003F57EF">
        <w:rPr>
          <w:rFonts w:ascii="Times New Roman" w:eastAsia="Times New Roman" w:hAnsi="Times New Roman" w:cs="Times New Roman"/>
          <w:lang w:bidi="ar-SA"/>
        </w:rPr>
        <w:t>.1, Д14.2,</w:t>
      </w:r>
      <w:r w:rsidRPr="003F57EF">
        <w:rPr>
          <w:rFonts w:ascii="Times New Roman" w:eastAsia="Times New Roman" w:hAnsi="Times New Roman" w:cs="Times New Roman"/>
          <w:lang w:bidi="ar-SA"/>
        </w:rPr>
        <w:t xml:space="preserve"> </w:t>
      </w:r>
      <w:r w:rsidR="00FA3BA5" w:rsidRPr="003F57EF">
        <w:rPr>
          <w:rFonts w:ascii="Times New Roman" w:eastAsia="Times New Roman" w:hAnsi="Times New Roman" w:cs="Times New Roman"/>
          <w:lang w:bidi="ar-SA"/>
        </w:rPr>
        <w:t>Д16, Д29</w:t>
      </w:r>
      <w:r w:rsidRPr="003F57EF">
        <w:rPr>
          <w:rFonts w:ascii="Times New Roman" w:eastAsia="Times New Roman" w:hAnsi="Times New Roman" w:cs="Times New Roman"/>
          <w:lang w:bidi="ar-SA"/>
        </w:rPr>
        <w:t>- има</w:t>
      </w:r>
      <w:r w:rsidRPr="005672A5">
        <w:rPr>
          <w:rFonts w:ascii="Times New Roman" w:eastAsia="Times New Roman" w:hAnsi="Times New Roman" w:cs="Times New Roman"/>
          <w:lang w:bidi="ar-SA"/>
        </w:rPr>
        <w:t xml:space="preserve"> </w:t>
      </w:r>
      <w:r w:rsidR="00825D70">
        <w:rPr>
          <w:rFonts w:ascii="Times New Roman" w:eastAsia="Times New Roman" w:hAnsi="Times New Roman" w:cs="Times New Roman"/>
          <w:lang w:bidi="ar-SA"/>
        </w:rPr>
        <w:t>три</w:t>
      </w:r>
      <w:r w:rsidRPr="005672A5">
        <w:rPr>
          <w:rFonts w:ascii="Times New Roman" w:eastAsia="Times New Roman" w:hAnsi="Times New Roman" w:cs="Times New Roman"/>
          <w:lang w:bidi="ar-SA"/>
        </w:rPr>
        <w:t xml:space="preserve"> успоредни черни линии, разположени от горен десен към долен ляв ъгъл.</w:t>
      </w:r>
    </w:p>
    <w:p w14:paraId="54652709" w14:textId="045B68E6" w:rsidR="00C46FB0"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106</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Изображенията и наименованията на пътните знаци със специални предписания са </w:t>
      </w:r>
      <w:r w:rsidRPr="00281729">
        <w:rPr>
          <w:rFonts w:ascii="Times New Roman" w:eastAsia="Times New Roman" w:hAnsi="Times New Roman" w:cs="Times New Roman"/>
          <w:lang w:bidi="ar-SA"/>
        </w:rPr>
        <w:t>съгласно приложение № 5.</w:t>
      </w:r>
    </w:p>
    <w:p w14:paraId="313062C7" w14:textId="321443DE" w:rsidR="00C46FB0"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Чл. 10</w:t>
      </w:r>
      <w:r w:rsidR="00203325">
        <w:rPr>
          <w:rFonts w:ascii="Times New Roman" w:eastAsia="Times New Roman" w:hAnsi="Times New Roman" w:cs="Times New Roman"/>
          <w:b/>
          <w:lang w:bidi="ar-SA"/>
        </w:rPr>
        <w:t>7</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При поставяне на едно място на пътни знаци от група "Д" с различни цветове на фона те се подреждат отгоре надолу, както следва : зелен, син, бял.</w:t>
      </w:r>
    </w:p>
    <w:p w14:paraId="6DA4388B" w14:textId="4A0DE675" w:rsidR="00C46FB0" w:rsidRPr="005672A5"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Чл. 10</w:t>
      </w:r>
      <w:r w:rsidR="00203325">
        <w:rPr>
          <w:rFonts w:ascii="Times New Roman" w:eastAsia="Times New Roman" w:hAnsi="Times New Roman" w:cs="Times New Roman"/>
          <w:b/>
          <w:lang w:bidi="ar-SA"/>
        </w:rPr>
        <w:t>8</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Пътните знаци от група "Д" се използват за въвеждане на специални предписания за участниците в движението и се поставят непосредствено преди местата или участъците от пътя, за които се въвеждат предписанията.</w:t>
      </w:r>
    </w:p>
    <w:p w14:paraId="739B9B80" w14:textId="0D99AADE"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09</w:t>
      </w:r>
      <w:r w:rsidRPr="00857A80">
        <w:rPr>
          <w:rFonts w:ascii="Times New Roman" w:eastAsia="Times New Roman" w:hAnsi="Times New Roman" w:cs="Times New Roman"/>
          <w:b/>
          <w:color w:val="auto"/>
          <w:shd w:val="clear" w:color="auto" w:fill="FEFEFE"/>
          <w:lang w:bidi="ar-SA"/>
        </w:rPr>
        <w:t>.</w:t>
      </w:r>
      <w:r w:rsidRPr="00857A80">
        <w:rPr>
          <w:rFonts w:ascii="Times New Roman" w:eastAsia="Times New Roman" w:hAnsi="Times New Roman" w:cs="Times New Roman"/>
          <w:color w:val="auto"/>
          <w:shd w:val="clear" w:color="auto" w:fill="FEFEFE"/>
          <w:lang w:bidi="ar-SA"/>
        </w:rPr>
        <w:t xml:space="preserve"> (1) Пътен знак Д1 "Брой на пътните ленти и посоки за движение по тях" се използва за сигнализиране на пътен участък с две и повече пътни ленти за движение в една посока.</w:t>
      </w:r>
    </w:p>
    <w:p w14:paraId="33A962A7" w14:textId="77777777"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t>(2) Изображението на пътен знак Д1 трябва да отговаря на следните изисквания:</w:t>
      </w:r>
    </w:p>
    <w:p w14:paraId="043A82E7" w14:textId="77777777"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lastRenderedPageBreak/>
        <w:t>1. броят на стрелките в знака да съответства на броя на пътните ленти; в знака могат да се указват и пътните ленти, предназначени за насрещно движение;</w:t>
      </w:r>
    </w:p>
    <w:p w14:paraId="53BC906A" w14:textId="760CB0CD"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t>2. върху правата вертикална част на стрелките за съответните пътни ленти могат да се поставят изображения на пътни знаци от групи "А", "В" и "Г"; пътният знак е в сила само за пътната лента, която съответства на ст</w:t>
      </w:r>
      <w:r w:rsidR="00CA27EC">
        <w:rPr>
          <w:rFonts w:ascii="Times New Roman" w:eastAsia="Times New Roman" w:hAnsi="Times New Roman" w:cs="Times New Roman"/>
          <w:color w:val="auto"/>
          <w:shd w:val="clear" w:color="auto" w:fill="FEFEFE"/>
          <w:lang w:bidi="ar-SA"/>
        </w:rPr>
        <w:t>релката, върху която е поставен.</w:t>
      </w:r>
    </w:p>
    <w:p w14:paraId="6E466363" w14:textId="25A9693F" w:rsidR="00C46FB0" w:rsidRPr="00EA4EA0"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FF0000"/>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10</w:t>
      </w:r>
      <w:r w:rsidRPr="00B34A33">
        <w:rPr>
          <w:rFonts w:ascii="Times New Roman" w:eastAsia="Times New Roman" w:hAnsi="Times New Roman" w:cs="Times New Roman"/>
          <w:b/>
          <w:color w:val="auto"/>
          <w:shd w:val="clear" w:color="auto" w:fill="FEFEFE"/>
          <w:lang w:bidi="ar-SA"/>
        </w:rPr>
        <w:t>.</w:t>
      </w:r>
      <w:r w:rsidRPr="00B34A33">
        <w:rPr>
          <w:rFonts w:ascii="Times New Roman" w:eastAsia="Times New Roman" w:hAnsi="Times New Roman" w:cs="Times New Roman"/>
          <w:color w:val="auto"/>
          <w:shd w:val="clear" w:color="auto" w:fill="FEFEFE"/>
          <w:lang w:bidi="ar-SA"/>
        </w:rPr>
        <w:t xml:space="preserve"> </w:t>
      </w:r>
      <w:r>
        <w:rPr>
          <w:rFonts w:ascii="Times New Roman" w:eastAsia="Times New Roman" w:hAnsi="Times New Roman" w:cs="Times New Roman"/>
          <w:color w:val="auto"/>
          <w:shd w:val="clear" w:color="auto" w:fill="FEFEFE"/>
          <w:lang w:bidi="ar-SA"/>
        </w:rPr>
        <w:t>(1</w:t>
      </w:r>
      <w:r w:rsidRPr="001876BF">
        <w:rPr>
          <w:rFonts w:ascii="Times New Roman" w:eastAsia="Times New Roman" w:hAnsi="Times New Roman" w:cs="Times New Roman"/>
          <w:color w:val="auto"/>
          <w:shd w:val="clear" w:color="auto" w:fill="FEFEFE"/>
          <w:lang w:bidi="ar-SA"/>
        </w:rPr>
        <w:t>) Пътен знак Д2 "Допълнителна пътна лента за бавнодвижещи се пътни превозни средства" се използва за сигнализиране на допълнителна пътна лента при голям надлъжен наклон съгласно</w:t>
      </w:r>
      <w:r w:rsidR="00281729" w:rsidRPr="001876BF">
        <w:rPr>
          <w:rFonts w:ascii="Times New Roman" w:eastAsia="Times New Roman" w:hAnsi="Times New Roman" w:cs="Times New Roman"/>
          <w:color w:val="auto"/>
          <w:shd w:val="clear" w:color="auto" w:fill="FEFEFE"/>
          <w:lang w:bidi="ar-SA"/>
        </w:rPr>
        <w:t xml:space="preserve"> </w:t>
      </w:r>
      <w:r w:rsidR="002E74DC" w:rsidRPr="001876BF">
        <w:rPr>
          <w:rFonts w:ascii="Times New Roman" w:eastAsia="Times New Roman" w:hAnsi="Times New Roman" w:cs="Times New Roman"/>
          <w:color w:val="auto"/>
          <w:lang w:bidi="ar-SA"/>
        </w:rPr>
        <w:t>приложение № 12 към чл. 83, ал. 2 от Наредба № РД-02-20-2 от 2018 г.</w:t>
      </w:r>
    </w:p>
    <w:p w14:paraId="1D5FAE4D" w14:textId="77777777" w:rsidR="00C46FB0" w:rsidRPr="005672A5"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Пътен знак Д2 се поставя само ако дължината на допълнителната лента е по-голяма от 200 m.</w:t>
      </w:r>
    </w:p>
    <w:p w14:paraId="7AAE71A6"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(3) Изображението на пътен знак Д2 трябва да отговаря на следните изисквания:</w:t>
      </w:r>
    </w:p>
    <w:p w14:paraId="114AD78E"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1. броят на стрелките в знака да отговаря на броя на пътните ленти;</w:t>
      </w:r>
    </w:p>
    <w:p w14:paraId="7F3C2BF0"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2. върху правата вертикална част на стрелките, без най-дясната, може да се поставят изображения на пътни знаци от група "В" и пътен знак Г17 "Задължителна минимална скорост";</w:t>
      </w:r>
    </w:p>
    <w:p w14:paraId="426E8FB9" w14:textId="586AE779"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 xml:space="preserve">3. указваните в изображенията на пътен знак Г17 задължителни минимални скорости трябва да отговарят на изискванията на </w:t>
      </w:r>
      <w:r w:rsidRPr="00105C8B">
        <w:rPr>
          <w:rFonts w:ascii="Times New Roman" w:eastAsia="Times New Roman" w:hAnsi="Times New Roman" w:cs="Times New Roman"/>
          <w:color w:val="auto"/>
          <w:shd w:val="clear" w:color="auto" w:fill="FEFEFE"/>
          <w:lang w:bidi="ar-SA"/>
        </w:rPr>
        <w:t xml:space="preserve">чл. </w:t>
      </w:r>
      <w:r w:rsidR="0033550A" w:rsidRPr="00105C8B">
        <w:rPr>
          <w:rFonts w:ascii="Times New Roman" w:eastAsia="Times New Roman" w:hAnsi="Times New Roman" w:cs="Times New Roman"/>
          <w:color w:val="auto"/>
          <w:shd w:val="clear" w:color="auto" w:fill="FEFEFE"/>
          <w:lang w:bidi="ar-SA"/>
        </w:rPr>
        <w:t>101</w:t>
      </w:r>
      <w:r w:rsidRPr="00105C8B">
        <w:rPr>
          <w:rFonts w:ascii="Times New Roman" w:eastAsia="Times New Roman" w:hAnsi="Times New Roman" w:cs="Times New Roman"/>
          <w:color w:val="auto"/>
          <w:shd w:val="clear" w:color="auto" w:fill="FEFEFE"/>
          <w:lang w:bidi="ar-SA"/>
        </w:rPr>
        <w:t>, ал. 2;</w:t>
      </w:r>
    </w:p>
    <w:p w14:paraId="268C77A9" w14:textId="2AFEE6F3" w:rsidR="00C46FB0" w:rsidRDefault="00C46FB0" w:rsidP="00F86846">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4</w:t>
      </w:r>
      <w:r w:rsidRPr="00F71EE4">
        <w:rPr>
          <w:rFonts w:ascii="Times New Roman" w:eastAsia="Times New Roman" w:hAnsi="Times New Roman" w:cs="Times New Roman"/>
          <w:color w:val="auto"/>
          <w:shd w:val="clear" w:color="auto" w:fill="FEFEFE"/>
          <w:lang w:bidi="ar-SA"/>
        </w:rPr>
        <w:t xml:space="preserve">. указваната в </w:t>
      </w:r>
      <w:r w:rsidRPr="00906D98">
        <w:rPr>
          <w:rFonts w:ascii="Times New Roman" w:eastAsia="Times New Roman" w:hAnsi="Times New Roman" w:cs="Times New Roman"/>
          <w:color w:val="auto"/>
          <w:shd w:val="clear" w:color="auto" w:fill="FEFEFE"/>
          <w:lang w:bidi="ar-SA"/>
        </w:rPr>
        <w:t xml:space="preserve">изображението на пътен знак Г17 задължителна минимална скорост във втората стрелка е </w:t>
      </w:r>
      <w:r w:rsidR="00F86846" w:rsidRPr="00906D98">
        <w:rPr>
          <w:rFonts w:ascii="Times New Roman" w:eastAsia="Times New Roman" w:hAnsi="Times New Roman" w:cs="Times New Roman"/>
          <w:color w:val="auto"/>
          <w:shd w:val="clear" w:color="auto" w:fill="FEFEFE"/>
          <w:lang w:bidi="ar-SA"/>
        </w:rPr>
        <w:t xml:space="preserve">определената </w:t>
      </w:r>
      <w:r w:rsidR="005F3462" w:rsidRPr="00906D98">
        <w:rPr>
          <w:rFonts w:ascii="Times New Roman" w:eastAsia="Times New Roman" w:hAnsi="Times New Roman" w:cs="Times New Roman"/>
          <w:color w:val="auto"/>
          <w:shd w:val="clear" w:color="auto" w:fill="FEFEFE"/>
          <w:lang w:bidi="ar-SA"/>
        </w:rPr>
        <w:t xml:space="preserve">съгласно </w:t>
      </w:r>
      <w:r w:rsidR="005F3462" w:rsidRPr="00906D98">
        <w:rPr>
          <w:rFonts w:ascii="Times New Roman" w:eastAsia="Times New Roman" w:hAnsi="Times New Roman" w:cs="Times New Roman"/>
          <w:color w:val="auto"/>
          <w:lang w:bidi="ar-SA"/>
        </w:rPr>
        <w:t>приложение № 12 към чл. 83, ал. 2 от Наредба № РД-02-20-2 от 2018 г.</w:t>
      </w:r>
      <w:r w:rsidR="00BA49DF" w:rsidRPr="00906D98">
        <w:rPr>
          <w:rFonts w:ascii="Times New Roman" w:eastAsia="Times New Roman" w:hAnsi="Times New Roman" w:cs="Times New Roman"/>
          <w:color w:val="auto"/>
          <w:lang w:bidi="ar-SA"/>
        </w:rPr>
        <w:t xml:space="preserve"> </w:t>
      </w:r>
      <w:r w:rsidRPr="00906D98">
        <w:rPr>
          <w:rFonts w:ascii="Times New Roman" w:eastAsia="Times New Roman" w:hAnsi="Times New Roman" w:cs="Times New Roman"/>
          <w:color w:val="auto"/>
          <w:shd w:val="clear" w:color="auto" w:fill="FEFEFE"/>
          <w:lang w:bidi="ar-SA"/>
        </w:rPr>
        <w:t>най-малка допустима скорост на оразмерителен товарен а</w:t>
      </w:r>
      <w:r w:rsidR="00BC17BD" w:rsidRPr="00906D98">
        <w:rPr>
          <w:rFonts w:ascii="Times New Roman" w:eastAsia="Times New Roman" w:hAnsi="Times New Roman" w:cs="Times New Roman"/>
          <w:color w:val="auto"/>
          <w:shd w:val="clear" w:color="auto" w:fill="FEFEFE"/>
          <w:lang w:bidi="ar-SA"/>
        </w:rPr>
        <w:t>втомобил, закръглена до 10 km/h.</w:t>
      </w:r>
      <w:r w:rsidR="00BC17BD">
        <w:rPr>
          <w:rFonts w:ascii="Times New Roman" w:eastAsia="Times New Roman" w:hAnsi="Times New Roman" w:cs="Times New Roman"/>
          <w:color w:val="auto"/>
          <w:shd w:val="clear" w:color="auto" w:fill="FEFEFE"/>
          <w:lang w:bidi="ar-SA"/>
        </w:rPr>
        <w:t xml:space="preserve"> </w:t>
      </w:r>
    </w:p>
    <w:p w14:paraId="11DDEB85" w14:textId="77172DBA" w:rsidR="00C46FB0" w:rsidRPr="008C23E8" w:rsidRDefault="00857A8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11</w:t>
      </w:r>
      <w:r w:rsidRPr="00857A80">
        <w:rPr>
          <w:rFonts w:ascii="Times New Roman" w:eastAsia="Times New Roman" w:hAnsi="Times New Roman" w:cs="Times New Roman"/>
          <w:b/>
          <w:color w:val="auto"/>
          <w:shd w:val="clear" w:color="auto" w:fill="FEFEFE"/>
          <w:lang w:bidi="ar-SA"/>
        </w:rPr>
        <w:t>.</w:t>
      </w:r>
      <w:r w:rsidRPr="00857A80">
        <w:rPr>
          <w:rFonts w:ascii="Times New Roman" w:eastAsia="Times New Roman" w:hAnsi="Times New Roman" w:cs="Times New Roman"/>
          <w:color w:val="auto"/>
          <w:shd w:val="clear" w:color="auto" w:fill="FEFEFE"/>
          <w:lang w:bidi="ar-SA"/>
        </w:rPr>
        <w:t xml:space="preserve"> Пътен знак Д3 "Указател за предварително престрояване" се използва за сигнализиране на зона за престрояване на път с най-малко две пътни ленти за движение в една посока, в която водачите на пътни превозни средства заемат пътната лента, съответстваща на желаната посока за продължаване на движението след кръстовището.</w:t>
      </w:r>
    </w:p>
    <w:p w14:paraId="3F666BFA" w14:textId="36C8C0DF" w:rsidR="0037694A" w:rsidRPr="005672A5" w:rsidRDefault="0037694A" w:rsidP="0090065C">
      <w:pPr>
        <w:spacing w:line="360" w:lineRule="auto"/>
        <w:ind w:firstLine="567"/>
        <w:jc w:val="both"/>
        <w:textAlignment w:val="center"/>
      </w:pPr>
      <w:r w:rsidRPr="00533223">
        <w:rPr>
          <w:b/>
        </w:rPr>
        <w:t>Чл. 1</w:t>
      </w:r>
      <w:r w:rsidR="00111FA1">
        <w:rPr>
          <w:b/>
        </w:rPr>
        <w:t>1</w:t>
      </w:r>
      <w:r w:rsidR="00203325" w:rsidRPr="00476EA9">
        <w:rPr>
          <w:b/>
        </w:rPr>
        <w:t>2</w:t>
      </w:r>
      <w:r w:rsidRPr="00533223">
        <w:rPr>
          <w:b/>
        </w:rPr>
        <w:t>.</w:t>
      </w:r>
      <w:r w:rsidRPr="005672A5">
        <w:t xml:space="preserve"> (1) Пътен знак Д4 "Еднопосочно движение след знака" се използва за </w:t>
      </w:r>
      <w:r w:rsidRPr="00533223">
        <w:t xml:space="preserve">сигнализиране на пътен участък между две кръстовища, в който </w:t>
      </w:r>
      <w:r w:rsidR="008021E4" w:rsidRPr="00533223">
        <w:t>се въвежда движение в една посока. В другия край на пътния участък се поставя пътен знак В1 „Забранено е влизането на пътни превозни средства“, с който се въвежда забрана за насрещно движение на пътни превозни средства.</w:t>
      </w:r>
      <w:r w:rsidRPr="00533223">
        <w:t xml:space="preserve"> </w:t>
      </w:r>
      <w:r w:rsidRPr="005672A5">
        <w:t>Предписанието на пътния знак важи до следващото кръстовище.</w:t>
      </w:r>
    </w:p>
    <w:p w14:paraId="602993B7" w14:textId="0B5D3DB8" w:rsidR="00775E92" w:rsidRDefault="0037694A" w:rsidP="0090065C">
      <w:pPr>
        <w:spacing w:line="360" w:lineRule="auto"/>
        <w:ind w:firstLine="567"/>
        <w:jc w:val="both"/>
        <w:textAlignment w:val="center"/>
      </w:pPr>
      <w:r w:rsidRPr="005672A5">
        <w:t>(2) Пътен знак Д4 не се използва в случаите, когато е разрешено насрещното движение на превозни средства от редовните линии за обществен превоз на пътници.</w:t>
      </w:r>
    </w:p>
    <w:p w14:paraId="13157E3C" w14:textId="636FA54D" w:rsidR="00857A80" w:rsidRDefault="00857A80" w:rsidP="0090065C">
      <w:pPr>
        <w:spacing w:line="360" w:lineRule="auto"/>
        <w:ind w:firstLine="567"/>
        <w:jc w:val="both"/>
        <w:textAlignment w:val="center"/>
      </w:pPr>
      <w:r w:rsidRPr="00857A80">
        <w:rPr>
          <w:b/>
        </w:rPr>
        <w:lastRenderedPageBreak/>
        <w:t>Чл. 1</w:t>
      </w:r>
      <w:r w:rsidR="00203325">
        <w:rPr>
          <w:b/>
        </w:rPr>
        <w:t>13</w:t>
      </w:r>
      <w:r w:rsidRPr="00857A80">
        <w:rPr>
          <w:b/>
        </w:rPr>
        <w:t>.</w:t>
      </w:r>
      <w:r w:rsidRPr="00857A80">
        <w:t xml:space="preserve"> Пътен знак Д5 "Автомагистрала" се използва за сигнализиране на път, за който се прилагат правилата за движение по автомагистрала съгласно раздел XIII от глава втора от ЗДвП.</w:t>
      </w:r>
    </w:p>
    <w:p w14:paraId="44ADD416" w14:textId="6F85137C" w:rsidR="00857A80" w:rsidRPr="00857A80" w:rsidRDefault="00857A80" w:rsidP="00857A80">
      <w:pPr>
        <w:spacing w:line="360" w:lineRule="auto"/>
        <w:ind w:firstLine="567"/>
        <w:jc w:val="both"/>
        <w:textAlignment w:val="center"/>
      </w:pPr>
      <w:r w:rsidRPr="00857A80">
        <w:rPr>
          <w:b/>
        </w:rPr>
        <w:t>Чл. 1</w:t>
      </w:r>
      <w:r w:rsidR="00203325">
        <w:rPr>
          <w:b/>
        </w:rPr>
        <w:t>14</w:t>
      </w:r>
      <w:r w:rsidRPr="00857A80">
        <w:rPr>
          <w:b/>
        </w:rPr>
        <w:t>.</w:t>
      </w:r>
      <w:r w:rsidRPr="00857A80">
        <w:t xml:space="preserve"> (1) Пътен знак Д6 "Край на автомагистрала" се използва за сигнализиране на мястото, от което престават да действат правилата за движение по автомагистрала.</w:t>
      </w:r>
    </w:p>
    <w:p w14:paraId="5BAE3AD7" w14:textId="77777777" w:rsidR="00857A80" w:rsidRPr="00857A80" w:rsidRDefault="00857A80" w:rsidP="00857A80">
      <w:pPr>
        <w:spacing w:line="360" w:lineRule="auto"/>
        <w:ind w:firstLine="567"/>
        <w:jc w:val="both"/>
        <w:textAlignment w:val="center"/>
      </w:pPr>
      <w:r w:rsidRPr="00857A80">
        <w:t>(2) За предварително сигнализиране пътен знак Д6 задължително се поставя на разстояние 1500 m преди края на автомагистралата, като това разстояние се указва с допълнителната табела Т1.</w:t>
      </w:r>
    </w:p>
    <w:p w14:paraId="6C8D0EE5" w14:textId="147C92CB" w:rsidR="00857A80" w:rsidRDefault="00857A80" w:rsidP="00857A80">
      <w:pPr>
        <w:spacing w:line="360" w:lineRule="auto"/>
        <w:ind w:firstLine="567"/>
        <w:jc w:val="both"/>
        <w:textAlignment w:val="center"/>
      </w:pPr>
      <w:r w:rsidRPr="00857A80">
        <w:t>(3) Предварително сигнализиране по ал. 2 не се извършва, когато пътният знак Д6 е поставен на връзка на пътен възел.</w:t>
      </w:r>
    </w:p>
    <w:p w14:paraId="0A18215C" w14:textId="7923F236" w:rsidR="00857A80" w:rsidRPr="00F460FA" w:rsidRDefault="00857A80" w:rsidP="00857A80">
      <w:pPr>
        <w:spacing w:line="360" w:lineRule="auto"/>
        <w:ind w:firstLine="567"/>
        <w:jc w:val="both"/>
        <w:textAlignment w:val="center"/>
      </w:pPr>
      <w:r w:rsidRPr="00857A80">
        <w:rPr>
          <w:b/>
        </w:rPr>
        <w:t>Чл. 1</w:t>
      </w:r>
      <w:r w:rsidR="00203325">
        <w:rPr>
          <w:b/>
        </w:rPr>
        <w:t>15</w:t>
      </w:r>
      <w:r w:rsidRPr="00857A80">
        <w:rPr>
          <w:b/>
        </w:rPr>
        <w:t>.</w:t>
      </w:r>
      <w:r>
        <w:t xml:space="preserve"> </w:t>
      </w:r>
      <w:r w:rsidRPr="00857A80">
        <w:t xml:space="preserve">Пътни знаци </w:t>
      </w:r>
      <w:r w:rsidRPr="00F460FA">
        <w:t>Д7 "Автомобилен път" и Д7а "Скоростен път" се използват за сигнализиране на пътища, за които се прилагат правилата за движение съгласно раздел XIII от глава втора от ЗДвП.</w:t>
      </w:r>
    </w:p>
    <w:p w14:paraId="547E02C4" w14:textId="454887E2" w:rsidR="00857A80" w:rsidRPr="00857A80" w:rsidRDefault="00857A80" w:rsidP="00857A80">
      <w:pPr>
        <w:spacing w:line="360" w:lineRule="auto"/>
        <w:ind w:firstLine="567"/>
        <w:jc w:val="both"/>
        <w:textAlignment w:val="center"/>
      </w:pPr>
      <w:r w:rsidRPr="00F460FA">
        <w:rPr>
          <w:b/>
        </w:rPr>
        <w:t>Чл. 1</w:t>
      </w:r>
      <w:r w:rsidR="00111FA1" w:rsidRPr="00F460FA">
        <w:rPr>
          <w:b/>
        </w:rPr>
        <w:t>1</w:t>
      </w:r>
      <w:r w:rsidR="00203325" w:rsidRPr="00476EA9">
        <w:rPr>
          <w:b/>
        </w:rPr>
        <w:t>6</w:t>
      </w:r>
      <w:r w:rsidRPr="00F460FA">
        <w:rPr>
          <w:b/>
        </w:rPr>
        <w:t>.</w:t>
      </w:r>
      <w:r w:rsidRPr="00F460FA">
        <w:t xml:space="preserve"> (1) Пътни знаци Д8 "Край на автомобилния път" и Д8а "Край на скоростния път" се използват за сигнализиране на мястото, от което престават да действат правилата за движение по автомобилен път, съответно</w:t>
      </w:r>
      <w:r w:rsidRPr="00857A80">
        <w:t xml:space="preserve"> по скоростен път.</w:t>
      </w:r>
    </w:p>
    <w:p w14:paraId="236A6A86" w14:textId="33C7928F" w:rsidR="00857A80" w:rsidRDefault="00857A80" w:rsidP="00857A80">
      <w:pPr>
        <w:spacing w:line="360" w:lineRule="auto"/>
        <w:ind w:firstLine="567"/>
        <w:jc w:val="both"/>
        <w:textAlignment w:val="center"/>
      </w:pPr>
      <w:r w:rsidRPr="00857A80">
        <w:t>(2) За предварително сигнализиране пътен знак Д8 задължително се поставя на разстояние 750 m преди края на автомобилния път, а пътен знак Д8а - на 1200 m преди края на скоростния път. Тези разстояния се указват с допълнителна табела Т1.</w:t>
      </w:r>
    </w:p>
    <w:p w14:paraId="61948174" w14:textId="325E5383" w:rsidR="00857A80" w:rsidRPr="00857A80" w:rsidRDefault="00857A80" w:rsidP="00857A80">
      <w:pPr>
        <w:spacing w:line="360" w:lineRule="auto"/>
        <w:ind w:firstLine="567"/>
        <w:jc w:val="both"/>
        <w:textAlignment w:val="center"/>
      </w:pPr>
      <w:r w:rsidRPr="00857A80">
        <w:rPr>
          <w:b/>
        </w:rPr>
        <w:t>Чл. 11</w:t>
      </w:r>
      <w:r w:rsidR="00203325">
        <w:rPr>
          <w:b/>
        </w:rPr>
        <w:t>7</w:t>
      </w:r>
      <w:r w:rsidRPr="00857A80">
        <w:rPr>
          <w:b/>
        </w:rPr>
        <w:t>.</w:t>
      </w:r>
      <w:r w:rsidRPr="00857A80">
        <w:t xml:space="preserve"> (1) Пътен знак Д9 "Тунел" се използва за сигнализиране на тунел с дължина, по-голяма от 70 m, в който от водачите на пътни превозни средства се изисква да спазват специалните правила за движение в тунел съгласно раздел XV от глава втора от ЗДвП. Пътният знак се поставя пред входа на тунела.</w:t>
      </w:r>
    </w:p>
    <w:p w14:paraId="0A4E3E63" w14:textId="099DB163" w:rsidR="00857A80" w:rsidRDefault="00857A80" w:rsidP="00857A80">
      <w:pPr>
        <w:spacing w:line="360" w:lineRule="auto"/>
        <w:ind w:firstLine="567"/>
        <w:jc w:val="both"/>
        <w:textAlignment w:val="center"/>
      </w:pPr>
      <w:r w:rsidRPr="00857A80">
        <w:t>(2) В долната част на пътен знак Д9 или с допълнителните табели Т2 и Т17 могат да се указват дължината и наименованието на тунела.</w:t>
      </w:r>
    </w:p>
    <w:p w14:paraId="01AAD193" w14:textId="0FBD923A" w:rsidR="00ED6810" w:rsidRDefault="00ED6810" w:rsidP="00857A80">
      <w:pPr>
        <w:spacing w:line="360" w:lineRule="auto"/>
        <w:ind w:firstLine="567"/>
        <w:jc w:val="both"/>
        <w:textAlignment w:val="center"/>
      </w:pPr>
      <w:r w:rsidRPr="00ED6810">
        <w:rPr>
          <w:b/>
        </w:rPr>
        <w:t>Чл. 11</w:t>
      </w:r>
      <w:r w:rsidR="00203325">
        <w:rPr>
          <w:b/>
        </w:rPr>
        <w:t>8</w:t>
      </w:r>
      <w:r w:rsidRPr="00ED6810">
        <w:rPr>
          <w:b/>
        </w:rPr>
        <w:t>.</w:t>
      </w:r>
      <w:r w:rsidRPr="00ED6810">
        <w:t xml:space="preserve"> Пътен знак Д10 "Край на тунела" се поставя след изхода от тунел, сигнализиран с пътен знак Д9, на мястото, от което се прекратява действието на специалните правила за движение в тунел.</w:t>
      </w:r>
    </w:p>
    <w:p w14:paraId="5C7BC88A" w14:textId="49604DD3" w:rsidR="00281729" w:rsidRPr="001876BF" w:rsidRDefault="0037694A" w:rsidP="002031C1">
      <w:pPr>
        <w:spacing w:line="360" w:lineRule="auto"/>
        <w:ind w:firstLine="567"/>
        <w:jc w:val="both"/>
        <w:textAlignment w:val="center"/>
      </w:pPr>
      <w:r w:rsidRPr="002031C1">
        <w:rPr>
          <w:b/>
        </w:rPr>
        <w:t>Чл. 1</w:t>
      </w:r>
      <w:r w:rsidR="00203325" w:rsidRPr="002031C1">
        <w:rPr>
          <w:b/>
        </w:rPr>
        <w:t>19</w:t>
      </w:r>
      <w:r w:rsidRPr="002031C1">
        <w:rPr>
          <w:b/>
        </w:rPr>
        <w:t>.</w:t>
      </w:r>
      <w:r w:rsidRPr="002031C1">
        <w:t xml:space="preserve"> (</w:t>
      </w:r>
      <w:r w:rsidRPr="005672A5">
        <w:t xml:space="preserve">1) </w:t>
      </w:r>
      <w:r w:rsidRPr="001876BF">
        <w:t xml:space="preserve">Пътен знак Д11 "Начало на населено място се използва за сигнализиране на </w:t>
      </w:r>
      <w:r w:rsidRPr="00906D98">
        <w:t>мястото, от което започват да важат правилата за движение в населено място</w:t>
      </w:r>
      <w:r w:rsidR="0061710E" w:rsidRPr="00906D98">
        <w:t xml:space="preserve"> съгласно одобрения </w:t>
      </w:r>
      <w:r w:rsidR="00244367" w:rsidRPr="00906D98">
        <w:t>генерален план за организация на движението/проект за организация и безопасност на</w:t>
      </w:r>
      <w:r w:rsidR="004509E0" w:rsidRPr="00906D98">
        <w:t xml:space="preserve"> движението в населените места </w:t>
      </w:r>
      <w:r w:rsidR="00244367" w:rsidRPr="00906D98">
        <w:t>ГПОД/ПОБДНМ</w:t>
      </w:r>
      <w:r w:rsidR="00281729" w:rsidRPr="00906D98">
        <w:t xml:space="preserve"> от</w:t>
      </w:r>
      <w:r w:rsidR="002031C1" w:rsidRPr="00906D98">
        <w:t xml:space="preserve"> Наредба № РД-02-20-2 от 2022 г.</w:t>
      </w:r>
      <w:r w:rsidR="00281729" w:rsidRPr="001876BF">
        <w:t xml:space="preserve"> </w:t>
      </w:r>
    </w:p>
    <w:p w14:paraId="2FA164E8" w14:textId="58FF7D6E" w:rsidR="0037694A" w:rsidRPr="005672A5" w:rsidRDefault="0037694A" w:rsidP="0090065C">
      <w:pPr>
        <w:spacing w:line="360" w:lineRule="auto"/>
        <w:ind w:firstLine="567"/>
        <w:jc w:val="both"/>
        <w:textAlignment w:val="center"/>
      </w:pPr>
      <w:r w:rsidRPr="001876BF">
        <w:lastRenderedPageBreak/>
        <w:t>(2) Ако пътният знак Д11 се намира на републикански път, наименованието</w:t>
      </w:r>
      <w:r w:rsidRPr="005672A5">
        <w:t xml:space="preserve"> на населеното място задължително се повтаря с латински букви, а когато е на общински път - при необходимост.</w:t>
      </w:r>
    </w:p>
    <w:p w14:paraId="5DA8EF6C" w14:textId="529EF54C" w:rsidR="0037694A" w:rsidRPr="005672A5" w:rsidRDefault="0037694A" w:rsidP="0090065C">
      <w:pPr>
        <w:spacing w:line="360" w:lineRule="auto"/>
        <w:ind w:firstLine="567"/>
        <w:jc w:val="both"/>
        <w:textAlignment w:val="center"/>
      </w:pPr>
      <w:r w:rsidRPr="005672A5">
        <w:t>(3) Когато за територията на населеното място е необходимо да се въведе допустима максимална скорост на движение, различна от определената по чл. 21, ал. 1 ЗДвП, се поставя и пътен знак В26.</w:t>
      </w:r>
    </w:p>
    <w:p w14:paraId="0C91BAED" w14:textId="3D811574" w:rsidR="0037694A" w:rsidRPr="00263DF2" w:rsidRDefault="0037694A" w:rsidP="0090065C">
      <w:pPr>
        <w:spacing w:line="360" w:lineRule="auto"/>
        <w:ind w:firstLine="567"/>
        <w:jc w:val="both"/>
        <w:textAlignment w:val="center"/>
        <w:rPr>
          <w:strike/>
          <w:color w:val="FF0000"/>
        </w:rPr>
      </w:pPr>
      <w:r w:rsidRPr="002031C1">
        <w:rPr>
          <w:b/>
        </w:rPr>
        <w:t>Чл. 1</w:t>
      </w:r>
      <w:r w:rsidR="00203325" w:rsidRPr="002031C1">
        <w:rPr>
          <w:b/>
        </w:rPr>
        <w:t>20</w:t>
      </w:r>
      <w:r w:rsidRPr="002031C1">
        <w:rPr>
          <w:b/>
        </w:rPr>
        <w:t>.</w:t>
      </w:r>
      <w:r w:rsidRPr="002031C1">
        <w:t xml:space="preserve"> (1) Пътен</w:t>
      </w:r>
      <w:r w:rsidRPr="005672A5">
        <w:t xml:space="preserve"> знак Д12 "Край на населеното място се използва за сигнализиране на мястото, от което престават да важат правилата за движение </w:t>
      </w:r>
      <w:r w:rsidRPr="0013102E">
        <w:t>в</w:t>
      </w:r>
      <w:r w:rsidRPr="005672A5">
        <w:t xml:space="preserve"> </w:t>
      </w:r>
      <w:r w:rsidRPr="00533223">
        <w:t xml:space="preserve">населено място </w:t>
      </w:r>
      <w:r w:rsidR="00263DF2" w:rsidRPr="00533223">
        <w:t xml:space="preserve">съгласно одобрения </w:t>
      </w:r>
      <w:r w:rsidR="00244367" w:rsidRPr="00AB7688">
        <w:t>ГПОД/</w:t>
      </w:r>
      <w:r w:rsidR="00244367" w:rsidRPr="00974F29">
        <w:t>ПОБДНМ</w:t>
      </w:r>
      <w:r w:rsidR="00244367" w:rsidRPr="00D4334A">
        <w:t xml:space="preserve"> </w:t>
      </w:r>
      <w:r w:rsidR="00270198" w:rsidRPr="00D4334A">
        <w:t>от</w:t>
      </w:r>
      <w:r w:rsidR="00244367" w:rsidRPr="00D4334A">
        <w:t xml:space="preserve"> </w:t>
      </w:r>
      <w:r w:rsidR="002031C1">
        <w:rPr>
          <w:shd w:val="clear" w:color="auto" w:fill="FEFEFE"/>
        </w:rPr>
        <w:t>Н</w:t>
      </w:r>
      <w:r w:rsidR="002031C1" w:rsidRPr="00B74AF0">
        <w:rPr>
          <w:shd w:val="clear" w:color="auto" w:fill="FEFEFE"/>
        </w:rPr>
        <w:t xml:space="preserve">аредба </w:t>
      </w:r>
      <w:r w:rsidR="002031C1">
        <w:rPr>
          <w:shd w:val="clear" w:color="auto" w:fill="FEFEFE"/>
        </w:rPr>
        <w:t>№ РД-02-20-2 от 2022 г</w:t>
      </w:r>
      <w:r w:rsidR="002031C1" w:rsidRPr="00B74AF0">
        <w:rPr>
          <w:shd w:val="clear" w:color="auto" w:fill="FEFEFE"/>
        </w:rPr>
        <w:t>.</w:t>
      </w:r>
    </w:p>
    <w:p w14:paraId="4DBCBBDC" w14:textId="1030D8E2" w:rsidR="0037694A" w:rsidRPr="005672A5" w:rsidRDefault="0037694A" w:rsidP="0090065C">
      <w:pPr>
        <w:spacing w:line="360" w:lineRule="auto"/>
        <w:ind w:firstLine="567"/>
        <w:jc w:val="both"/>
        <w:textAlignment w:val="center"/>
      </w:pPr>
      <w:r w:rsidRPr="005672A5">
        <w:t>(2) За сигнализиране на населени места</w:t>
      </w:r>
      <w:r w:rsidRPr="003A7A69">
        <w:rPr>
          <w:color w:val="C00000"/>
        </w:rPr>
        <w:t xml:space="preserve"> </w:t>
      </w:r>
      <w:r w:rsidRPr="005672A5">
        <w:t>с население, по-малко от 500 жители, се допуска пътен знак Д12 да се поставя само от лявата страна на пътя, на обратната страна на пътен знак Д11.</w:t>
      </w:r>
    </w:p>
    <w:p w14:paraId="5C7FD5BD" w14:textId="3CFD1CC2" w:rsidR="0037694A" w:rsidRPr="005672A5" w:rsidRDefault="0037694A" w:rsidP="0090065C">
      <w:pPr>
        <w:spacing w:line="360" w:lineRule="auto"/>
        <w:ind w:firstLine="567"/>
        <w:jc w:val="both"/>
        <w:textAlignment w:val="center"/>
      </w:pPr>
      <w:r w:rsidRPr="005672A5">
        <w:t>(3) Пътен знак Д12 може да се поставя заедно с пътен знак Ж10, с който се указват наименованието на следващото населено място и разстоянието до него.</w:t>
      </w:r>
    </w:p>
    <w:p w14:paraId="1254331E" w14:textId="55452354" w:rsidR="005E560C" w:rsidRPr="0094413D" w:rsidRDefault="0037694A" w:rsidP="0090065C">
      <w:pPr>
        <w:spacing w:line="360" w:lineRule="auto"/>
        <w:ind w:firstLine="567"/>
        <w:jc w:val="both"/>
        <w:textAlignment w:val="center"/>
      </w:pPr>
      <w:r w:rsidRPr="005672A5">
        <w:t>(4) Наименованието на населеното място в пътния знак Д12 задължително се повтаря с латински букви, ако то е повторено и на пътния знак Д11, обозначаващ на</w:t>
      </w:r>
      <w:r w:rsidR="0094413D">
        <w:t>чалото на същото населено място</w:t>
      </w:r>
      <w:r w:rsidRPr="005672A5">
        <w:t>.</w:t>
      </w:r>
    </w:p>
    <w:p w14:paraId="01E19BFB" w14:textId="629EFD35" w:rsidR="005E560C" w:rsidRDefault="005E560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4413D">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2</w:t>
      </w:r>
      <w:r w:rsidR="00203325" w:rsidRPr="00476EA9">
        <w:rPr>
          <w:rFonts w:ascii="Times New Roman" w:eastAsia="Times New Roman" w:hAnsi="Times New Roman" w:cs="Times New Roman"/>
          <w:b/>
          <w:color w:val="auto"/>
          <w:shd w:val="clear" w:color="auto" w:fill="FEFEFE"/>
          <w:lang w:bidi="ar-SA"/>
        </w:rPr>
        <w:t>1</w:t>
      </w:r>
      <w:r w:rsidRPr="0094413D">
        <w:rPr>
          <w:rFonts w:ascii="Times New Roman" w:eastAsia="Times New Roman" w:hAnsi="Times New Roman" w:cs="Times New Roman"/>
          <w:b/>
          <w:color w:val="auto"/>
          <w:shd w:val="clear" w:color="auto" w:fill="FEFEFE"/>
          <w:lang w:bidi="ar-SA"/>
        </w:rPr>
        <w:t>.</w:t>
      </w:r>
      <w:r w:rsidRPr="005E560C">
        <w:rPr>
          <w:rFonts w:ascii="Times New Roman" w:eastAsia="Times New Roman" w:hAnsi="Times New Roman" w:cs="Times New Roman"/>
          <w:color w:val="auto"/>
          <w:shd w:val="clear" w:color="auto" w:fill="FEFEFE"/>
          <w:lang w:bidi="ar-SA"/>
        </w:rPr>
        <w:t xml:space="preserve"> Когато населеното място се състои от няколко отделни части (квартали, зони и др.), разположени по протежение на пътя на разстояния, по-големи от 1 km една от друга, всяка негова част се сигнализира поотделно с пътни знаци Д11 и Д12, в които отгоре се изписва наименованието на населеното място, а под него - наименованието на квартала или зоната. Наименованието на квартала или зоната не се повтаря с латински букви.</w:t>
      </w:r>
    </w:p>
    <w:p w14:paraId="04C82077" w14:textId="7D274ED7" w:rsidR="005E560C" w:rsidRPr="003F57EF" w:rsidRDefault="005E560C" w:rsidP="0090065C">
      <w:pPr>
        <w:autoSpaceDE w:val="0"/>
        <w:autoSpaceDN w:val="0"/>
        <w:adjustRightInd w:val="0"/>
        <w:spacing w:line="360" w:lineRule="auto"/>
        <w:ind w:firstLine="567"/>
        <w:jc w:val="both"/>
        <w:rPr>
          <w:shd w:val="clear" w:color="auto" w:fill="FEFEFE"/>
        </w:rPr>
      </w:pPr>
      <w:r w:rsidRPr="0094413D">
        <w:rPr>
          <w:b/>
          <w:shd w:val="clear" w:color="auto" w:fill="FEFEFE"/>
        </w:rPr>
        <w:t>Чл. 1</w:t>
      </w:r>
      <w:r w:rsidR="00111FA1">
        <w:rPr>
          <w:b/>
          <w:shd w:val="clear" w:color="auto" w:fill="FEFEFE"/>
        </w:rPr>
        <w:t>2</w:t>
      </w:r>
      <w:r w:rsidR="00203325" w:rsidRPr="00476EA9">
        <w:rPr>
          <w:b/>
          <w:shd w:val="clear" w:color="auto" w:fill="FEFEFE"/>
        </w:rPr>
        <w:t>2</w:t>
      </w:r>
      <w:r w:rsidRPr="0094413D">
        <w:rPr>
          <w:b/>
          <w:shd w:val="clear" w:color="auto" w:fill="FEFEFE"/>
        </w:rPr>
        <w:t>.</w:t>
      </w:r>
      <w:r w:rsidRPr="005E560C">
        <w:rPr>
          <w:shd w:val="clear" w:color="auto" w:fill="FEFEFE"/>
        </w:rPr>
        <w:t xml:space="preserve"> (1) С пътни знаци </w:t>
      </w:r>
      <w:r w:rsidRPr="003F57EF">
        <w:rPr>
          <w:shd w:val="clear" w:color="auto" w:fill="FEFEFE"/>
        </w:rPr>
        <w:t>Д13</w:t>
      </w:r>
      <w:r w:rsidR="00AC37B6" w:rsidRPr="00476EA9">
        <w:rPr>
          <w:shd w:val="clear" w:color="auto" w:fill="FEFEFE"/>
        </w:rPr>
        <w:t>.1</w:t>
      </w:r>
      <w:r w:rsidRPr="003F57EF">
        <w:rPr>
          <w:shd w:val="clear" w:color="auto" w:fill="FEFEFE"/>
        </w:rPr>
        <w:t xml:space="preserve"> "Начало на зоната на действие на изобразения пътен знак"</w:t>
      </w:r>
      <w:r w:rsidR="00AC37B6" w:rsidRPr="00476EA9">
        <w:rPr>
          <w:shd w:val="clear" w:color="auto" w:fill="FEFEFE"/>
        </w:rPr>
        <w:t>,</w:t>
      </w:r>
      <w:r w:rsidR="00AC37B6" w:rsidRPr="00476EA9">
        <w:t xml:space="preserve"> Д13</w:t>
      </w:r>
      <w:r w:rsidR="00AC37B6" w:rsidRPr="003F57EF">
        <w:t xml:space="preserve">.2 </w:t>
      </w:r>
      <w:r w:rsidR="00AC37B6" w:rsidRPr="003F57EF">
        <w:rPr>
          <w:shd w:val="clear" w:color="auto" w:fill="FEFEFE"/>
        </w:rPr>
        <w:t>"</w:t>
      </w:r>
      <w:r w:rsidR="00AC37B6" w:rsidRPr="003F57EF">
        <w:t>Начало на платена зона</w:t>
      </w:r>
      <w:r w:rsidR="00AC37B6" w:rsidRPr="003F57EF">
        <w:rPr>
          <w:shd w:val="clear" w:color="auto" w:fill="FEFEFE"/>
        </w:rPr>
        <w:t>"</w:t>
      </w:r>
      <w:r w:rsidR="00AC37B6" w:rsidRPr="00476EA9">
        <w:t>,</w:t>
      </w:r>
      <w:r w:rsidRPr="003F57EF">
        <w:rPr>
          <w:shd w:val="clear" w:color="auto" w:fill="FEFEFE"/>
        </w:rPr>
        <w:t xml:space="preserve"> Д14</w:t>
      </w:r>
      <w:r w:rsidR="00AC37B6" w:rsidRPr="00476EA9">
        <w:rPr>
          <w:shd w:val="clear" w:color="auto" w:fill="FEFEFE"/>
        </w:rPr>
        <w:t>.1</w:t>
      </w:r>
      <w:r w:rsidRPr="003F57EF">
        <w:rPr>
          <w:shd w:val="clear" w:color="auto" w:fill="FEFEFE"/>
        </w:rPr>
        <w:t xml:space="preserve"> "Край на зоната на действие на изобразения пътен знак" </w:t>
      </w:r>
      <w:r w:rsidR="00AC37B6" w:rsidRPr="003F57EF">
        <w:rPr>
          <w:shd w:val="clear" w:color="auto" w:fill="FEFEFE"/>
        </w:rPr>
        <w:t>и</w:t>
      </w:r>
      <w:r w:rsidR="00AC37B6" w:rsidRPr="00476EA9">
        <w:rPr>
          <w:shd w:val="clear" w:color="auto" w:fill="FEFEFE"/>
        </w:rPr>
        <w:t xml:space="preserve"> </w:t>
      </w:r>
      <w:r w:rsidR="00AC37B6" w:rsidRPr="003F57EF">
        <w:t xml:space="preserve">Д14.2 </w:t>
      </w:r>
      <w:r w:rsidR="00AC37B6" w:rsidRPr="003F57EF">
        <w:rPr>
          <w:shd w:val="clear" w:color="auto" w:fill="FEFEFE"/>
        </w:rPr>
        <w:t>"</w:t>
      </w:r>
      <w:r w:rsidR="00AC37B6" w:rsidRPr="003F57EF">
        <w:t>Край на платена зона</w:t>
      </w:r>
      <w:r w:rsidR="00AC37B6" w:rsidRPr="003F57EF">
        <w:rPr>
          <w:shd w:val="clear" w:color="auto" w:fill="FEFEFE"/>
        </w:rPr>
        <w:t xml:space="preserve">" </w:t>
      </w:r>
      <w:r w:rsidRPr="003F57EF">
        <w:rPr>
          <w:shd w:val="clear" w:color="auto" w:fill="FEFEFE"/>
        </w:rPr>
        <w:t>се</w:t>
      </w:r>
      <w:r w:rsidRPr="005E560C">
        <w:rPr>
          <w:shd w:val="clear" w:color="auto" w:fill="FEFEFE"/>
        </w:rPr>
        <w:t xml:space="preserve"> сигнализират съответно входовете и изходите на зоната, на чиято територия е валидно действието на изобразения пътен знак за въвеждане на специална забрана, </w:t>
      </w:r>
      <w:r w:rsidRPr="003F57EF">
        <w:rPr>
          <w:shd w:val="clear" w:color="auto" w:fill="FEFEFE"/>
        </w:rPr>
        <w:t>задължение или предписание.</w:t>
      </w:r>
    </w:p>
    <w:p w14:paraId="0C92183A" w14:textId="0A3BC272" w:rsidR="005E560C" w:rsidRPr="005E560C" w:rsidRDefault="005E560C" w:rsidP="0090065C">
      <w:pPr>
        <w:autoSpaceDE w:val="0"/>
        <w:autoSpaceDN w:val="0"/>
        <w:adjustRightInd w:val="0"/>
        <w:spacing w:line="360" w:lineRule="auto"/>
        <w:ind w:firstLine="567"/>
        <w:jc w:val="both"/>
        <w:rPr>
          <w:shd w:val="clear" w:color="auto" w:fill="FEFEFE"/>
        </w:rPr>
      </w:pPr>
      <w:r w:rsidRPr="003F57EF">
        <w:rPr>
          <w:shd w:val="clear" w:color="auto" w:fill="FEFEFE"/>
        </w:rPr>
        <w:t>(2) В долната част на пътни знаци Д13</w:t>
      </w:r>
      <w:r w:rsidR="00AC37B6" w:rsidRPr="003F57EF">
        <w:rPr>
          <w:shd w:val="clear" w:color="auto" w:fill="FEFEFE"/>
        </w:rPr>
        <w:t>.1, Д13.2,</w:t>
      </w:r>
      <w:r w:rsidRPr="003F57EF">
        <w:rPr>
          <w:shd w:val="clear" w:color="auto" w:fill="FEFEFE"/>
        </w:rPr>
        <w:t xml:space="preserve"> Д14</w:t>
      </w:r>
      <w:r w:rsidR="00AC37B6" w:rsidRPr="003F57EF">
        <w:rPr>
          <w:shd w:val="clear" w:color="auto" w:fill="FEFEFE"/>
        </w:rPr>
        <w:t>.1 и Д14.2</w:t>
      </w:r>
      <w:r w:rsidRPr="003F57EF">
        <w:rPr>
          <w:shd w:val="clear" w:color="auto" w:fill="FEFEFE"/>
        </w:rPr>
        <w:t xml:space="preserve"> или с допълнителн</w:t>
      </w:r>
      <w:r w:rsidR="00AC37B6" w:rsidRPr="003F57EF">
        <w:rPr>
          <w:shd w:val="clear" w:color="auto" w:fill="FEFEFE"/>
        </w:rPr>
        <w:t>и</w:t>
      </w:r>
      <w:r w:rsidRPr="003F57EF">
        <w:rPr>
          <w:shd w:val="clear" w:color="auto" w:fill="FEFEFE"/>
        </w:rPr>
        <w:t xml:space="preserve"> табел</w:t>
      </w:r>
      <w:r w:rsidR="00AC37B6" w:rsidRPr="003F57EF">
        <w:rPr>
          <w:shd w:val="clear" w:color="auto" w:fill="FEFEFE"/>
        </w:rPr>
        <w:t>и</w:t>
      </w:r>
      <w:r w:rsidR="002E4D62" w:rsidRPr="003F57EF">
        <w:rPr>
          <w:shd w:val="clear" w:color="auto" w:fill="FEFEFE"/>
        </w:rPr>
        <w:t xml:space="preserve"> </w:t>
      </w:r>
      <w:r w:rsidR="00AC37B6" w:rsidRPr="003F57EF">
        <w:rPr>
          <w:shd w:val="clear" w:color="auto" w:fill="FEFEFE"/>
        </w:rPr>
        <w:t>Т 17</w:t>
      </w:r>
      <w:r w:rsidR="000F1762" w:rsidRPr="003F57EF">
        <w:rPr>
          <w:shd w:val="clear" w:color="auto" w:fill="FEFEFE"/>
        </w:rPr>
        <w:t>.1</w:t>
      </w:r>
      <w:r w:rsidR="00AC37B6" w:rsidRPr="003F57EF">
        <w:rPr>
          <w:shd w:val="clear" w:color="auto" w:fill="FEFEFE"/>
        </w:rPr>
        <w:t xml:space="preserve"> и </w:t>
      </w:r>
      <w:r w:rsidR="000F1762" w:rsidRPr="003F57EF">
        <w:rPr>
          <w:shd w:val="clear" w:color="auto" w:fill="FEFEFE"/>
        </w:rPr>
        <w:t>Т17.2</w:t>
      </w:r>
      <w:r w:rsidRPr="003F57EF">
        <w:rPr>
          <w:shd w:val="clear" w:color="auto" w:fill="FEFEFE"/>
        </w:rPr>
        <w:t xml:space="preserve"> могат да се дават допълнителни указания за конкретни участници в движението, за време на действие на изобразения пътен знак и др</w:t>
      </w:r>
      <w:r w:rsidRPr="005E560C">
        <w:rPr>
          <w:shd w:val="clear" w:color="auto" w:fill="FEFEFE"/>
        </w:rPr>
        <w:t>.</w:t>
      </w:r>
    </w:p>
    <w:p w14:paraId="5BB815E0" w14:textId="0335E297" w:rsidR="005E560C" w:rsidRPr="0094413D" w:rsidRDefault="005E560C" w:rsidP="0090065C">
      <w:pPr>
        <w:autoSpaceDE w:val="0"/>
        <w:autoSpaceDN w:val="0"/>
        <w:adjustRightInd w:val="0"/>
        <w:spacing w:line="360" w:lineRule="auto"/>
        <w:ind w:firstLine="567"/>
        <w:jc w:val="both"/>
        <w:rPr>
          <w:shd w:val="clear" w:color="auto" w:fill="FEFEFE"/>
        </w:rPr>
      </w:pPr>
      <w:r w:rsidRPr="0094413D">
        <w:rPr>
          <w:shd w:val="clear" w:color="auto" w:fill="FEFEFE"/>
        </w:rPr>
        <w:t xml:space="preserve">(3) </w:t>
      </w:r>
      <w:r w:rsidR="00DA06BC" w:rsidRPr="0094413D">
        <w:rPr>
          <w:shd w:val="clear" w:color="auto" w:fill="FEFEFE"/>
        </w:rPr>
        <w:t>П</w:t>
      </w:r>
      <w:r w:rsidRPr="0094413D">
        <w:rPr>
          <w:shd w:val="clear" w:color="auto" w:fill="FEFEFE"/>
        </w:rPr>
        <w:t>ътн</w:t>
      </w:r>
      <w:r w:rsidR="00DA06BC" w:rsidRPr="0094413D">
        <w:rPr>
          <w:shd w:val="clear" w:color="auto" w:fill="FEFEFE"/>
        </w:rPr>
        <w:t>ият</w:t>
      </w:r>
      <w:r w:rsidRPr="0094413D">
        <w:rPr>
          <w:shd w:val="clear" w:color="auto" w:fill="FEFEFE"/>
        </w:rPr>
        <w:t xml:space="preserve"> знак за в</w:t>
      </w:r>
      <w:r w:rsidR="00DA06BC" w:rsidRPr="0094413D">
        <w:rPr>
          <w:shd w:val="clear" w:color="auto" w:fill="FEFEFE"/>
        </w:rPr>
        <w:t>ъвеждане на специална забрана</w:t>
      </w:r>
      <w:r w:rsidR="00866386">
        <w:rPr>
          <w:shd w:val="clear" w:color="auto" w:fill="FEFEFE"/>
        </w:rPr>
        <w:t xml:space="preserve">, задължение или </w:t>
      </w:r>
      <w:r w:rsidRPr="0094413D">
        <w:rPr>
          <w:shd w:val="clear" w:color="auto" w:fill="FEFEFE"/>
        </w:rPr>
        <w:t>предписание</w:t>
      </w:r>
      <w:r w:rsidR="00DA06BC" w:rsidRPr="0094413D">
        <w:rPr>
          <w:shd w:val="clear" w:color="auto" w:fill="FEFEFE"/>
        </w:rPr>
        <w:t>, изобразен</w:t>
      </w:r>
      <w:r w:rsidRPr="0094413D">
        <w:rPr>
          <w:shd w:val="clear" w:color="auto" w:fill="FEFEFE"/>
        </w:rPr>
        <w:t xml:space="preserve"> върху пътен знак Д14 </w:t>
      </w:r>
      <w:r w:rsidR="00DA06BC" w:rsidRPr="0094413D">
        <w:rPr>
          <w:shd w:val="clear" w:color="auto" w:fill="FEFEFE"/>
        </w:rPr>
        <w:t xml:space="preserve">е черно-бял </w:t>
      </w:r>
      <w:r w:rsidR="00866386">
        <w:rPr>
          <w:shd w:val="clear" w:color="auto" w:fill="FEFEFE"/>
        </w:rPr>
        <w:t xml:space="preserve">и </w:t>
      </w:r>
      <w:r w:rsidRPr="0094413D">
        <w:rPr>
          <w:shd w:val="clear" w:color="auto" w:fill="FEFEFE"/>
        </w:rPr>
        <w:t xml:space="preserve">се зачертава с три </w:t>
      </w:r>
      <w:r w:rsidR="00866386">
        <w:rPr>
          <w:shd w:val="clear" w:color="auto" w:fill="FEFEFE"/>
        </w:rPr>
        <w:t xml:space="preserve">черни </w:t>
      </w:r>
      <w:r w:rsidRPr="0094413D">
        <w:rPr>
          <w:shd w:val="clear" w:color="auto" w:fill="FEFEFE"/>
        </w:rPr>
        <w:t xml:space="preserve">линии. </w:t>
      </w:r>
    </w:p>
    <w:p w14:paraId="1F9AB2DE" w14:textId="4ED28024" w:rsidR="005E560C" w:rsidRPr="005E560C" w:rsidRDefault="005E560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4413D">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2</w:t>
      </w:r>
      <w:r w:rsidR="00203325" w:rsidRPr="00476EA9">
        <w:rPr>
          <w:rFonts w:ascii="Times New Roman" w:eastAsia="Times New Roman" w:hAnsi="Times New Roman" w:cs="Times New Roman"/>
          <w:b/>
          <w:color w:val="auto"/>
          <w:shd w:val="clear" w:color="auto" w:fill="FEFEFE"/>
          <w:lang w:bidi="ar-SA"/>
        </w:rPr>
        <w:t>3</w:t>
      </w:r>
      <w:r w:rsidRPr="0094413D">
        <w:rPr>
          <w:rFonts w:ascii="Times New Roman" w:eastAsia="Times New Roman" w:hAnsi="Times New Roman" w:cs="Times New Roman"/>
          <w:b/>
          <w:color w:val="auto"/>
          <w:shd w:val="clear" w:color="auto" w:fill="FEFEFE"/>
          <w:lang w:bidi="ar-SA"/>
        </w:rPr>
        <w:t>.</w:t>
      </w:r>
      <w:r w:rsidRPr="005E560C">
        <w:rPr>
          <w:rFonts w:ascii="Times New Roman" w:eastAsia="Times New Roman" w:hAnsi="Times New Roman" w:cs="Times New Roman"/>
          <w:color w:val="auto"/>
          <w:shd w:val="clear" w:color="auto" w:fill="FEFEFE"/>
          <w:lang w:bidi="ar-SA"/>
        </w:rPr>
        <w:t xml:space="preserve"> С пътни знаци Д15 "Начало на жилищна зона" и Д16 "Край на жилищна зона" се сигнализират съответно входовете и изходите на специално</w:t>
      </w:r>
      <w:r w:rsidR="0094413D">
        <w:rPr>
          <w:rFonts w:ascii="Times New Roman" w:eastAsia="Times New Roman" w:hAnsi="Times New Roman" w:cs="Times New Roman"/>
          <w:color w:val="auto"/>
          <w:shd w:val="clear" w:color="auto" w:fill="FEFEFE"/>
          <w:lang w:bidi="ar-SA"/>
        </w:rPr>
        <w:t xml:space="preserve"> устроена зона в населено място</w:t>
      </w:r>
      <w:r w:rsidRPr="005E560C">
        <w:rPr>
          <w:rFonts w:ascii="Times New Roman" w:eastAsia="Times New Roman" w:hAnsi="Times New Roman" w:cs="Times New Roman"/>
          <w:color w:val="auto"/>
          <w:shd w:val="clear" w:color="auto" w:fill="FEFEFE"/>
          <w:lang w:bidi="ar-SA"/>
        </w:rPr>
        <w:t xml:space="preserve">, чиито специални правила за движение са определени в раздел XIV от глава втора от </w:t>
      </w:r>
      <w:r w:rsidRPr="005E560C">
        <w:rPr>
          <w:rFonts w:ascii="Times New Roman" w:eastAsia="Times New Roman" w:hAnsi="Times New Roman" w:cs="Times New Roman"/>
          <w:color w:val="auto"/>
          <w:shd w:val="clear" w:color="auto" w:fill="FEFEFE"/>
          <w:lang w:bidi="ar-SA"/>
        </w:rPr>
        <w:lastRenderedPageBreak/>
        <w:t>ЗДвП.</w:t>
      </w:r>
    </w:p>
    <w:p w14:paraId="669C76BF" w14:textId="092AB1F3" w:rsidR="00ED6810" w:rsidRPr="00B34A33"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24</w:t>
      </w:r>
      <w:r w:rsidRPr="00B34A33">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Пътен знак Д17 "Пешеходна пътека" се използва за </w:t>
      </w:r>
      <w:r w:rsidRPr="00B34A33">
        <w:rPr>
          <w:rFonts w:ascii="Times New Roman" w:eastAsia="Times New Roman" w:hAnsi="Times New Roman" w:cs="Times New Roman"/>
          <w:color w:val="auto"/>
          <w:shd w:val="clear" w:color="auto" w:fill="FEFEFE"/>
          <w:lang w:bidi="ar-SA"/>
        </w:rPr>
        <w:t>сигнализиране на пешеходна пътека тип "зебра" извън кръстовище</w:t>
      </w:r>
      <w:r w:rsidR="000C79A0">
        <w:rPr>
          <w:rFonts w:ascii="Times New Roman" w:eastAsia="Times New Roman" w:hAnsi="Times New Roman" w:cs="Times New Roman"/>
          <w:color w:val="auto"/>
          <w:shd w:val="clear" w:color="auto" w:fill="FEFEFE"/>
          <w:lang w:bidi="ar-SA"/>
        </w:rPr>
        <w:t xml:space="preserve"> и извън </w:t>
      </w:r>
      <w:r w:rsidR="000C79A0" w:rsidRPr="000C79A0">
        <w:rPr>
          <w:rFonts w:ascii="Times New Roman" w:eastAsia="Times New Roman" w:hAnsi="Times New Roman" w:cs="Times New Roman"/>
          <w:color w:val="auto"/>
          <w:shd w:val="clear" w:color="auto" w:fill="FEFEFE"/>
          <w:lang w:bidi="ar-SA"/>
        </w:rPr>
        <w:t>границите на населени места</w:t>
      </w:r>
      <w:r w:rsidRPr="00B34A33">
        <w:rPr>
          <w:rFonts w:ascii="Times New Roman" w:eastAsia="Times New Roman" w:hAnsi="Times New Roman" w:cs="Times New Roman"/>
          <w:color w:val="auto"/>
          <w:shd w:val="clear" w:color="auto" w:fill="FEFEFE"/>
          <w:lang w:bidi="ar-SA"/>
        </w:rPr>
        <w:t>. Знакът не се използва за обозначаване на пешеходна пътека тип М8.2.</w:t>
      </w:r>
    </w:p>
    <w:p w14:paraId="1B845BB9" w14:textId="0A08DC3E" w:rsid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Пътният знак Д17 задължително се повтаря от лявата страна на платното за движение, а при липса на видимост на зна</w:t>
      </w:r>
      <w:r>
        <w:rPr>
          <w:rFonts w:ascii="Times New Roman" w:eastAsia="Times New Roman" w:hAnsi="Times New Roman" w:cs="Times New Roman"/>
          <w:color w:val="auto"/>
          <w:shd w:val="clear" w:color="auto" w:fill="FEFEFE"/>
          <w:lang w:bidi="ar-SA"/>
        </w:rPr>
        <w:t>ка - и над платното за движение</w:t>
      </w:r>
      <w:r w:rsidR="000D747F">
        <w:rPr>
          <w:rFonts w:ascii="Times New Roman" w:eastAsia="Times New Roman" w:hAnsi="Times New Roman" w:cs="Times New Roman"/>
          <w:color w:val="auto"/>
          <w:shd w:val="clear" w:color="auto" w:fill="FEFEFE"/>
          <w:lang w:bidi="ar-SA"/>
        </w:rPr>
        <w:t>.</w:t>
      </w:r>
    </w:p>
    <w:p w14:paraId="3FBF95FC" w14:textId="77777777" w:rsidR="00ED6810" w:rsidRPr="00B34A33" w:rsidRDefault="00ED6810" w:rsidP="00ED6810">
      <w:pPr>
        <w:autoSpaceDE w:val="0"/>
        <w:autoSpaceDN w:val="0"/>
        <w:adjustRightInd w:val="0"/>
        <w:spacing w:line="360" w:lineRule="auto"/>
        <w:ind w:firstLine="567"/>
        <w:jc w:val="both"/>
        <w:rPr>
          <w:shd w:val="clear" w:color="auto" w:fill="FEFEFE"/>
        </w:rPr>
      </w:pPr>
      <w:r w:rsidRPr="00B34A33">
        <w:rPr>
          <w:shd w:val="clear" w:color="auto" w:fill="FEFEFE"/>
        </w:rPr>
        <w:t>(3)  Пешеходна пътека извън границите на населени места, сигнализирана с пътен знак Д17, задължително се сигнализира предварително с пътен</w:t>
      </w:r>
      <w:r>
        <w:rPr>
          <w:shd w:val="clear" w:color="auto" w:fill="FEFEFE"/>
        </w:rPr>
        <w:t xml:space="preserve"> знак А18.</w:t>
      </w:r>
    </w:p>
    <w:p w14:paraId="021E565D" w14:textId="049991FA" w:rsidR="00796ADD" w:rsidRPr="00B34A33"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25</w:t>
      </w:r>
      <w:r w:rsidRPr="00B34A33">
        <w:rPr>
          <w:rFonts w:ascii="Times New Roman" w:eastAsia="Times New Roman" w:hAnsi="Times New Roman" w:cs="Times New Roman"/>
          <w:color w:val="auto"/>
          <w:shd w:val="clear" w:color="auto" w:fill="FEFEFE"/>
          <w:lang w:bidi="ar-SA"/>
        </w:rPr>
        <w:t xml:space="preserve"> (1) </w:t>
      </w:r>
      <w:r w:rsidRPr="00A53E4C">
        <w:rPr>
          <w:rFonts w:ascii="Times New Roman" w:eastAsia="Times New Roman" w:hAnsi="Times New Roman" w:cs="Times New Roman"/>
          <w:color w:val="auto"/>
          <w:shd w:val="clear" w:color="auto" w:fill="FEFEFE"/>
          <w:lang w:bidi="ar-SA"/>
        </w:rPr>
        <w:t>Пътен знак Д17а „</w:t>
      </w:r>
      <w:r w:rsidR="00B63A25" w:rsidRPr="0083774B">
        <w:rPr>
          <w:rFonts w:ascii="Times New Roman" w:eastAsia="Times New Roman" w:hAnsi="Times New Roman" w:cs="Times New Roman"/>
          <w:color w:val="auto"/>
          <w:shd w:val="clear" w:color="auto" w:fill="FEFEFE"/>
          <w:lang w:bidi="ar-SA"/>
        </w:rPr>
        <w:t>Изкуствена неравност</w:t>
      </w:r>
      <w:r w:rsidRPr="0083774B">
        <w:rPr>
          <w:rFonts w:ascii="Times New Roman" w:eastAsia="Times New Roman" w:hAnsi="Times New Roman" w:cs="Times New Roman"/>
          <w:color w:val="auto"/>
          <w:shd w:val="clear" w:color="auto" w:fill="FEFEFE"/>
          <w:lang w:bidi="ar-SA"/>
        </w:rPr>
        <w:t>“</w:t>
      </w:r>
      <w:r w:rsidRPr="00B34A33">
        <w:rPr>
          <w:rFonts w:ascii="Times New Roman" w:eastAsia="Times New Roman" w:hAnsi="Times New Roman" w:cs="Times New Roman"/>
          <w:color w:val="auto"/>
          <w:shd w:val="clear" w:color="auto" w:fill="FEFEFE"/>
          <w:lang w:bidi="ar-SA"/>
        </w:rPr>
        <w:t xml:space="preserve"> се използва за сигнализиране на точното местоположение на изкуствената неравност на платното за движение.</w:t>
      </w:r>
    </w:p>
    <w:p w14:paraId="60E3CE4D" w14:textId="07C9D774" w:rsidR="00796ADD" w:rsidRPr="00B34A33"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color w:val="auto"/>
          <w:shd w:val="clear" w:color="auto" w:fill="FEFEFE"/>
          <w:lang w:bidi="ar-SA"/>
        </w:rPr>
        <w:t xml:space="preserve">(2) Пътният знак Д17а </w:t>
      </w:r>
      <w:r w:rsidR="005E0E13" w:rsidRPr="00B34A33">
        <w:rPr>
          <w:rFonts w:ascii="Times New Roman" w:eastAsia="Times New Roman" w:hAnsi="Times New Roman" w:cs="Times New Roman"/>
          <w:color w:val="auto"/>
          <w:shd w:val="clear" w:color="auto" w:fill="FEFEFE"/>
          <w:lang w:bidi="ar-SA"/>
        </w:rPr>
        <w:t>може да</w:t>
      </w:r>
      <w:r w:rsidRPr="00B34A33">
        <w:rPr>
          <w:rFonts w:ascii="Times New Roman" w:eastAsia="Times New Roman" w:hAnsi="Times New Roman" w:cs="Times New Roman"/>
          <w:color w:val="auto"/>
          <w:shd w:val="clear" w:color="auto" w:fill="FEFEFE"/>
          <w:lang w:bidi="ar-SA"/>
        </w:rPr>
        <w:t xml:space="preserve"> се повтаря от лявата страна на платното за движение, а при липса на видимост на знака – и над платното за движение.</w:t>
      </w:r>
    </w:p>
    <w:p w14:paraId="4556CDBE" w14:textId="48DE30CE" w:rsidR="00796ADD" w:rsidRPr="00B34A33"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color w:val="auto"/>
          <w:shd w:val="clear" w:color="auto" w:fill="FEFEFE"/>
          <w:lang w:bidi="ar-SA"/>
        </w:rPr>
        <w:t>(3)</w:t>
      </w:r>
      <w:r w:rsidR="00B34A33" w:rsidRPr="00B34A33">
        <w:rPr>
          <w:rFonts w:ascii="Times New Roman" w:eastAsia="Times New Roman" w:hAnsi="Times New Roman" w:cs="Times New Roman"/>
          <w:color w:val="auto"/>
          <w:shd w:val="clear" w:color="auto" w:fill="FEFEFE"/>
          <w:lang w:bidi="ar-SA"/>
        </w:rPr>
        <w:t xml:space="preserve"> </w:t>
      </w:r>
      <w:r w:rsidR="00974AEA" w:rsidRPr="00B34A33">
        <w:rPr>
          <w:rFonts w:ascii="Times New Roman" w:eastAsia="Times New Roman" w:hAnsi="Times New Roman" w:cs="Times New Roman"/>
          <w:color w:val="auto"/>
          <w:shd w:val="clear" w:color="auto" w:fill="FEFEFE"/>
          <w:lang w:bidi="ar-SA"/>
        </w:rPr>
        <w:t>Изкуствена неравност, сигнализирана с пътен знак Д17а</w:t>
      </w:r>
      <w:r w:rsidR="00974AEA" w:rsidRPr="00B34A33">
        <w:rPr>
          <w:color w:val="auto"/>
        </w:rPr>
        <w:t xml:space="preserve"> </w:t>
      </w:r>
      <w:r w:rsidR="00974AEA" w:rsidRPr="00B34A33">
        <w:rPr>
          <w:rFonts w:ascii="Times New Roman" w:eastAsia="Times New Roman" w:hAnsi="Times New Roman" w:cs="Times New Roman"/>
          <w:color w:val="auto"/>
          <w:shd w:val="clear" w:color="auto" w:fill="FEFEFE"/>
          <w:lang w:bidi="ar-SA"/>
        </w:rPr>
        <w:t>се сигнализира</w:t>
      </w:r>
      <w:r w:rsidR="00CA27EC">
        <w:rPr>
          <w:rFonts w:ascii="Times New Roman" w:eastAsia="Times New Roman" w:hAnsi="Times New Roman" w:cs="Times New Roman"/>
          <w:color w:val="auto"/>
          <w:shd w:val="clear" w:color="auto" w:fill="FEFEFE"/>
          <w:lang w:bidi="ar-SA"/>
        </w:rPr>
        <w:t xml:space="preserve"> предварително с пътен знак А13.</w:t>
      </w:r>
    </w:p>
    <w:p w14:paraId="7F2661C5" w14:textId="6C88A632" w:rsidR="005E0E13" w:rsidRPr="00111FA1" w:rsidRDefault="005E0E1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11FA1">
        <w:rPr>
          <w:rFonts w:ascii="Times New Roman" w:eastAsia="Times New Roman" w:hAnsi="Times New Roman" w:cs="Times New Roman"/>
          <w:color w:val="auto"/>
          <w:shd w:val="clear" w:color="auto" w:fill="FEFEFE"/>
          <w:lang w:bidi="ar-SA"/>
        </w:rPr>
        <w:t xml:space="preserve">(4) </w:t>
      </w:r>
      <w:r w:rsidR="00A4078F" w:rsidRPr="00A4078F">
        <w:rPr>
          <w:rFonts w:ascii="Times New Roman" w:eastAsia="Times New Roman" w:hAnsi="Times New Roman" w:cs="Times New Roman"/>
          <w:color w:val="auto"/>
          <w:shd w:val="clear" w:color="auto" w:fill="FEFEFE"/>
          <w:lang w:bidi="ar-SA"/>
        </w:rPr>
        <w:t>Пътният знак Д17а не се прилага за сигнализиране на повдигната пешеходна пътека.</w:t>
      </w:r>
    </w:p>
    <w:p w14:paraId="2A5CB845" w14:textId="6068D7FA" w:rsidR="00ED6810" w:rsidRPr="00ED6810" w:rsidRDefault="00ED681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26</w:t>
      </w:r>
      <w:r w:rsidRPr="00ED6810">
        <w:rPr>
          <w:rFonts w:ascii="Times New Roman" w:eastAsia="Times New Roman" w:hAnsi="Times New Roman" w:cs="Times New Roman"/>
          <w:b/>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С пътен знак Д18 "Болница" се сигнализира намираща се в близост до пътя болница или друго лечебно заведение за оказване на болнична помощ. Водачите са длъжни да предприемат мерки за ограничаване на шума от пътните превозни средства.</w:t>
      </w:r>
    </w:p>
    <w:p w14:paraId="4A77B3DC" w14:textId="47E5D4E2" w:rsidR="00F74D68" w:rsidRPr="005672A5" w:rsidRDefault="00F74D68"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27</w:t>
      </w:r>
      <w:r w:rsidRPr="00B34A33">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Пътни знаци Д19 "Паркинг" и Д20 "Платен паркинг" се използват за сигнализиране на място, предназначено за паркиране на пътни превозни средства без или срещу заплащане на такса за престой.</w:t>
      </w:r>
    </w:p>
    <w:p w14:paraId="6D3BE798" w14:textId="77777777" w:rsidR="00F74D68" w:rsidRPr="005672A5" w:rsidRDefault="00F74D68"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Пътни знаци Д19 и Д20 могат да се използват и за предварително сигнализиране на посоката и разстоянието до паркинга. Те се поставят:</w:t>
      </w:r>
    </w:p>
    <w:p w14:paraId="2E30A8E8" w14:textId="63B58656" w:rsidR="00F74D68" w:rsidRPr="005672A5" w:rsidRDefault="00F74D68" w:rsidP="0090065C">
      <w:pPr>
        <w:pStyle w:val="ListParagraph"/>
        <w:numPr>
          <w:ilvl w:val="0"/>
          <w:numId w:val="43"/>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на разстояние 200 m - извън границите на населени места, както и на отклонението за паркинга;</w:t>
      </w:r>
    </w:p>
    <w:p w14:paraId="27EC2FEC" w14:textId="6F8E1907" w:rsidR="00ED6810" w:rsidRDefault="00F74D68" w:rsidP="00111FA1">
      <w:pPr>
        <w:pStyle w:val="ListParagraph"/>
        <w:numPr>
          <w:ilvl w:val="0"/>
          <w:numId w:val="43"/>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color w:val="auto"/>
          <w:shd w:val="clear" w:color="auto" w:fill="FEFEFE"/>
          <w:lang w:bidi="ar-SA"/>
        </w:rPr>
        <w:t>съобразно конкретните пътни условия - в населените места</w:t>
      </w:r>
      <w:r w:rsidR="00ED6810">
        <w:rPr>
          <w:rFonts w:ascii="Times New Roman" w:eastAsia="Times New Roman" w:hAnsi="Times New Roman" w:cs="Times New Roman"/>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w:t>
      </w:r>
    </w:p>
    <w:p w14:paraId="136FD78F" w14:textId="049435DA" w:rsidR="00F74D68" w:rsidRPr="00ED6810" w:rsidRDefault="00F74D68"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color w:val="auto"/>
          <w:shd w:val="clear" w:color="auto" w:fill="FEFEFE"/>
          <w:lang w:bidi="ar-SA"/>
        </w:rPr>
        <w:t>(3) В долната част на пътни знаци Д19 и Д20 или с допълнителн</w:t>
      </w:r>
      <w:r w:rsidR="00DD1B70" w:rsidRPr="003F57EF">
        <w:rPr>
          <w:rFonts w:ascii="Times New Roman" w:eastAsia="Times New Roman" w:hAnsi="Times New Roman" w:cs="Times New Roman"/>
          <w:color w:val="auto"/>
          <w:shd w:val="clear" w:color="auto" w:fill="FEFEFE"/>
          <w:lang w:bidi="ar-SA"/>
        </w:rPr>
        <w:t>а</w:t>
      </w:r>
      <w:r w:rsidRPr="003F57EF">
        <w:rPr>
          <w:rFonts w:ascii="Times New Roman" w:eastAsia="Times New Roman" w:hAnsi="Times New Roman" w:cs="Times New Roman"/>
          <w:color w:val="auto"/>
          <w:shd w:val="clear" w:color="auto" w:fill="FEFEFE"/>
          <w:lang w:bidi="ar-SA"/>
        </w:rPr>
        <w:t xml:space="preserve"> табел</w:t>
      </w:r>
      <w:r w:rsidR="00DD1B70" w:rsidRPr="003F57EF">
        <w:rPr>
          <w:rFonts w:ascii="Times New Roman" w:eastAsia="Times New Roman" w:hAnsi="Times New Roman" w:cs="Times New Roman"/>
          <w:color w:val="auto"/>
          <w:shd w:val="clear" w:color="auto" w:fill="FEFEFE"/>
          <w:lang w:bidi="ar-SA"/>
        </w:rPr>
        <w:t>а</w:t>
      </w:r>
      <w:r w:rsidR="002E4D62" w:rsidRPr="003F57EF">
        <w:rPr>
          <w:rFonts w:ascii="Times New Roman" w:eastAsia="Times New Roman" w:hAnsi="Times New Roman" w:cs="Times New Roman"/>
          <w:color w:val="auto"/>
          <w:shd w:val="clear" w:color="auto" w:fill="FEFEFE"/>
          <w:lang w:bidi="ar-SA"/>
        </w:rPr>
        <w:t xml:space="preserve"> </w:t>
      </w:r>
      <w:r w:rsidR="000F1762" w:rsidRPr="003F57EF">
        <w:rPr>
          <w:rFonts w:ascii="Times New Roman" w:eastAsia="Times New Roman" w:hAnsi="Times New Roman" w:cs="Times New Roman"/>
          <w:color w:val="auto"/>
          <w:shd w:val="clear" w:color="auto" w:fill="FEFEFE"/>
          <w:lang w:bidi="ar-SA"/>
        </w:rPr>
        <w:t>Т17.2</w:t>
      </w:r>
      <w:r w:rsidRPr="003F57EF">
        <w:rPr>
          <w:rFonts w:ascii="Times New Roman" w:eastAsia="Times New Roman" w:hAnsi="Times New Roman" w:cs="Times New Roman"/>
          <w:color w:val="auto"/>
          <w:shd w:val="clear" w:color="auto" w:fill="FEFEFE"/>
          <w:lang w:bidi="ar-SA"/>
        </w:rPr>
        <w:t xml:space="preserve"> могат да се указват:</w:t>
      </w:r>
    </w:p>
    <w:p w14:paraId="44AD4DF5" w14:textId="4F808CC3"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времето, в което паркирането е разрешено;</w:t>
      </w:r>
    </w:p>
    <w:p w14:paraId="47949502" w14:textId="73BBC4CD"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ограничението във времетраенето на паркирането;</w:t>
      </w:r>
    </w:p>
    <w:p w14:paraId="2A2541DF" w14:textId="0AA4839A"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посоката и разстоянието до паркинга;</w:t>
      </w:r>
    </w:p>
    <w:p w14:paraId="725CE12C" w14:textId="0C076013"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видът на пътните превозни средства, за които паркингът е предназначен;</w:t>
      </w:r>
    </w:p>
    <w:p w14:paraId="2742D413" w14:textId="394F0816" w:rsidR="00F74D68" w:rsidRPr="005672A5" w:rsidRDefault="000D747F"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начинът на паркиране;</w:t>
      </w:r>
    </w:p>
    <w:p w14:paraId="02383475" w14:textId="544AE11A" w:rsidR="00F74D68" w:rsidRPr="00111FA1" w:rsidRDefault="00D67B42" w:rsidP="00CA27E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11FA1">
        <w:rPr>
          <w:rFonts w:ascii="Times New Roman" w:eastAsia="Times New Roman" w:hAnsi="Times New Roman" w:cs="Times New Roman"/>
          <w:color w:val="auto"/>
          <w:shd w:val="clear" w:color="auto" w:fill="FEFEFE"/>
          <w:lang w:bidi="ar-SA"/>
        </w:rPr>
        <w:t xml:space="preserve">място за паркиране на пътни превозни средства, обслужващи хора с увреждания, </w:t>
      </w:r>
      <w:r w:rsidRPr="00111FA1">
        <w:rPr>
          <w:rFonts w:ascii="Times New Roman" w:eastAsia="Times New Roman" w:hAnsi="Times New Roman" w:cs="Times New Roman"/>
          <w:color w:val="auto"/>
          <w:shd w:val="clear" w:color="auto" w:fill="FEFEFE"/>
          <w:lang w:bidi="ar-SA"/>
        </w:rPr>
        <w:lastRenderedPageBreak/>
        <w:t xml:space="preserve">сигнализирано с </w:t>
      </w:r>
      <w:r w:rsidR="00F74D68" w:rsidRPr="00111FA1">
        <w:rPr>
          <w:rFonts w:ascii="Times New Roman" w:eastAsia="Times New Roman" w:hAnsi="Times New Roman" w:cs="Times New Roman"/>
          <w:color w:val="auto"/>
          <w:shd w:val="clear" w:color="auto" w:fill="FEFEFE"/>
          <w:lang w:bidi="ar-SA"/>
        </w:rPr>
        <w:t>ме</w:t>
      </w:r>
      <w:r w:rsidR="00CA27EC">
        <w:rPr>
          <w:rFonts w:ascii="Times New Roman" w:eastAsia="Times New Roman" w:hAnsi="Times New Roman" w:cs="Times New Roman"/>
          <w:color w:val="auto"/>
          <w:shd w:val="clear" w:color="auto" w:fill="FEFEFE"/>
          <w:lang w:bidi="ar-SA"/>
        </w:rPr>
        <w:t>ждународен символ за достъпност;</w:t>
      </w:r>
      <w:r w:rsidR="00F74D68" w:rsidRPr="00111FA1">
        <w:rPr>
          <w:rFonts w:ascii="Times New Roman" w:eastAsia="Times New Roman" w:hAnsi="Times New Roman" w:cs="Times New Roman"/>
          <w:color w:val="auto"/>
          <w:shd w:val="clear" w:color="auto" w:fill="FEFEFE"/>
          <w:lang w:bidi="ar-SA"/>
        </w:rPr>
        <w:t xml:space="preserve"> </w:t>
      </w:r>
    </w:p>
    <w:p w14:paraId="11F6B33A" w14:textId="258ECE9D" w:rsidR="00D75BD8" w:rsidRPr="00110658" w:rsidRDefault="00D75BD8" w:rsidP="0090065C">
      <w:pPr>
        <w:pStyle w:val="ListParagraph"/>
        <w:numPr>
          <w:ilvl w:val="0"/>
          <w:numId w:val="44"/>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sidRPr="00110658">
        <w:rPr>
          <w:rFonts w:ascii="Times New Roman" w:eastAsia="Times New Roman" w:hAnsi="Times New Roman" w:cs="Times New Roman"/>
          <w:color w:val="auto"/>
          <w:shd w:val="clear" w:color="auto" w:fill="FEFEFE"/>
          <w:lang w:bidi="ar-SA"/>
        </w:rPr>
        <w:t>начинът на плащане и времетраенето, в което паркирането е платено</w:t>
      </w:r>
      <w:r w:rsidR="00CA27EC">
        <w:rPr>
          <w:rFonts w:ascii="Times New Roman" w:eastAsia="Times New Roman" w:hAnsi="Times New Roman" w:cs="Times New Roman"/>
          <w:color w:val="auto"/>
          <w:shd w:val="clear" w:color="auto" w:fill="FEFEFE"/>
          <w:lang w:bidi="ar-SA"/>
        </w:rPr>
        <w:t>.</w:t>
      </w:r>
    </w:p>
    <w:p w14:paraId="20E61477" w14:textId="4C891662" w:rsidR="00911051" w:rsidRPr="00110658" w:rsidRDefault="00911051" w:rsidP="0090065C">
      <w:pPr>
        <w:autoSpaceDE w:val="0"/>
        <w:autoSpaceDN w:val="0"/>
        <w:adjustRightInd w:val="0"/>
        <w:spacing w:line="360" w:lineRule="auto"/>
        <w:ind w:left="567"/>
        <w:jc w:val="both"/>
        <w:rPr>
          <w:shd w:val="clear" w:color="auto" w:fill="FEFEFE"/>
        </w:rPr>
      </w:pPr>
      <w:r w:rsidRPr="00110658">
        <w:rPr>
          <w:shd w:val="clear" w:color="auto" w:fill="FEFEFE"/>
        </w:rPr>
        <w:t xml:space="preserve">(4) </w:t>
      </w:r>
      <w:r w:rsidR="001D59A5" w:rsidRPr="00110658">
        <w:rPr>
          <w:shd w:val="clear" w:color="auto" w:fill="FEFEFE"/>
        </w:rPr>
        <w:t>С</w:t>
      </w:r>
      <w:r w:rsidRPr="00110658">
        <w:rPr>
          <w:shd w:val="clear" w:color="auto" w:fill="FEFEFE"/>
        </w:rPr>
        <w:t xml:space="preserve"> пътен знак Д20 се обозначат зоните за почасово платено паркиране.</w:t>
      </w:r>
    </w:p>
    <w:p w14:paraId="549FC555" w14:textId="2F0F251A" w:rsidR="000D5752" w:rsidRDefault="000D5752" w:rsidP="0090065C">
      <w:pPr>
        <w:autoSpaceDE w:val="0"/>
        <w:autoSpaceDN w:val="0"/>
        <w:adjustRightInd w:val="0"/>
        <w:spacing w:line="360" w:lineRule="auto"/>
        <w:ind w:firstLine="567"/>
        <w:jc w:val="both"/>
        <w:rPr>
          <w:shd w:val="clear" w:color="auto" w:fill="FEFEFE"/>
        </w:rPr>
      </w:pPr>
      <w:r w:rsidRPr="0042739C">
        <w:rPr>
          <w:b/>
          <w:shd w:val="clear" w:color="auto" w:fill="FEFEFE"/>
        </w:rPr>
        <w:t>Чл. 12</w:t>
      </w:r>
      <w:r w:rsidR="00203325">
        <w:rPr>
          <w:b/>
          <w:shd w:val="clear" w:color="auto" w:fill="FEFEFE"/>
        </w:rPr>
        <w:t>8</w:t>
      </w:r>
      <w:r w:rsidRPr="0042739C">
        <w:rPr>
          <w:b/>
          <w:shd w:val="clear" w:color="auto" w:fill="FEFEFE"/>
        </w:rPr>
        <w:t>.</w:t>
      </w:r>
      <w:r w:rsidRPr="005672A5">
        <w:rPr>
          <w:shd w:val="clear" w:color="auto" w:fill="FEFEFE"/>
        </w:rPr>
        <w:t xml:space="preserve"> Пътен знак Д21 "Място за паркиране на пътни превозни средства, обслужващи хора с увреждания" се използва за сигнализиране на </w:t>
      </w:r>
      <w:r w:rsidRPr="0042739C">
        <w:rPr>
          <w:shd w:val="clear" w:color="auto" w:fill="FEFEFE"/>
        </w:rPr>
        <w:t>едно</w:t>
      </w:r>
      <w:r w:rsidRPr="005672A5">
        <w:rPr>
          <w:shd w:val="clear" w:color="auto" w:fill="FEFEFE"/>
        </w:rPr>
        <w:t xml:space="preserve"> място, предназначено за паркиране само на пътни превозни средства, обслужващи хора с увреждания</w:t>
      </w:r>
      <w:r w:rsidRPr="0042739C">
        <w:rPr>
          <w:shd w:val="clear" w:color="auto" w:fill="FEFEFE"/>
        </w:rPr>
        <w:t>. При наличие на повече от едно място за паркиране на</w:t>
      </w:r>
      <w:r w:rsidR="002B54ED">
        <w:rPr>
          <w:shd w:val="clear" w:color="auto" w:fill="FEFEFE"/>
        </w:rPr>
        <w:t xml:space="preserve"> пътни превозни средства</w:t>
      </w:r>
      <w:r w:rsidRPr="0042739C">
        <w:rPr>
          <w:shd w:val="clear" w:color="auto" w:fill="FEFEFE"/>
        </w:rPr>
        <w:t xml:space="preserve"> </w:t>
      </w:r>
      <w:r w:rsidR="002B54ED">
        <w:rPr>
          <w:shd w:val="clear" w:color="auto" w:fill="FEFEFE"/>
        </w:rPr>
        <w:t>(</w:t>
      </w:r>
      <w:r w:rsidRPr="0042739C">
        <w:rPr>
          <w:shd w:val="clear" w:color="auto" w:fill="FEFEFE"/>
        </w:rPr>
        <w:t>ППС</w:t>
      </w:r>
      <w:r w:rsidR="002B54ED">
        <w:rPr>
          <w:shd w:val="clear" w:color="auto" w:fill="FEFEFE"/>
        </w:rPr>
        <w:t>)</w:t>
      </w:r>
      <w:r w:rsidRPr="0042739C">
        <w:rPr>
          <w:shd w:val="clear" w:color="auto" w:fill="FEFEFE"/>
        </w:rPr>
        <w:t>, обслужващи хора с увреждания, броят на местата се означава с допълнителна табела. Пътния</w:t>
      </w:r>
      <w:r w:rsidR="0042739C" w:rsidRPr="0042739C">
        <w:rPr>
          <w:shd w:val="clear" w:color="auto" w:fill="FEFEFE"/>
        </w:rPr>
        <w:t>т знак се поставя самостоятелно.</w:t>
      </w:r>
    </w:p>
    <w:p w14:paraId="5AA84061" w14:textId="302EDFCA" w:rsidR="00ED6810" w:rsidRP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t>Чл. 1</w:t>
      </w:r>
      <w:r w:rsidR="00203325">
        <w:rPr>
          <w:b/>
          <w:shd w:val="clear" w:color="auto" w:fill="FEFEFE"/>
        </w:rPr>
        <w:t>29</w:t>
      </w:r>
      <w:r w:rsidRPr="00ED6810">
        <w:rPr>
          <w:b/>
          <w:shd w:val="clear" w:color="auto" w:fill="FEFEFE"/>
        </w:rPr>
        <w:t>.</w:t>
      </w:r>
      <w:r w:rsidRPr="00ED6810">
        <w:rPr>
          <w:shd w:val="clear" w:color="auto" w:fill="FEFEFE"/>
        </w:rPr>
        <w:t xml:space="preserve"> (1) Пътни знаци Д22 "Трамвайна спирка", Д23 "Тролейбусна спирка" и Д24 "Автобусна спирка" се използват за сигнализиране началото на спирка на съответните превозни средства от редовните линии за обществен превоз на пътници.</w:t>
      </w:r>
    </w:p>
    <w:p w14:paraId="03BAB6A3" w14:textId="631223CA"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(2) Когато спирката по ал. 1 не е оформена в специално уширение на платното за движение, краят </w:t>
      </w:r>
      <w:r w:rsidR="004401E6">
        <w:rPr>
          <w:shd w:val="clear" w:color="auto" w:fill="FEFEFE"/>
        </w:rPr>
        <w:t>ѝ</w:t>
      </w:r>
      <w:r w:rsidRPr="00ED6810">
        <w:rPr>
          <w:shd w:val="clear" w:color="auto" w:fill="FEFEFE"/>
        </w:rPr>
        <w:t xml:space="preserve"> се определя от края на пътната маркировка М14 или, ако няма такава:</w:t>
      </w:r>
    </w:p>
    <w:p w14:paraId="2CFD462F"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1. на 50 m след пътен знак Д22, Д23 или Д24;</w:t>
      </w:r>
    </w:p>
    <w:p w14:paraId="0B7A510B"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2. от последния указател с номерата на линиите и разписанието на превозните средства за обществен превоз на пътници.</w:t>
      </w:r>
    </w:p>
    <w:p w14:paraId="6E83CFE9"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(3) Когато спирката е оформена в специално уширение на платното за движение, пътните знаци Д22, Д23 и Д24 се поставят в началото на скосяването за влизане в уширението.</w:t>
      </w:r>
    </w:p>
    <w:p w14:paraId="51CC1155"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(4) В долната част на пътни знаци Д22, Д23 и Д24 върху синия фон с бял надпис може да се указва наименованието на спирката.</w:t>
      </w:r>
    </w:p>
    <w:p w14:paraId="79864117" w14:textId="058E06FB" w:rsid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(5) Пътни знаци Д22, Д23 и Д24 не се поставят заедно с пътен знак В28 "Забранено е паркирането".</w:t>
      </w:r>
    </w:p>
    <w:p w14:paraId="14FAADC4" w14:textId="2CAD0084" w:rsidR="00ED6810" w:rsidRP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t>Чл. 1</w:t>
      </w:r>
      <w:r w:rsidR="00203325">
        <w:rPr>
          <w:b/>
          <w:shd w:val="clear" w:color="auto" w:fill="FEFEFE"/>
        </w:rPr>
        <w:t>30</w:t>
      </w:r>
      <w:r w:rsidRPr="00ED6810">
        <w:rPr>
          <w:b/>
          <w:shd w:val="clear" w:color="auto" w:fill="FEFEFE"/>
        </w:rPr>
        <w:t>.</w:t>
      </w:r>
      <w:r w:rsidRPr="00ED6810">
        <w:rPr>
          <w:shd w:val="clear" w:color="auto" w:fill="FEFEFE"/>
        </w:rPr>
        <w:t xml:space="preserve"> (1) С пътен знак Д25 "За използването на пътя се изисква платена винетна такса" се сигнализира републикански път, чието използване изисква платена винетна такса </w:t>
      </w:r>
      <w:r w:rsidRPr="00111FA1">
        <w:rPr>
          <w:shd w:val="clear" w:color="auto" w:fill="FEFEFE"/>
        </w:rPr>
        <w:t>съгласно чл. 10, ал. 1, т. 1 от З</w:t>
      </w:r>
      <w:r w:rsidR="004401E6">
        <w:rPr>
          <w:shd w:val="clear" w:color="auto" w:fill="FEFEFE"/>
        </w:rPr>
        <w:t>П</w:t>
      </w:r>
      <w:r w:rsidRPr="00111FA1">
        <w:rPr>
          <w:shd w:val="clear" w:color="auto" w:fill="FEFEFE"/>
        </w:rPr>
        <w:t>.</w:t>
      </w:r>
    </w:p>
    <w:p w14:paraId="6FE90321" w14:textId="0BCB6FB5"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(2) С пътен знак Д25.1 "За използването на пътя се изисква платена винетна или тол такса" се сигнализира републикански път от платената пътна мрежа съгласно чл. 10, ал. 1, т. 1 и 2 от </w:t>
      </w:r>
      <w:r w:rsidR="004401E6">
        <w:rPr>
          <w:shd w:val="clear" w:color="auto" w:fill="FEFEFE"/>
        </w:rPr>
        <w:t>ЗП</w:t>
      </w:r>
      <w:r w:rsidRPr="00ED6810">
        <w:rPr>
          <w:shd w:val="clear" w:color="auto" w:fill="FEFEFE"/>
        </w:rPr>
        <w:t>.</w:t>
      </w:r>
    </w:p>
    <w:p w14:paraId="5929FB67" w14:textId="04DF6409"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(3) С пътен знак Д25.2 "За използването на пътя се изисква платена тол такса" се сигнализира републикански път от платената пътна мрежа съгласно чл. 10, ал. 1, т. 2 от </w:t>
      </w:r>
      <w:r w:rsidR="004401E6">
        <w:rPr>
          <w:shd w:val="clear" w:color="auto" w:fill="FEFEFE"/>
        </w:rPr>
        <w:t>ЗП</w:t>
      </w:r>
      <w:r w:rsidRPr="00ED6810">
        <w:rPr>
          <w:shd w:val="clear" w:color="auto" w:fill="FEFEFE"/>
        </w:rPr>
        <w:t>.</w:t>
      </w:r>
    </w:p>
    <w:p w14:paraId="34AE7D3D" w14:textId="185D959B" w:rsidR="00ED6810" w:rsidRDefault="00ED6810" w:rsidP="00ED6810">
      <w:pPr>
        <w:autoSpaceDE w:val="0"/>
        <w:autoSpaceDN w:val="0"/>
        <w:adjustRightInd w:val="0"/>
        <w:spacing w:line="360" w:lineRule="auto"/>
        <w:ind w:firstLine="567"/>
        <w:jc w:val="both"/>
        <w:rPr>
          <w:shd w:val="clear" w:color="auto" w:fill="FEFEFE"/>
        </w:rPr>
      </w:pPr>
      <w:r>
        <w:rPr>
          <w:shd w:val="clear" w:color="auto" w:fill="FEFEFE"/>
        </w:rPr>
        <w:t xml:space="preserve">(4) </w:t>
      </w:r>
      <w:r w:rsidRPr="00ED6810">
        <w:rPr>
          <w:shd w:val="clear" w:color="auto" w:fill="FEFEFE"/>
        </w:rPr>
        <w:t>Знаците се поставят на мястото, от което възниква задължението за плащане на такса.</w:t>
      </w:r>
    </w:p>
    <w:p w14:paraId="594119CC" w14:textId="768F1D12" w:rsid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lastRenderedPageBreak/>
        <w:t>Чл. 1</w:t>
      </w:r>
      <w:r w:rsidR="00203325">
        <w:rPr>
          <w:b/>
          <w:shd w:val="clear" w:color="auto" w:fill="FEFEFE"/>
        </w:rPr>
        <w:t>31</w:t>
      </w:r>
      <w:r w:rsidRPr="00ED6810">
        <w:rPr>
          <w:b/>
          <w:shd w:val="clear" w:color="auto" w:fill="FEFEFE"/>
        </w:rPr>
        <w:t>.</w:t>
      </w:r>
      <w:r w:rsidRPr="00ED6810">
        <w:rPr>
          <w:shd w:val="clear" w:color="auto" w:fill="FEFEFE"/>
        </w:rPr>
        <w:t xml:space="preserve"> Пътен знак Д26 "Място за паркиране на електрически превозни средства за зареждане" се използва за сигнализиране на място, предназначено само за паркиране на електрически превозни средства по време на зареждане.</w:t>
      </w:r>
    </w:p>
    <w:p w14:paraId="14519AEE" w14:textId="1F061B6E" w:rsidR="00347A82" w:rsidRPr="00AB7688" w:rsidRDefault="00203325" w:rsidP="00ED6810">
      <w:pPr>
        <w:autoSpaceDE w:val="0"/>
        <w:autoSpaceDN w:val="0"/>
        <w:adjustRightInd w:val="0"/>
        <w:spacing w:line="360" w:lineRule="auto"/>
        <w:ind w:firstLine="567"/>
        <w:jc w:val="both"/>
        <w:rPr>
          <w:b/>
          <w:shd w:val="clear" w:color="auto" w:fill="FEFEFE"/>
        </w:rPr>
      </w:pPr>
      <w:r>
        <w:rPr>
          <w:b/>
          <w:shd w:val="clear" w:color="auto" w:fill="FEFEFE"/>
        </w:rPr>
        <w:t>Чл. 132</w:t>
      </w:r>
      <w:r w:rsidR="00805C98" w:rsidRPr="00AB7688">
        <w:rPr>
          <w:b/>
          <w:shd w:val="clear" w:color="auto" w:fill="FEFEFE"/>
        </w:rPr>
        <w:t xml:space="preserve">. </w:t>
      </w:r>
      <w:r w:rsidR="00347A82" w:rsidRPr="00AB7688">
        <w:rPr>
          <w:shd w:val="clear" w:color="auto" w:fill="FEFEFE"/>
        </w:rPr>
        <w:t>Пътен знак Д2</w:t>
      </w:r>
      <w:r w:rsidR="00347A82" w:rsidRPr="00476EA9">
        <w:rPr>
          <w:shd w:val="clear" w:color="auto" w:fill="FEFEFE"/>
        </w:rPr>
        <w:t>7</w:t>
      </w:r>
      <w:r w:rsidR="00347A82" w:rsidRPr="00AB7688">
        <w:rPr>
          <w:shd w:val="clear" w:color="auto" w:fill="FEFEFE"/>
        </w:rPr>
        <w:t xml:space="preserve"> „Площадка за аварийно спиране“ се използва за обозначаване на място, което е предназначено за спиране или </w:t>
      </w:r>
      <w:r w:rsidR="00561C82" w:rsidRPr="0083774B">
        <w:rPr>
          <w:shd w:val="clear" w:color="auto" w:fill="FEFEFE"/>
        </w:rPr>
        <w:t>престой</w:t>
      </w:r>
      <w:r w:rsidR="000D747F">
        <w:rPr>
          <w:shd w:val="clear" w:color="auto" w:fill="FEFEFE"/>
        </w:rPr>
        <w:t xml:space="preserve"> в случай на аварийна ситуация.</w:t>
      </w:r>
    </w:p>
    <w:p w14:paraId="0328E172" w14:textId="0B9FFA6F" w:rsidR="00805C98" w:rsidRPr="00AB7688" w:rsidRDefault="00347A82" w:rsidP="00347A82">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B7688">
        <w:rPr>
          <w:rFonts w:ascii="Times New Roman" w:eastAsia="Times New Roman" w:hAnsi="Times New Roman" w:cs="Times New Roman"/>
          <w:b/>
          <w:color w:val="auto"/>
          <w:shd w:val="clear" w:color="auto" w:fill="FEFEFE"/>
          <w:lang w:bidi="ar-SA"/>
        </w:rPr>
        <w:t>Чл. 13</w:t>
      </w:r>
      <w:r w:rsidR="00203325" w:rsidRPr="00476EA9">
        <w:rPr>
          <w:rFonts w:ascii="Times New Roman" w:eastAsia="Times New Roman" w:hAnsi="Times New Roman" w:cs="Times New Roman"/>
          <w:b/>
          <w:color w:val="auto"/>
          <w:shd w:val="clear" w:color="auto" w:fill="FEFEFE"/>
          <w:lang w:bidi="ar-SA"/>
        </w:rPr>
        <w:t>3.</w:t>
      </w:r>
      <w:r w:rsidRPr="00476EA9">
        <w:rPr>
          <w:rFonts w:ascii="Times New Roman" w:eastAsia="Times New Roman" w:hAnsi="Times New Roman" w:cs="Times New Roman"/>
          <w:b/>
          <w:color w:val="auto"/>
          <w:shd w:val="clear" w:color="auto" w:fill="FEFEFE"/>
          <w:lang w:bidi="ar-SA"/>
        </w:rPr>
        <w:t xml:space="preserve"> </w:t>
      </w:r>
      <w:r w:rsidR="00805C98" w:rsidRPr="00AB7688">
        <w:rPr>
          <w:rFonts w:ascii="Times New Roman" w:hAnsi="Times New Roman" w:cs="Times New Roman"/>
          <w:shd w:val="clear" w:color="auto" w:fill="FEFEFE"/>
        </w:rPr>
        <w:t>(1) С пътни знаци Д2</w:t>
      </w:r>
      <w:r w:rsidRPr="00476EA9">
        <w:rPr>
          <w:rFonts w:ascii="Times New Roman" w:hAnsi="Times New Roman" w:cs="Times New Roman"/>
          <w:shd w:val="clear" w:color="auto" w:fill="FEFEFE"/>
        </w:rPr>
        <w:t>8</w:t>
      </w:r>
      <w:r w:rsidR="00805C98" w:rsidRPr="00AB7688">
        <w:rPr>
          <w:rFonts w:ascii="Times New Roman" w:hAnsi="Times New Roman" w:cs="Times New Roman"/>
          <w:shd w:val="clear" w:color="auto" w:fill="FEFEFE"/>
        </w:rPr>
        <w:t xml:space="preserve">  „Споделена зона за движение с ограничение на скоростта“ и Д2</w:t>
      </w:r>
      <w:r w:rsidRPr="00476EA9">
        <w:rPr>
          <w:rFonts w:ascii="Times New Roman" w:hAnsi="Times New Roman" w:cs="Times New Roman"/>
          <w:shd w:val="clear" w:color="auto" w:fill="FEFEFE"/>
        </w:rPr>
        <w:t>9</w:t>
      </w:r>
      <w:r w:rsidR="00805C98" w:rsidRPr="00AB7688">
        <w:rPr>
          <w:rFonts w:ascii="Times New Roman" w:hAnsi="Times New Roman" w:cs="Times New Roman"/>
          <w:shd w:val="clear" w:color="auto" w:fill="FEFEFE"/>
        </w:rPr>
        <w:t xml:space="preserve"> „ Край на споделена зона с ограничение на скоростта“ се сигнализират съответно входовете и изходите  на зона, която в цялата си широчина е споделена от указаните участници в движението и в която е въведено ограничение на скоростта.</w:t>
      </w:r>
    </w:p>
    <w:p w14:paraId="72240688" w14:textId="0B861A75" w:rsidR="00F766A3" w:rsidRDefault="00F766A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B7688">
        <w:rPr>
          <w:rFonts w:ascii="Times New Roman" w:eastAsia="Times New Roman" w:hAnsi="Times New Roman" w:cs="Times New Roman"/>
          <w:b/>
          <w:color w:val="auto"/>
          <w:shd w:val="clear" w:color="auto" w:fill="FEFEFE"/>
          <w:lang w:bidi="ar-SA"/>
        </w:rPr>
        <w:t>Чл. 1</w:t>
      </w:r>
      <w:r w:rsidR="00111FA1" w:rsidRPr="00AB7688">
        <w:rPr>
          <w:rFonts w:ascii="Times New Roman" w:eastAsia="Times New Roman" w:hAnsi="Times New Roman" w:cs="Times New Roman"/>
          <w:b/>
          <w:color w:val="auto"/>
          <w:shd w:val="clear" w:color="auto" w:fill="FEFEFE"/>
          <w:lang w:bidi="ar-SA"/>
        </w:rPr>
        <w:t>3</w:t>
      </w:r>
      <w:r w:rsidR="00203325" w:rsidRPr="00476EA9">
        <w:rPr>
          <w:rFonts w:ascii="Times New Roman" w:eastAsia="Times New Roman" w:hAnsi="Times New Roman" w:cs="Times New Roman"/>
          <w:b/>
          <w:color w:val="auto"/>
          <w:shd w:val="clear" w:color="auto" w:fill="FEFEFE"/>
          <w:lang w:bidi="ar-SA"/>
        </w:rPr>
        <w:t>4</w:t>
      </w:r>
      <w:r w:rsidRPr="00AB7688">
        <w:rPr>
          <w:rFonts w:ascii="Times New Roman" w:eastAsia="Times New Roman" w:hAnsi="Times New Roman" w:cs="Times New Roman"/>
          <w:b/>
          <w:color w:val="auto"/>
          <w:shd w:val="clear" w:color="auto" w:fill="FEFEFE"/>
          <w:lang w:bidi="ar-SA"/>
        </w:rPr>
        <w:t>.</w:t>
      </w:r>
      <w:r w:rsidRPr="00AB7688">
        <w:rPr>
          <w:rFonts w:ascii="Times New Roman" w:eastAsia="Times New Roman" w:hAnsi="Times New Roman" w:cs="Times New Roman"/>
          <w:color w:val="auto"/>
          <w:shd w:val="clear" w:color="auto" w:fill="FEFEFE"/>
          <w:lang w:bidi="ar-SA"/>
        </w:rPr>
        <w:t xml:space="preserve"> Пътен знак Д</w:t>
      </w:r>
      <w:r w:rsidR="00D5266A" w:rsidRPr="00476EA9">
        <w:rPr>
          <w:rFonts w:ascii="Times New Roman" w:eastAsia="Times New Roman" w:hAnsi="Times New Roman" w:cs="Times New Roman"/>
          <w:color w:val="auto"/>
          <w:shd w:val="clear" w:color="auto" w:fill="FEFEFE"/>
          <w:lang w:bidi="ar-SA"/>
        </w:rPr>
        <w:t>30</w:t>
      </w:r>
      <w:r w:rsidRPr="00AB7688">
        <w:rPr>
          <w:rFonts w:ascii="Times New Roman" w:eastAsia="Times New Roman" w:hAnsi="Times New Roman" w:cs="Times New Roman"/>
          <w:color w:val="auto"/>
          <w:shd w:val="clear" w:color="auto" w:fill="FEFEFE"/>
          <w:lang w:bidi="ar-SA"/>
        </w:rPr>
        <w:t xml:space="preserve"> „Паркирай и пътувай“ се използва за обозначаване на място, което се използва за паркиране на пътни превозни средства</w:t>
      </w:r>
      <w:r w:rsidRPr="005672A5">
        <w:rPr>
          <w:rFonts w:ascii="Times New Roman" w:eastAsia="Times New Roman" w:hAnsi="Times New Roman" w:cs="Times New Roman"/>
          <w:color w:val="auto"/>
          <w:shd w:val="clear" w:color="auto" w:fill="FEFEFE"/>
          <w:lang w:bidi="ar-SA"/>
        </w:rPr>
        <w:t xml:space="preserve"> и от което има възможност да се премине към транспорт от редовните линии </w:t>
      </w:r>
      <w:r w:rsidR="000D747F">
        <w:rPr>
          <w:rFonts w:ascii="Times New Roman" w:eastAsia="Times New Roman" w:hAnsi="Times New Roman" w:cs="Times New Roman"/>
          <w:color w:val="auto"/>
          <w:shd w:val="clear" w:color="auto" w:fill="FEFEFE"/>
          <w:lang w:bidi="ar-SA"/>
        </w:rPr>
        <w:t>за обществен превоз на пътници.</w:t>
      </w:r>
    </w:p>
    <w:p w14:paraId="25CACFDB" w14:textId="77777777" w:rsidR="00ED6810" w:rsidRDefault="00ED6810" w:rsidP="00ED6810">
      <w:pPr>
        <w:pStyle w:val="ListParagraph"/>
        <w:autoSpaceDE w:val="0"/>
        <w:autoSpaceDN w:val="0"/>
        <w:adjustRightInd w:val="0"/>
        <w:spacing w:line="360" w:lineRule="auto"/>
        <w:ind w:firstLine="567"/>
        <w:jc w:val="both"/>
        <w:rPr>
          <w:rFonts w:ascii="Times New Roman" w:eastAsia="Times New Roman" w:hAnsi="Times New Roman" w:cs="Times New Roman"/>
          <w:color w:val="auto"/>
          <w:shd w:val="clear" w:color="auto" w:fill="FEFEFE"/>
          <w:lang w:bidi="ar-SA"/>
        </w:rPr>
      </w:pPr>
    </w:p>
    <w:p w14:paraId="31A180E0" w14:textId="507B5077" w:rsidR="00ED6810" w:rsidRPr="00ED6810" w:rsidRDefault="00ED6810" w:rsidP="00ED6810">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Раздел VI.</w:t>
      </w:r>
    </w:p>
    <w:p w14:paraId="02ADE4F7" w14:textId="6D293EBD" w:rsidR="00ED6810" w:rsidRDefault="00ED6810" w:rsidP="00ED6810">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Пътни знаци, даващи допълнителна информация, група "Е"</w:t>
      </w:r>
    </w:p>
    <w:p w14:paraId="5F4E0DFB"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11E2BB0" w14:textId="1F5627F9"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15245">
        <w:rPr>
          <w:rFonts w:ascii="Times New Roman" w:eastAsia="Times New Roman" w:hAnsi="Times New Roman" w:cs="Times New Roman"/>
          <w:b/>
          <w:color w:val="auto"/>
          <w:shd w:val="clear" w:color="auto" w:fill="FEFEFE"/>
          <w:lang w:bidi="ar-SA"/>
        </w:rPr>
        <w:t xml:space="preserve">Чл. </w:t>
      </w:r>
      <w:r w:rsidR="00111FA1">
        <w:rPr>
          <w:rFonts w:ascii="Times New Roman" w:eastAsia="Times New Roman" w:hAnsi="Times New Roman" w:cs="Times New Roman"/>
          <w:b/>
          <w:color w:val="auto"/>
          <w:shd w:val="clear" w:color="auto" w:fill="FEFEFE"/>
          <w:lang w:bidi="ar-SA"/>
        </w:rPr>
        <w:t>13</w:t>
      </w:r>
      <w:r w:rsidR="00203325" w:rsidRPr="00476EA9">
        <w:rPr>
          <w:rFonts w:ascii="Times New Roman" w:eastAsia="Times New Roman" w:hAnsi="Times New Roman" w:cs="Times New Roman"/>
          <w:b/>
          <w:color w:val="auto"/>
          <w:shd w:val="clear" w:color="auto" w:fill="FEFEFE"/>
          <w:lang w:bidi="ar-SA"/>
        </w:rPr>
        <w:t>5</w:t>
      </w:r>
      <w:r w:rsidRPr="00215245">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Пътните знаци, даващи допълнителна информация, група "Е" имат формата на правоъгълник със зелен фон за автомагистралите </w:t>
      </w:r>
      <w:r w:rsidRPr="00215245">
        <w:rPr>
          <w:rFonts w:ascii="Times New Roman" w:eastAsia="Times New Roman" w:hAnsi="Times New Roman" w:cs="Times New Roman"/>
          <w:color w:val="auto"/>
          <w:shd w:val="clear" w:color="auto" w:fill="FEFEFE"/>
          <w:lang w:bidi="ar-SA"/>
        </w:rPr>
        <w:t xml:space="preserve">и скоростните пътища, </w:t>
      </w:r>
      <w:r w:rsidRPr="005672A5">
        <w:rPr>
          <w:rFonts w:ascii="Times New Roman" w:eastAsia="Times New Roman" w:hAnsi="Times New Roman" w:cs="Times New Roman"/>
          <w:color w:val="auto"/>
          <w:shd w:val="clear" w:color="auto" w:fill="FEFEFE"/>
          <w:lang w:bidi="ar-SA"/>
        </w:rPr>
        <w:t>и син фон за останалите пътища.</w:t>
      </w:r>
    </w:p>
    <w:p w14:paraId="4D7EABF8" w14:textId="36F3CC72"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(2) Фонът на пътните знаци Е22 и Е23 и на пътен знак Е24, в </w:t>
      </w:r>
      <w:r w:rsidRPr="002F016E">
        <w:rPr>
          <w:rFonts w:ascii="Times New Roman" w:eastAsia="Times New Roman" w:hAnsi="Times New Roman" w:cs="Times New Roman"/>
          <w:color w:val="auto"/>
          <w:shd w:val="clear" w:color="auto" w:fill="FEFEFE"/>
          <w:lang w:bidi="ar-SA"/>
        </w:rPr>
        <w:t>случаите по чл. 1</w:t>
      </w:r>
      <w:r w:rsidR="002F016E" w:rsidRPr="002F016E">
        <w:rPr>
          <w:rFonts w:ascii="Times New Roman" w:eastAsia="Times New Roman" w:hAnsi="Times New Roman" w:cs="Times New Roman"/>
          <w:color w:val="auto"/>
          <w:shd w:val="clear" w:color="auto" w:fill="FEFEFE"/>
          <w:lang w:bidi="ar-SA"/>
        </w:rPr>
        <w:t>4</w:t>
      </w:r>
      <w:r w:rsidR="004401E6" w:rsidRPr="00476EA9">
        <w:rPr>
          <w:rFonts w:ascii="Times New Roman" w:eastAsia="Times New Roman" w:hAnsi="Times New Roman" w:cs="Times New Roman"/>
          <w:color w:val="auto"/>
          <w:shd w:val="clear" w:color="auto" w:fill="FEFEFE"/>
          <w:lang w:bidi="ar-SA"/>
        </w:rPr>
        <w:t>7</w:t>
      </w:r>
      <w:r w:rsidRPr="002F016E">
        <w:rPr>
          <w:rFonts w:ascii="Times New Roman" w:eastAsia="Times New Roman" w:hAnsi="Times New Roman" w:cs="Times New Roman"/>
          <w:color w:val="auto"/>
          <w:shd w:val="clear" w:color="auto" w:fill="FEFEFE"/>
          <w:lang w:bidi="ar-SA"/>
        </w:rPr>
        <w:t>, ал. 3 и 4, е син независимо от мястото на поставянето им.</w:t>
      </w:r>
    </w:p>
    <w:p w14:paraId="0F98294E"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Пътните знаци от група "Е" имат бяло поле, в което с черен цвят се изобразяват съответните символи и/или надписи.</w:t>
      </w:r>
    </w:p>
    <w:p w14:paraId="5B755181"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(4) Различно от оформянето по ал. 1 и 3 имат следните пътни знаци:</w:t>
      </w:r>
    </w:p>
    <w:p w14:paraId="3EC4963C" w14:textId="7777777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Е1 - символът е в червен цвят;</w:t>
      </w:r>
    </w:p>
    <w:p w14:paraId="16C44382" w14:textId="7777777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Е2 - символът е изобразен върху син фон с бял цвят, а в бялото поле под него е разположен символ в червен цвят;</w:t>
      </w:r>
    </w:p>
    <w:p w14:paraId="7E42074F" w14:textId="7777777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Е20 - със син фон и бял надпис;</w:t>
      </w:r>
    </w:p>
    <w:p w14:paraId="461F6EB7" w14:textId="5C230A83"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пътни знаци Е22 и Е23 - имат съответно по четири и по три полета, разположени едно под друго;</w:t>
      </w:r>
    </w:p>
    <w:p w14:paraId="3EE74D8E" w14:textId="47572166"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Е25 - символът е в зелен цвят, върху който е поставен символ за електрически ток в бял цвят;</w:t>
      </w:r>
    </w:p>
    <w:p w14:paraId="4A9709B7" w14:textId="74A92FC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Е26 - символът е в зелен цвят с бял надпис.</w:t>
      </w:r>
    </w:p>
    <w:p w14:paraId="1F5C961D" w14:textId="199ACA73" w:rsid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(5) В долния край, върху фона на пътните знаци, с бял цвят може да се указват разстоянието, посоката, работното време на обекта или друга допълнителна информация.</w:t>
      </w:r>
    </w:p>
    <w:p w14:paraId="625559A5" w14:textId="546BBEA7" w:rsid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lastRenderedPageBreak/>
        <w:t>Чл. 1</w:t>
      </w:r>
      <w:r w:rsidR="00111FA1">
        <w:rPr>
          <w:rFonts w:ascii="Times New Roman" w:eastAsia="Times New Roman" w:hAnsi="Times New Roman" w:cs="Times New Roman"/>
          <w:b/>
          <w:color w:val="auto"/>
          <w:shd w:val="clear" w:color="auto" w:fill="FEFEFE"/>
          <w:lang w:bidi="ar-SA"/>
        </w:rPr>
        <w:t>3</w:t>
      </w:r>
      <w:r w:rsidR="00203325" w:rsidRPr="00476EA9">
        <w:rPr>
          <w:rFonts w:ascii="Times New Roman" w:eastAsia="Times New Roman" w:hAnsi="Times New Roman" w:cs="Times New Roman"/>
          <w:b/>
          <w:color w:val="auto"/>
          <w:shd w:val="clear" w:color="auto" w:fill="FEFEFE"/>
          <w:lang w:bidi="ar-SA"/>
        </w:rPr>
        <w:t>6</w:t>
      </w:r>
      <w:r w:rsidRPr="00ED6810">
        <w:rPr>
          <w:rFonts w:ascii="Times New Roman" w:eastAsia="Times New Roman" w:hAnsi="Times New Roman" w:cs="Times New Roman"/>
          <w:b/>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даващи допълнителна информация, са съгласно </w:t>
      </w:r>
      <w:r w:rsidRPr="00AB7688">
        <w:rPr>
          <w:rFonts w:ascii="Times New Roman" w:eastAsia="Times New Roman" w:hAnsi="Times New Roman" w:cs="Times New Roman"/>
          <w:color w:val="auto"/>
          <w:shd w:val="clear" w:color="auto" w:fill="FEFEFE"/>
          <w:lang w:bidi="ar-SA"/>
        </w:rPr>
        <w:t>приложение № 6.</w:t>
      </w:r>
    </w:p>
    <w:p w14:paraId="45988DAF" w14:textId="2D5CD6C3" w:rsidR="00ED6810" w:rsidRP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3</w:t>
      </w:r>
      <w:r w:rsidR="00203325" w:rsidRPr="00476EA9">
        <w:rPr>
          <w:rFonts w:ascii="Times New Roman" w:eastAsia="Times New Roman" w:hAnsi="Times New Roman" w:cs="Times New Roman"/>
          <w:b/>
          <w:color w:val="auto"/>
          <w:shd w:val="clear" w:color="auto" w:fill="FEFEFE"/>
          <w:lang w:bidi="ar-SA"/>
        </w:rPr>
        <w:t>7</w:t>
      </w:r>
      <w:r w:rsidRPr="00ED6810">
        <w:rPr>
          <w:rFonts w:ascii="Times New Roman" w:eastAsia="Times New Roman" w:hAnsi="Times New Roman" w:cs="Times New Roman"/>
          <w:b/>
          <w:color w:val="auto"/>
          <w:shd w:val="clear" w:color="auto" w:fill="FEFEFE"/>
          <w:lang w:bidi="ar-SA"/>
        </w:rPr>
        <w:t xml:space="preserve">. </w:t>
      </w:r>
      <w:r w:rsidRPr="00ED6810">
        <w:rPr>
          <w:rFonts w:ascii="Times New Roman" w:eastAsia="Times New Roman" w:hAnsi="Times New Roman" w:cs="Times New Roman"/>
          <w:color w:val="auto"/>
          <w:shd w:val="clear" w:color="auto" w:fill="FEFEFE"/>
          <w:lang w:bidi="ar-SA"/>
        </w:rPr>
        <w:t>(1) Пътните знаци от група "Е" се използват за даване на информация на участниците в движението, свързана с възможностите за обслужване на пътните превозни средства и пътниците, с наличието на подлези, надлези и маршрути за пешеходци, със състоянието на проходи и с допустимите максимални скорости на движение, както и с местата, на които се осъществява контрол по спазването на правилата за движение с автоматизирани технически средства или системи.</w:t>
      </w:r>
    </w:p>
    <w:p w14:paraId="3E455873" w14:textId="2AC5FF96"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color w:val="auto"/>
          <w:shd w:val="clear" w:color="auto" w:fill="FEFEFE"/>
          <w:lang w:bidi="ar-SA"/>
        </w:rPr>
        <w:t xml:space="preserve">(2) При поставяне на едно място на </w:t>
      </w:r>
      <w:r w:rsidRPr="00105C8B">
        <w:rPr>
          <w:rFonts w:ascii="Times New Roman" w:eastAsia="Times New Roman" w:hAnsi="Times New Roman" w:cs="Times New Roman"/>
          <w:color w:val="auto"/>
          <w:shd w:val="clear" w:color="auto" w:fill="FEFEFE"/>
          <w:lang w:bidi="ar-SA"/>
        </w:rPr>
        <w:t xml:space="preserve">пътни знаци от група "Е" с различни цветове на фона те се подреждат съгласно изискванията по </w:t>
      </w:r>
      <w:r w:rsidR="0033550A" w:rsidRPr="00105C8B">
        <w:rPr>
          <w:rFonts w:ascii="Times New Roman" w:eastAsia="Times New Roman" w:hAnsi="Times New Roman" w:cs="Times New Roman"/>
          <w:color w:val="auto"/>
          <w:shd w:val="clear" w:color="auto" w:fill="FEFEFE"/>
          <w:lang w:bidi="ar-SA"/>
        </w:rPr>
        <w:t>чл. 107</w:t>
      </w:r>
      <w:r w:rsidRPr="00105C8B">
        <w:rPr>
          <w:rFonts w:ascii="Times New Roman" w:eastAsia="Times New Roman" w:hAnsi="Times New Roman" w:cs="Times New Roman"/>
          <w:color w:val="auto"/>
          <w:shd w:val="clear" w:color="auto" w:fill="FEFEFE"/>
          <w:lang w:bidi="ar-SA"/>
        </w:rPr>
        <w:t>.</w:t>
      </w:r>
    </w:p>
    <w:p w14:paraId="38536611" w14:textId="076852A2"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2739C">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3</w:t>
      </w:r>
      <w:r w:rsidR="00203325" w:rsidRPr="00476EA9">
        <w:rPr>
          <w:rFonts w:ascii="Times New Roman" w:eastAsia="Times New Roman" w:hAnsi="Times New Roman" w:cs="Times New Roman"/>
          <w:b/>
          <w:color w:val="auto"/>
          <w:shd w:val="clear" w:color="auto" w:fill="FEFEFE"/>
          <w:lang w:bidi="ar-SA"/>
        </w:rPr>
        <w:t>8</w:t>
      </w:r>
      <w:r w:rsidRPr="0042739C">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Пътните знаци от група "Е" се поставят на отклонението към обектите, които сигнализират.</w:t>
      </w:r>
    </w:p>
    <w:p w14:paraId="727F71EA"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За предварително сигнализиране пътните знаци от група "Е" се поставят, както следва:</w:t>
      </w:r>
    </w:p>
    <w:p w14:paraId="1E4212C0" w14:textId="5E53A3C4" w:rsidR="00796ADD" w:rsidRPr="00796ADD" w:rsidRDefault="00796ADD" w:rsidP="0090065C">
      <w:pPr>
        <w:pStyle w:val="ListParagraph"/>
        <w:numPr>
          <w:ilvl w:val="0"/>
          <w:numId w:val="4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извън границите на населени места, преди обекта или отклонението към него:</w:t>
      </w:r>
    </w:p>
    <w:p w14:paraId="67D60339"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а) на автомагистрали - на разстояние от 1000 до 2000 m;</w:t>
      </w:r>
    </w:p>
    <w:p w14:paraId="184699BF"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б) на останалите пътища - на разстояние от 200 до 300 m;</w:t>
      </w:r>
    </w:p>
    <w:p w14:paraId="6784E769" w14:textId="49BE8A1E" w:rsidR="00796ADD" w:rsidRPr="00796ADD" w:rsidRDefault="00796ADD" w:rsidP="0090065C">
      <w:pPr>
        <w:pStyle w:val="ListParagraph"/>
        <w:numPr>
          <w:ilvl w:val="0"/>
          <w:numId w:val="4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в населено място - на разстояние от 100 до 150 m преди обекта или отклонението към него, както и на самото отклонение.</w:t>
      </w:r>
    </w:p>
    <w:p w14:paraId="3CA36152" w14:textId="2DC57AAA" w:rsid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(3) Посоката и разстоянието от пътния знак за предварително сигнализиране до обекта се указват в долната част на знака или с допълнителна табела.</w:t>
      </w:r>
    </w:p>
    <w:p w14:paraId="07A0B524" w14:textId="28880596"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39</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Е1 "Медицински пункт" се използва за сигнализиране на лечебно заведение, в което може да се получи първична медицинска помощ.</w:t>
      </w:r>
    </w:p>
    <w:p w14:paraId="5A8000EB" w14:textId="1417ABAA"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40</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Пътен знак Е2 "Болница със звено за спешна медицинска помощ" се използва за сигнализиране на лечебно заведение с център за спешна медицинска помощ.</w:t>
      </w:r>
    </w:p>
    <w:p w14:paraId="7BB025D0"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(2) Пътен знак Е2 се повтаря на всяко отклонение до лечебното заведение.</w:t>
      </w:r>
    </w:p>
    <w:p w14:paraId="0BFF9677" w14:textId="7D1AFD54" w:rsidR="00EE153C"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1</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Е3 "Полиция" се използва за сигнализиране на обект на полицейска служба. Надписът в знака се повтаря, изписан на френски език.</w:t>
      </w:r>
    </w:p>
    <w:p w14:paraId="3DA61C03" w14:textId="42A72F34"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2</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Пътни знаци Е4 "Телефон", Е5 "Автосервиз", Е6 "Автомивка", Е7 "Бензиностанция", Е8 "Информационно бюро за туристи", Е9 "Хотел или мотел", Е10 "Ресторант", Е11 "Кафе", Е12 "Къмпинг за палатки", Е13 "Къмпинг за туристически ремаркета", Е14 "Къмпинг за палатки и туристически ремаркета", Е15 "Туристическа база", Е16 "Място за отдих", Е17 "Начало на пешеходен маршрут", Е18 "Вода за пиене", Е19 "Тоалетна", Е25 "Зарядна станция за зареждане на електрически превозни средства" и Е26 "Зарядна станция за зареждане с водород" се използват за сигнализиране на обекти в </w:t>
      </w:r>
      <w:r w:rsidRPr="002A74EF">
        <w:rPr>
          <w:rFonts w:ascii="Times New Roman" w:eastAsia="Times New Roman" w:hAnsi="Times New Roman" w:cs="Times New Roman"/>
          <w:color w:val="auto"/>
          <w:shd w:val="clear" w:color="auto" w:fill="FEFEFE"/>
          <w:lang w:bidi="ar-SA"/>
        </w:rPr>
        <w:lastRenderedPageBreak/>
        <w:t>близост до пътя, в които участниците в движението могат да ползват услугите, указани със съответните символи.</w:t>
      </w:r>
    </w:p>
    <w:p w14:paraId="288D818C"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(2) В долния край на пътен знак Е9 може да се постави надпис "ХОТЕЛ" или "МОТЕЛ". Надписите се повтарят, изписани на френски език.</w:t>
      </w:r>
    </w:p>
    <w:p w14:paraId="57AFA542"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(3) Пътен знак Е18 се поставя само когато водата е годна за пиене.</w:t>
      </w:r>
    </w:p>
    <w:p w14:paraId="2A2B1E57" w14:textId="402A9950"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(4) Когато на едно и също място могат да се получат различни видове услуги, на една обща табела може да се поставят до четири изображения на пътни знаци от група "Е".</w:t>
      </w:r>
    </w:p>
    <w:p w14:paraId="1FBCEB80" w14:textId="04CB87A9"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3</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Пътен знак Е20 "Такси" се използва за сигнализиране на място, специално устроено за престой на таксиметрови автомобили. Надписът се повтаря, изписан на френски език.</w:t>
      </w:r>
    </w:p>
    <w:p w14:paraId="3D485978" w14:textId="791FD803"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(2) Когато мястото, предназначено за престой на таксиметрови автомобили, заема участък от крайната дясна пътна лента, началото на участъка се сигнализира с пътен знак Е20 и допълнителна табела Т2, указваща дължината на участъка, или с допълнителна табела Т17, означаваща броя на такситата, за които е предназначен участъкът. Участъкът задължително се очертава с пътна маркировка М14 и се нанася надпис "TAXI".</w:t>
      </w:r>
    </w:p>
    <w:p w14:paraId="55AEDB08" w14:textId="509BC4C3"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4</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Е21 "Пешеходен подлез или надлез" се използва за указване входа на подлез или надлез. Знакът се поставя и предварително на разстояние 20 m преди подлеза или надлеза.</w:t>
      </w:r>
    </w:p>
    <w:p w14:paraId="095C9203" w14:textId="4C23246D" w:rsidR="002A74EF" w:rsidRPr="00796ADD"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2739C">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5</w:t>
      </w:r>
      <w:r w:rsidRPr="0042739C">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Пътен знак Е22 "Допустими максимални скорости на движение" се използва за указване на допустимите максимални скорости на движение по пътищата в страната. В четирите му правоъгълни бели полета, разположени под опознавателния знак BG "Република България" и надписа "BULGARIA", се нанасят допустимите максимални скорости на движение, както следва:</w:t>
      </w:r>
    </w:p>
    <w:p w14:paraId="3F5A40E6" w14:textId="7306AEB2"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в населени места</w:t>
      </w:r>
      <w:r>
        <w:rPr>
          <w:rFonts w:ascii="Times New Roman" w:eastAsia="Times New Roman" w:hAnsi="Times New Roman" w:cs="Times New Roman"/>
          <w:color w:val="C00000"/>
          <w:shd w:val="clear" w:color="auto" w:fill="FEFEFE"/>
          <w:lang w:bidi="ar-SA"/>
        </w:rPr>
        <w:t xml:space="preserve"> </w:t>
      </w:r>
      <w:r w:rsidRPr="00796ADD">
        <w:rPr>
          <w:rFonts w:ascii="Times New Roman" w:eastAsia="Times New Roman" w:hAnsi="Times New Roman" w:cs="Times New Roman"/>
          <w:color w:val="auto"/>
          <w:shd w:val="clear" w:color="auto" w:fill="FEFEFE"/>
          <w:lang w:bidi="ar-SA"/>
        </w:rPr>
        <w:t>– чрез изображенията на пътен знак В26 (50 km/h) и символа за населено място</w:t>
      </w:r>
      <w:r w:rsidR="00621BE4">
        <w:rPr>
          <w:rFonts w:ascii="Times New Roman" w:eastAsia="Times New Roman" w:hAnsi="Times New Roman" w:cs="Times New Roman"/>
          <w:color w:val="auto"/>
          <w:shd w:val="clear" w:color="auto" w:fill="FEFEFE"/>
          <w:lang w:bidi="ar-SA"/>
        </w:rPr>
        <w:t xml:space="preserve">, </w:t>
      </w:r>
      <w:r w:rsidR="00621BE4" w:rsidRPr="00105C8B">
        <w:rPr>
          <w:rFonts w:ascii="Times New Roman" w:eastAsia="Times New Roman" w:hAnsi="Times New Roman" w:cs="Times New Roman"/>
          <w:color w:val="auto"/>
          <w:shd w:val="clear" w:color="auto" w:fill="FEFEFE"/>
          <w:lang w:bidi="ar-SA"/>
        </w:rPr>
        <w:t>съгласно приложение № 9</w:t>
      </w:r>
      <w:r w:rsidRPr="00796ADD">
        <w:rPr>
          <w:rFonts w:ascii="Times New Roman" w:eastAsia="Times New Roman" w:hAnsi="Times New Roman" w:cs="Times New Roman"/>
          <w:color w:val="auto"/>
          <w:shd w:val="clear" w:color="auto" w:fill="FEFEFE"/>
          <w:lang w:bidi="ar-SA"/>
        </w:rPr>
        <w:t>;</w:t>
      </w:r>
    </w:p>
    <w:p w14:paraId="0478A029" w14:textId="2DE0B031"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извън границите на населени места</w:t>
      </w:r>
      <w:r>
        <w:rPr>
          <w:rFonts w:ascii="Times New Roman" w:eastAsia="Times New Roman" w:hAnsi="Times New Roman" w:cs="Times New Roman"/>
          <w:color w:val="auto"/>
          <w:shd w:val="clear" w:color="auto" w:fill="FEFEFE"/>
          <w:lang w:bidi="ar-SA"/>
        </w:rPr>
        <w:t xml:space="preserve"> </w:t>
      </w:r>
      <w:r w:rsidRPr="00796ADD">
        <w:rPr>
          <w:rFonts w:ascii="Times New Roman" w:eastAsia="Times New Roman" w:hAnsi="Times New Roman" w:cs="Times New Roman"/>
          <w:color w:val="auto"/>
          <w:shd w:val="clear" w:color="auto" w:fill="FEFEFE"/>
          <w:lang w:bidi="ar-SA"/>
        </w:rPr>
        <w:t xml:space="preserve">– чрез изображенията на пътен знак В26 (90 km/h) и </w:t>
      </w:r>
      <w:r w:rsidRPr="0006067C">
        <w:rPr>
          <w:rFonts w:ascii="Times New Roman" w:eastAsia="Times New Roman" w:hAnsi="Times New Roman" w:cs="Times New Roman"/>
          <w:color w:val="auto"/>
          <w:shd w:val="clear" w:color="auto" w:fill="FEFEFE"/>
          <w:lang w:bidi="ar-SA"/>
        </w:rPr>
        <w:t>символа за край на населено място;</w:t>
      </w:r>
    </w:p>
    <w:p w14:paraId="22A4E7E3" w14:textId="77777777"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за скоростни пътища – чрез изображение на пътни знаци В26(120 km/h) и Д7а;</w:t>
      </w:r>
    </w:p>
    <w:p w14:paraId="2B60C2A3" w14:textId="77777777"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за автомагистрали – чрез изображенията на пътни знаци В26 (140 km/h) и Д5.</w:t>
      </w:r>
    </w:p>
    <w:p w14:paraId="3A17B285" w14:textId="0F42578C"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Пътен знак Е22 се поставя при влизане в страната в началото на пътя или в граничните контролно-пропускателни пунктове, а при необходимост – и във вътрешността на страната на пътищата, които представляват участъци от международни пътища.</w:t>
      </w:r>
    </w:p>
    <w:p w14:paraId="4D573253" w14:textId="60B45C26"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6</w:t>
      </w:r>
      <w:r w:rsidRPr="00FD0C6E">
        <w:rPr>
          <w:rFonts w:ascii="Times New Roman" w:eastAsia="Times New Roman" w:hAnsi="Times New Roman" w:cs="Times New Roman"/>
          <w:b/>
          <w:color w:val="auto"/>
          <w:shd w:val="clear" w:color="auto" w:fill="FEFEFE"/>
          <w:lang w:bidi="ar-SA"/>
        </w:rPr>
        <w:t>.</w:t>
      </w:r>
      <w:r w:rsidRPr="00FD0C6E">
        <w:rPr>
          <w:rFonts w:ascii="Times New Roman" w:eastAsia="Times New Roman" w:hAnsi="Times New Roman" w:cs="Times New Roman"/>
          <w:color w:val="auto"/>
          <w:shd w:val="clear" w:color="auto" w:fill="FEFEFE"/>
          <w:lang w:bidi="ar-SA"/>
        </w:rPr>
        <w:t xml:space="preserve"> (1) Пътен знак Е23 "Проходът е отворен или затворен за движение" се поставя в началото на пътен участък, преминаващ през планински проход, за указване на възможността за преминаване и на условията за движение през него.</w:t>
      </w:r>
    </w:p>
    <w:p w14:paraId="2532871A"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lastRenderedPageBreak/>
        <w:t>(2) Наименованието на прохода се изписва в горната част на знака с бял цвят и може да се повтори, изписан с латински букви.</w:t>
      </w:r>
    </w:p>
    <w:p w14:paraId="1E75A7F8"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(3) Условията за движение през прохода се указват с подвижни табели, които се поставят съответно в трите бели полета (1, 2 и 3), разположени под надписа. Цветът на фона и съдържанието на табелите в зависимост от конкретната пътна обстановка са, както следва:</w:t>
      </w:r>
    </w:p>
    <w:p w14:paraId="22B99F6D"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1. при отворен за движение проход:</w:t>
      </w:r>
    </w:p>
    <w:p w14:paraId="4625D344"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а) табела 1 е със зелен фон и с надпис "ОТВОРЕН" в бял цвят;</w:t>
      </w:r>
    </w:p>
    <w:p w14:paraId="3426BA29"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б) табела 2 е с бял фон и в зависимост от състоянието на пътя е без надпис или с изображение на пътен знак Г19;</w:t>
      </w:r>
    </w:p>
    <w:p w14:paraId="4CC0844C" w14:textId="79B00E7E"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в) табела 3 е с бял фон без надпис</w:t>
      </w:r>
      <w:r w:rsidR="00CA27EC">
        <w:rPr>
          <w:rFonts w:ascii="Times New Roman" w:eastAsia="Times New Roman" w:hAnsi="Times New Roman" w:cs="Times New Roman"/>
          <w:color w:val="auto"/>
          <w:shd w:val="clear" w:color="auto" w:fill="FEFEFE"/>
          <w:lang w:bidi="ar-SA"/>
        </w:rPr>
        <w:t>.</w:t>
      </w:r>
    </w:p>
    <w:p w14:paraId="10A02371"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2. при затворен за движение проход:</w:t>
      </w:r>
    </w:p>
    <w:p w14:paraId="6A7C52A1"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а) табела 1 е с червен фон и надпис "ЗАТВОРЕН" в бял цвят;</w:t>
      </w:r>
    </w:p>
    <w:p w14:paraId="3E7AED9D"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б) табела 2 е с бял фон, върху който може да има надпис в черен цвят "ПЪТЯТ Е ОТВОРЕН ДО";</w:t>
      </w:r>
    </w:p>
    <w:p w14:paraId="0CFA74EF" w14:textId="603BEFAA"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в) табела 3 е с бял фон, върху който може да има надпис в черен цвят с наи</w:t>
      </w:r>
      <w:r>
        <w:rPr>
          <w:rFonts w:ascii="Times New Roman" w:eastAsia="Times New Roman" w:hAnsi="Times New Roman" w:cs="Times New Roman"/>
          <w:color w:val="auto"/>
          <w:shd w:val="clear" w:color="auto" w:fill="FEFEFE"/>
          <w:lang w:bidi="ar-SA"/>
        </w:rPr>
        <w:t>менованието на населеното място</w:t>
      </w:r>
      <w:r w:rsidRPr="00FD0C6E">
        <w:rPr>
          <w:rFonts w:ascii="Times New Roman" w:eastAsia="Times New Roman" w:hAnsi="Times New Roman" w:cs="Times New Roman"/>
          <w:color w:val="auto"/>
          <w:shd w:val="clear" w:color="auto" w:fill="FEFEFE"/>
          <w:lang w:bidi="ar-SA"/>
        </w:rPr>
        <w:t>, до което ползването на пътя е възможно.</w:t>
      </w:r>
    </w:p>
    <w:p w14:paraId="7F64A094" w14:textId="76664816"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(4) Надписите на подвижните табели може да се повторят, изписани на френски език, а наи</w:t>
      </w:r>
      <w:r>
        <w:rPr>
          <w:rFonts w:ascii="Times New Roman" w:eastAsia="Times New Roman" w:hAnsi="Times New Roman" w:cs="Times New Roman"/>
          <w:color w:val="auto"/>
          <w:shd w:val="clear" w:color="auto" w:fill="FEFEFE"/>
          <w:lang w:bidi="ar-SA"/>
        </w:rPr>
        <w:t xml:space="preserve">менованието на населеното място – </w:t>
      </w:r>
      <w:r w:rsidRPr="00FD0C6E">
        <w:rPr>
          <w:rFonts w:ascii="Times New Roman" w:eastAsia="Times New Roman" w:hAnsi="Times New Roman" w:cs="Times New Roman"/>
          <w:color w:val="auto"/>
          <w:shd w:val="clear" w:color="auto" w:fill="FEFEFE"/>
          <w:lang w:bidi="ar-SA"/>
        </w:rPr>
        <w:t>с латински букви.</w:t>
      </w:r>
    </w:p>
    <w:p w14:paraId="527150F7" w14:textId="10B67CE0"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(5) Когато в началото на заснежен пътен участък е поставен пътен знак Г19, в табела 2 на пътен знак Е23 задължително се поставя изображението на пътен знак Г19.</w:t>
      </w:r>
    </w:p>
    <w:p w14:paraId="3B2EF43C" w14:textId="7E800ADB"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b/>
          <w:color w:val="auto"/>
          <w:shd w:val="clear" w:color="auto" w:fill="FEFEFE"/>
          <w:lang w:bidi="ar-SA"/>
        </w:rPr>
        <w:t>Чл. 1</w:t>
      </w:r>
      <w:r w:rsidRPr="00476EA9">
        <w:rPr>
          <w:rFonts w:ascii="Times New Roman" w:eastAsia="Times New Roman" w:hAnsi="Times New Roman" w:cs="Times New Roman"/>
          <w:b/>
          <w:color w:val="auto"/>
          <w:shd w:val="clear" w:color="auto" w:fill="FEFEFE"/>
          <w:lang w:bidi="ar-SA"/>
        </w:rPr>
        <w:t>4</w:t>
      </w:r>
      <w:r w:rsidR="00203325" w:rsidRPr="00476EA9">
        <w:rPr>
          <w:rFonts w:ascii="Times New Roman" w:eastAsia="Times New Roman" w:hAnsi="Times New Roman" w:cs="Times New Roman"/>
          <w:b/>
          <w:color w:val="auto"/>
          <w:shd w:val="clear" w:color="auto" w:fill="FEFEFE"/>
          <w:lang w:bidi="ar-SA"/>
        </w:rPr>
        <w:t>7</w:t>
      </w:r>
      <w:r w:rsidRPr="00D71375">
        <w:rPr>
          <w:rFonts w:ascii="Times New Roman" w:eastAsia="Times New Roman" w:hAnsi="Times New Roman" w:cs="Times New Roman"/>
          <w:b/>
          <w:color w:val="auto"/>
          <w:shd w:val="clear" w:color="auto" w:fill="FEFEFE"/>
          <w:lang w:bidi="ar-SA"/>
        </w:rPr>
        <w:t>.</w:t>
      </w:r>
      <w:r w:rsidRPr="00D71375">
        <w:rPr>
          <w:rFonts w:ascii="Times New Roman" w:eastAsia="Times New Roman" w:hAnsi="Times New Roman" w:cs="Times New Roman"/>
          <w:color w:val="auto"/>
          <w:shd w:val="clear" w:color="auto" w:fill="FEFEFE"/>
          <w:lang w:bidi="ar-SA"/>
        </w:rPr>
        <w:t xml:space="preserve"> (1) Пътен знак Е24 "Контрол с автоматизирани технически средства или системи" се използва за сигнализиране на местата на пътя, на които се осъществява контрол по спазването на правилата за движение с автоматизирани технически средства и системи</w:t>
      </w:r>
      <w:r w:rsidR="00AB791B">
        <w:rPr>
          <w:rFonts w:ascii="Times New Roman" w:eastAsia="Times New Roman" w:hAnsi="Times New Roman" w:cs="Times New Roman"/>
          <w:color w:val="auto"/>
          <w:shd w:val="clear" w:color="auto" w:fill="FEFEFE"/>
          <w:lang w:bidi="ar-SA"/>
        </w:rPr>
        <w:t xml:space="preserve"> </w:t>
      </w:r>
      <w:r w:rsidR="00AB791B" w:rsidRPr="00D71375">
        <w:rPr>
          <w:rFonts w:ascii="Times New Roman" w:eastAsia="Times New Roman" w:hAnsi="Times New Roman" w:cs="Times New Roman"/>
          <w:color w:val="auto"/>
          <w:shd w:val="clear" w:color="auto" w:fill="FEFEFE"/>
          <w:lang w:bidi="ar-SA"/>
        </w:rPr>
        <w:t>(АТСС)</w:t>
      </w:r>
      <w:r w:rsidRPr="00D71375">
        <w:rPr>
          <w:rFonts w:ascii="Times New Roman" w:eastAsia="Times New Roman" w:hAnsi="Times New Roman" w:cs="Times New Roman"/>
          <w:color w:val="auto"/>
          <w:shd w:val="clear" w:color="auto" w:fill="FEFEFE"/>
          <w:lang w:bidi="ar-SA"/>
        </w:rPr>
        <w:t>.</w:t>
      </w:r>
    </w:p>
    <w:p w14:paraId="135C8514" w14:textId="2166C044"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 xml:space="preserve">(2) Когато </w:t>
      </w:r>
      <w:r w:rsidR="00AB791B">
        <w:rPr>
          <w:rFonts w:ascii="Times New Roman" w:eastAsia="Times New Roman" w:hAnsi="Times New Roman" w:cs="Times New Roman"/>
          <w:color w:val="auto"/>
          <w:shd w:val="clear" w:color="auto" w:fill="FEFEFE"/>
          <w:lang w:bidi="ar-SA"/>
        </w:rPr>
        <w:t>АТСС</w:t>
      </w:r>
      <w:r w:rsidRPr="00D71375">
        <w:rPr>
          <w:rFonts w:ascii="Times New Roman" w:eastAsia="Times New Roman" w:hAnsi="Times New Roman" w:cs="Times New Roman"/>
          <w:color w:val="auto"/>
          <w:shd w:val="clear" w:color="auto" w:fill="FEFEFE"/>
          <w:lang w:bidi="ar-SA"/>
        </w:rPr>
        <w:t xml:space="preserve"> по ал. 1 са стационарни, пътен знак Е24 се поставя:</w:t>
      </w:r>
    </w:p>
    <w:p w14:paraId="5F6A1D97"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1. на 100 - 150 m пред мястото на АТСС, при пътища и улици с допустима максимална скорост до 50 km/h;</w:t>
      </w:r>
    </w:p>
    <w:p w14:paraId="04FE1515"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2. на 150 - 250 m пред мястото на АТСС, при пътища и улици с допустима максимална скорост от 50 до 90 km/h;</w:t>
      </w:r>
    </w:p>
    <w:p w14:paraId="227B7756"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3. на 250 - 350 m пред мястото на АТСС, при пътища и улици с допустима максимална скорост от 90 до 140 km/h.</w:t>
      </w:r>
    </w:p>
    <w:p w14:paraId="759DD443"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(3) При осъществяване на контрола с мобилни автоматизирани технически средства и системи пътен знак Е24 се поставя непосредствено преди началото на обхвата на АТСС.</w:t>
      </w:r>
    </w:p>
    <w:p w14:paraId="42E50D1E"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 xml:space="preserve">(4) При осъществяване на контрола с мобилни АТСС във време на движение по определен участък пътен знак Е24 се поставя в началото на контролирания пътен участък. </w:t>
      </w:r>
      <w:r w:rsidRPr="00D71375">
        <w:rPr>
          <w:rFonts w:ascii="Times New Roman" w:eastAsia="Times New Roman" w:hAnsi="Times New Roman" w:cs="Times New Roman"/>
          <w:color w:val="auto"/>
          <w:shd w:val="clear" w:color="auto" w:fill="FEFEFE"/>
          <w:lang w:bidi="ar-SA"/>
        </w:rPr>
        <w:lastRenderedPageBreak/>
        <w:t>Дължината на пътния участък се сигнализира с допълнителна табела Т2, поставена под знак Е24.</w:t>
      </w:r>
    </w:p>
    <w:p w14:paraId="68351E9F"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(5) Когато контролът по ал. 1 се осъществява в двете посоки на движение по пътя, за всяка посока се поставя отделен пътен знак Е24.</w:t>
      </w:r>
    </w:p>
    <w:p w14:paraId="43E15A38" w14:textId="70DE8E4C" w:rsid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 xml:space="preserve">(6) В случаите на контрол по ал. 3 и 4 </w:t>
      </w:r>
      <w:r w:rsidRPr="003F57EF">
        <w:rPr>
          <w:rFonts w:ascii="Times New Roman" w:eastAsia="Times New Roman" w:hAnsi="Times New Roman" w:cs="Times New Roman"/>
          <w:color w:val="auto"/>
          <w:shd w:val="clear" w:color="auto" w:fill="FEFEFE"/>
          <w:lang w:bidi="ar-SA"/>
        </w:rPr>
        <w:t xml:space="preserve">пътният знак </w:t>
      </w:r>
      <w:r w:rsidR="00AB791B" w:rsidRPr="003F57EF">
        <w:rPr>
          <w:rFonts w:ascii="Times New Roman" w:eastAsia="Times New Roman" w:hAnsi="Times New Roman" w:cs="Times New Roman"/>
          <w:color w:val="auto"/>
          <w:shd w:val="clear" w:color="auto" w:fill="FEFEFE"/>
          <w:lang w:bidi="ar-SA"/>
        </w:rPr>
        <w:t>с</w:t>
      </w:r>
      <w:r w:rsidRPr="003F57EF">
        <w:rPr>
          <w:rFonts w:ascii="Times New Roman" w:eastAsia="Times New Roman" w:hAnsi="Times New Roman" w:cs="Times New Roman"/>
          <w:color w:val="auto"/>
          <w:shd w:val="clear" w:color="auto" w:fill="FEFEFE"/>
          <w:lang w:bidi="ar-SA"/>
        </w:rPr>
        <w:t>е</w:t>
      </w:r>
      <w:r w:rsidR="00AB791B" w:rsidRPr="003F57EF">
        <w:rPr>
          <w:rFonts w:ascii="Times New Roman" w:eastAsia="Times New Roman" w:hAnsi="Times New Roman" w:cs="Times New Roman"/>
          <w:color w:val="auto"/>
          <w:shd w:val="clear" w:color="auto" w:fill="FEFEFE"/>
          <w:lang w:bidi="ar-SA"/>
        </w:rPr>
        <w:t xml:space="preserve"> поставя</w:t>
      </w:r>
      <w:r w:rsidRPr="003F57EF">
        <w:rPr>
          <w:rFonts w:ascii="Times New Roman" w:eastAsia="Times New Roman" w:hAnsi="Times New Roman" w:cs="Times New Roman"/>
          <w:color w:val="auto"/>
          <w:shd w:val="clear" w:color="auto" w:fill="FEFEFE"/>
          <w:lang w:bidi="ar-SA"/>
        </w:rPr>
        <w:t xml:space="preserve"> на </w:t>
      </w:r>
      <w:r w:rsidRPr="00D71375">
        <w:rPr>
          <w:rFonts w:ascii="Times New Roman" w:eastAsia="Times New Roman" w:hAnsi="Times New Roman" w:cs="Times New Roman"/>
          <w:color w:val="auto"/>
          <w:shd w:val="clear" w:color="auto" w:fill="FEFEFE"/>
          <w:lang w:bidi="ar-SA"/>
        </w:rPr>
        <w:t>преносима стойка.</w:t>
      </w:r>
    </w:p>
    <w:p w14:paraId="2BFE5E6E" w14:textId="58796000" w:rsidR="00BC5D5E" w:rsidRDefault="00BC5D5E"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B97FB37" w14:textId="77777777" w:rsidR="00BC5D5E" w:rsidRPr="00BC5D5E" w:rsidRDefault="00BC5D5E" w:rsidP="00BC5D5E">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BC5D5E">
        <w:rPr>
          <w:rFonts w:ascii="Times New Roman" w:eastAsia="Times New Roman" w:hAnsi="Times New Roman" w:cs="Times New Roman"/>
          <w:b/>
          <w:color w:val="auto"/>
          <w:shd w:val="clear" w:color="auto" w:fill="FEFEFE"/>
          <w:lang w:bidi="ar-SA"/>
        </w:rPr>
        <w:t>Раздел VII.</w:t>
      </w:r>
    </w:p>
    <w:p w14:paraId="308D337D" w14:textId="47CBD510" w:rsidR="00BC5D5E" w:rsidRPr="00BC5D5E" w:rsidRDefault="00BC5D5E" w:rsidP="00BC5D5E">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BC5D5E">
        <w:rPr>
          <w:rFonts w:ascii="Times New Roman" w:eastAsia="Times New Roman" w:hAnsi="Times New Roman" w:cs="Times New Roman"/>
          <w:b/>
          <w:color w:val="auto"/>
          <w:shd w:val="clear" w:color="auto" w:fill="FEFEFE"/>
          <w:lang w:bidi="ar-SA"/>
        </w:rPr>
        <w:t xml:space="preserve">Пътни знаци за направления, посоки, обекти </w:t>
      </w:r>
      <w:r w:rsidRPr="003F57EF">
        <w:rPr>
          <w:rFonts w:ascii="Times New Roman" w:eastAsia="Times New Roman" w:hAnsi="Times New Roman" w:cs="Times New Roman"/>
          <w:b/>
          <w:color w:val="auto"/>
          <w:shd w:val="clear" w:color="auto" w:fill="FEFEFE"/>
          <w:lang w:bidi="ar-SA"/>
        </w:rPr>
        <w:t>и други</w:t>
      </w:r>
      <w:r w:rsidR="00AB791B" w:rsidRPr="003F57EF">
        <w:rPr>
          <w:rFonts w:ascii="Times New Roman" w:eastAsia="Times New Roman" w:hAnsi="Times New Roman" w:cs="Times New Roman"/>
          <w:b/>
          <w:color w:val="auto"/>
          <w:shd w:val="clear" w:color="auto" w:fill="FEFEFE"/>
          <w:lang w:bidi="ar-SA"/>
        </w:rPr>
        <w:t xml:space="preserve"> от</w:t>
      </w:r>
      <w:r w:rsidRPr="003F57EF">
        <w:rPr>
          <w:rFonts w:ascii="Times New Roman" w:eastAsia="Times New Roman" w:hAnsi="Times New Roman" w:cs="Times New Roman"/>
          <w:b/>
          <w:color w:val="auto"/>
          <w:shd w:val="clear" w:color="auto" w:fill="FEFEFE"/>
          <w:lang w:bidi="ar-SA"/>
        </w:rPr>
        <w:t xml:space="preserve"> </w:t>
      </w:r>
      <w:r w:rsidRPr="00BC5D5E">
        <w:rPr>
          <w:rFonts w:ascii="Times New Roman" w:eastAsia="Times New Roman" w:hAnsi="Times New Roman" w:cs="Times New Roman"/>
          <w:b/>
          <w:color w:val="auto"/>
          <w:shd w:val="clear" w:color="auto" w:fill="FEFEFE"/>
          <w:lang w:bidi="ar-SA"/>
        </w:rPr>
        <w:t>група "Ж"</w:t>
      </w:r>
    </w:p>
    <w:p w14:paraId="33FD1954" w14:textId="77777777" w:rsidR="00BC5D5E" w:rsidRPr="003F57EF" w:rsidRDefault="00BC5D5E" w:rsidP="00BC5D5E">
      <w:pPr>
        <w:pStyle w:val="ListParagraph"/>
        <w:autoSpaceDE w:val="0"/>
        <w:autoSpaceDN w:val="0"/>
        <w:adjustRightInd w:val="0"/>
        <w:spacing w:line="360" w:lineRule="auto"/>
        <w:ind w:left="0" w:firstLine="567"/>
        <w:rPr>
          <w:rFonts w:ascii="Times New Roman" w:eastAsia="Times New Roman" w:hAnsi="Times New Roman" w:cs="Times New Roman"/>
          <w:b/>
          <w:color w:val="auto"/>
          <w:shd w:val="clear" w:color="auto" w:fill="FEFEFE"/>
          <w:lang w:bidi="ar-SA"/>
        </w:rPr>
      </w:pPr>
    </w:p>
    <w:p w14:paraId="0CAE299D" w14:textId="2E47B555" w:rsidR="002A74EF" w:rsidRPr="003F57EF" w:rsidRDefault="002A74EF" w:rsidP="002A74EF">
      <w:pPr>
        <w:autoSpaceDE w:val="0"/>
        <w:autoSpaceDN w:val="0"/>
        <w:adjustRightInd w:val="0"/>
        <w:spacing w:line="360" w:lineRule="auto"/>
        <w:ind w:firstLine="567"/>
        <w:jc w:val="both"/>
        <w:rPr>
          <w:shd w:val="clear" w:color="auto" w:fill="FEFEFE"/>
        </w:rPr>
      </w:pPr>
      <w:r w:rsidRPr="003F57EF">
        <w:rPr>
          <w:b/>
          <w:shd w:val="clear" w:color="auto" w:fill="FEFEFE"/>
        </w:rPr>
        <w:t>Чл. 14</w:t>
      </w:r>
      <w:r w:rsidR="00203325" w:rsidRPr="00476EA9">
        <w:rPr>
          <w:b/>
          <w:shd w:val="clear" w:color="auto" w:fill="FEFEFE"/>
        </w:rPr>
        <w:t>8</w:t>
      </w:r>
      <w:r w:rsidRPr="003F57EF">
        <w:rPr>
          <w:b/>
          <w:shd w:val="clear" w:color="auto" w:fill="FEFEFE"/>
        </w:rPr>
        <w:t>.</w:t>
      </w:r>
      <w:r w:rsidRPr="003F57EF">
        <w:rPr>
          <w:shd w:val="clear" w:color="auto" w:fill="FEFEFE"/>
        </w:rPr>
        <w:t xml:space="preserve"> (1) Пътните знаци за направления, посоки, обекти и други</w:t>
      </w:r>
      <w:r w:rsidR="00AB791B" w:rsidRPr="003F57EF">
        <w:rPr>
          <w:shd w:val="clear" w:color="auto" w:fill="FEFEFE"/>
        </w:rPr>
        <w:t xml:space="preserve"> от</w:t>
      </w:r>
      <w:r w:rsidRPr="003F57EF">
        <w:rPr>
          <w:shd w:val="clear" w:color="auto" w:fill="FEFEFE"/>
        </w:rPr>
        <w:t xml:space="preserve"> група "Ж" имат формата на квадрат или правоъгълник.</w:t>
      </w:r>
    </w:p>
    <w:p w14:paraId="107F1A92"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(2) Пътни знаци Ж7 "Указателна стрелка" и Ж8 "Посока към ферибот" имат формата на стрелка.</w:t>
      </w:r>
    </w:p>
    <w:p w14:paraId="772AFECB"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(3) Фонът на пътните знаци от група "Ж" е, както следва:</w:t>
      </w:r>
    </w:p>
    <w:p w14:paraId="477DB4F2" w14:textId="64DDCD3D" w:rsidR="002A74EF" w:rsidRPr="00A44022"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44022">
        <w:rPr>
          <w:rFonts w:ascii="Times New Roman" w:eastAsia="Times New Roman" w:hAnsi="Times New Roman" w:cs="Times New Roman"/>
          <w:color w:val="auto"/>
          <w:shd w:val="clear" w:color="auto" w:fill="FEFEFE"/>
          <w:lang w:bidi="ar-SA"/>
        </w:rPr>
        <w:t>за пътни знаци Ж1, Ж10, Ж11, Ж14 и Ж15:</w:t>
      </w:r>
    </w:p>
    <w:p w14:paraId="3C9383DA" w14:textId="77777777" w:rsidR="002A74EF" w:rsidRPr="00DC561E"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а) зелен - за автомагистрали </w:t>
      </w:r>
      <w:r w:rsidRPr="00DC561E">
        <w:rPr>
          <w:shd w:val="clear" w:color="auto" w:fill="FEFEFE"/>
        </w:rPr>
        <w:t>и скоростни пътища;</w:t>
      </w:r>
    </w:p>
    <w:p w14:paraId="0236172B" w14:textId="32FA696C"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б) син - за пътища из</w:t>
      </w:r>
      <w:r w:rsidR="005440D1">
        <w:rPr>
          <w:shd w:val="clear" w:color="auto" w:fill="FEFEFE"/>
        </w:rPr>
        <w:t>вън границите на населени места</w:t>
      </w:r>
      <w:r w:rsidRPr="005672A5">
        <w:rPr>
          <w:shd w:val="clear" w:color="auto" w:fill="FEFEFE"/>
        </w:rPr>
        <w:t>;</w:t>
      </w:r>
    </w:p>
    <w:p w14:paraId="70237F58" w14:textId="6E44BAD1"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в) бял - </w:t>
      </w:r>
      <w:r w:rsidR="005440D1">
        <w:rPr>
          <w:shd w:val="clear" w:color="auto" w:fill="FEFEFE"/>
        </w:rPr>
        <w:t>за пътища в населени места.</w:t>
      </w:r>
    </w:p>
    <w:p w14:paraId="1CD9520D" w14:textId="1BE2AB95"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Ж2 и Ж7:</w:t>
      </w:r>
    </w:p>
    <w:p w14:paraId="582D89AC"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а) зелен - когато до указаната цел/цели се достига по автомагистрала </w:t>
      </w:r>
      <w:r w:rsidRPr="00DC561E">
        <w:rPr>
          <w:shd w:val="clear" w:color="auto" w:fill="FEFEFE"/>
        </w:rPr>
        <w:t>и скоростен път</w:t>
      </w:r>
      <w:r w:rsidRPr="005672A5">
        <w:rPr>
          <w:shd w:val="clear" w:color="auto" w:fill="FEFEFE"/>
        </w:rPr>
        <w:t>;</w:t>
      </w:r>
    </w:p>
    <w:p w14:paraId="66077A3A" w14:textId="61DD22DB"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б) син - когато до указаната цел/цели се достига по път из</w:t>
      </w:r>
      <w:r>
        <w:rPr>
          <w:shd w:val="clear" w:color="auto" w:fill="FEFEFE"/>
        </w:rPr>
        <w:t>вън границите на населени места</w:t>
      </w:r>
      <w:r w:rsidRPr="005672A5">
        <w:rPr>
          <w:shd w:val="clear" w:color="auto" w:fill="FEFEFE"/>
        </w:rPr>
        <w:t>;</w:t>
      </w:r>
    </w:p>
    <w:p w14:paraId="47E8EEBE" w14:textId="2557BB0C"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в) бял - когато пътен знак Ж2 се намира на път в населено място и когато до указаната в пътен знак Ж7 цел/цели се достига по път в населено място</w:t>
      </w:r>
      <w:r w:rsidR="005440D1">
        <w:rPr>
          <w:shd w:val="clear" w:color="auto" w:fill="FEFEFE"/>
        </w:rPr>
        <w:t>.</w:t>
      </w:r>
    </w:p>
    <w:p w14:paraId="4E1BC989" w14:textId="3CDC9D0A"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пътен знак Ж16 - жълт;</w:t>
      </w:r>
    </w:p>
    <w:p w14:paraId="1B0F76CC" w14:textId="76816A90"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Ж3, Ж4, Ж5 и Ж8 - бял;</w:t>
      </w:r>
    </w:p>
    <w:p w14:paraId="3B4D2469" w14:textId="5DE1FFA9"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пътен знак Ж6:</w:t>
      </w:r>
    </w:p>
    <w:p w14:paraId="197AA1BE" w14:textId="4219DF38"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а) син - за пътища из</w:t>
      </w:r>
      <w:r>
        <w:rPr>
          <w:shd w:val="clear" w:color="auto" w:fill="FEFEFE"/>
        </w:rPr>
        <w:t>вън границите на населени места</w:t>
      </w:r>
      <w:r w:rsidRPr="005672A5">
        <w:rPr>
          <w:shd w:val="clear" w:color="auto" w:fill="FEFEFE"/>
        </w:rPr>
        <w:t>;</w:t>
      </w:r>
    </w:p>
    <w:p w14:paraId="109BC873" w14:textId="7595459A" w:rsidR="002A74EF" w:rsidRPr="00B55285" w:rsidRDefault="002A74EF" w:rsidP="002A74EF">
      <w:pPr>
        <w:autoSpaceDE w:val="0"/>
        <w:autoSpaceDN w:val="0"/>
        <w:adjustRightInd w:val="0"/>
        <w:spacing w:line="360" w:lineRule="auto"/>
        <w:ind w:firstLine="567"/>
        <w:jc w:val="both"/>
        <w:rPr>
          <w:strike/>
          <w:shd w:val="clear" w:color="auto" w:fill="FEFEFE"/>
        </w:rPr>
      </w:pPr>
      <w:r w:rsidRPr="005672A5">
        <w:rPr>
          <w:shd w:val="clear" w:color="auto" w:fill="FEFEFE"/>
        </w:rPr>
        <w:t>б) бял - за пътища в населени места</w:t>
      </w:r>
      <w:r>
        <w:rPr>
          <w:shd w:val="clear" w:color="auto" w:fill="FEFEFE"/>
        </w:rPr>
        <w:t>;</w:t>
      </w:r>
    </w:p>
    <w:p w14:paraId="43658FC3" w14:textId="31E9D564"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Ж9, Ж12, Ж13, Ж17, Ж18, Ж19</w:t>
      </w:r>
      <w:r w:rsidR="003968D4">
        <w:rPr>
          <w:rFonts w:ascii="Times New Roman" w:eastAsia="Times New Roman" w:hAnsi="Times New Roman" w:cs="Times New Roman"/>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Ж20.2</w:t>
      </w:r>
      <w:r w:rsidR="003968D4">
        <w:rPr>
          <w:rFonts w:ascii="Times New Roman" w:eastAsia="Times New Roman" w:hAnsi="Times New Roman" w:cs="Times New Roman"/>
          <w:color w:val="auto"/>
          <w:shd w:val="clear" w:color="auto" w:fill="FEFEFE"/>
          <w:lang w:bidi="ar-SA"/>
        </w:rPr>
        <w:t>,</w:t>
      </w:r>
      <w:r w:rsidR="003968D4" w:rsidRPr="003968D4">
        <w:rPr>
          <w:rFonts w:ascii="Times New Roman" w:eastAsia="Times New Roman" w:hAnsi="Times New Roman" w:cs="Times New Roman"/>
          <w:color w:val="auto"/>
          <w:shd w:val="clear" w:color="auto" w:fill="FEFEFE"/>
          <w:lang w:bidi="ar-SA"/>
        </w:rPr>
        <w:t xml:space="preserve"> </w:t>
      </w:r>
      <w:r w:rsidR="003968D4" w:rsidRPr="003F57EF">
        <w:rPr>
          <w:rFonts w:ascii="Times New Roman" w:eastAsia="Times New Roman" w:hAnsi="Times New Roman" w:cs="Times New Roman"/>
          <w:color w:val="auto"/>
          <w:shd w:val="clear" w:color="auto" w:fill="FEFEFE"/>
          <w:lang w:bidi="ar-SA"/>
        </w:rPr>
        <w:t>Ж21</w:t>
      </w:r>
      <w:r w:rsidR="003968D4">
        <w:rPr>
          <w:rFonts w:ascii="Times New Roman" w:eastAsia="Times New Roman" w:hAnsi="Times New Roman" w:cs="Times New Roman"/>
          <w:color w:val="auto"/>
          <w:shd w:val="clear" w:color="auto" w:fill="FEFEFE"/>
          <w:lang w:bidi="ar-SA"/>
        </w:rPr>
        <w:t xml:space="preserve"> и</w:t>
      </w:r>
      <w:r w:rsidR="003968D4" w:rsidRPr="003F57EF">
        <w:rPr>
          <w:rFonts w:ascii="Times New Roman" w:eastAsia="Times New Roman" w:hAnsi="Times New Roman" w:cs="Times New Roman"/>
          <w:color w:val="auto"/>
          <w:shd w:val="clear" w:color="auto" w:fill="FEFEFE"/>
          <w:lang w:bidi="ar-SA"/>
        </w:rPr>
        <w:t xml:space="preserve"> Ж25.1 </w:t>
      </w:r>
      <w:r w:rsidRPr="005672A5">
        <w:rPr>
          <w:rFonts w:ascii="Times New Roman" w:eastAsia="Times New Roman" w:hAnsi="Times New Roman" w:cs="Times New Roman"/>
          <w:color w:val="auto"/>
          <w:shd w:val="clear" w:color="auto" w:fill="FEFEFE"/>
          <w:lang w:bidi="ar-SA"/>
        </w:rPr>
        <w:t xml:space="preserve"> - син;</w:t>
      </w:r>
    </w:p>
    <w:p w14:paraId="2A48F738" w14:textId="4BD98B6F"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w:t>
      </w:r>
      <w:r w:rsidR="00C20545">
        <w:rPr>
          <w:rFonts w:ascii="Times New Roman" w:eastAsia="Times New Roman" w:hAnsi="Times New Roman" w:cs="Times New Roman"/>
          <w:color w:val="auto"/>
          <w:shd w:val="clear" w:color="auto" w:fill="FEFEFE"/>
          <w:lang w:bidi="ar-SA"/>
        </w:rPr>
        <w:t>ни</w:t>
      </w:r>
      <w:r w:rsidRPr="005672A5">
        <w:rPr>
          <w:rFonts w:ascii="Times New Roman" w:eastAsia="Times New Roman" w:hAnsi="Times New Roman" w:cs="Times New Roman"/>
          <w:color w:val="auto"/>
          <w:shd w:val="clear" w:color="auto" w:fill="FEFEFE"/>
          <w:lang w:bidi="ar-SA"/>
        </w:rPr>
        <w:t xml:space="preserve"> зна</w:t>
      </w:r>
      <w:r w:rsidR="00C20545">
        <w:rPr>
          <w:rFonts w:ascii="Times New Roman" w:eastAsia="Times New Roman" w:hAnsi="Times New Roman" w:cs="Times New Roman"/>
          <w:color w:val="auto"/>
          <w:shd w:val="clear" w:color="auto" w:fill="FEFEFE"/>
          <w:lang w:bidi="ar-SA"/>
        </w:rPr>
        <w:t>ци</w:t>
      </w:r>
      <w:r w:rsidRPr="005672A5">
        <w:rPr>
          <w:rFonts w:ascii="Times New Roman" w:eastAsia="Times New Roman" w:hAnsi="Times New Roman" w:cs="Times New Roman"/>
          <w:color w:val="auto"/>
          <w:shd w:val="clear" w:color="auto" w:fill="FEFEFE"/>
          <w:lang w:bidi="ar-SA"/>
        </w:rPr>
        <w:t xml:space="preserve"> Ж20.1</w:t>
      </w:r>
      <w:r w:rsidR="00C20545">
        <w:rPr>
          <w:rFonts w:ascii="Times New Roman" w:eastAsia="Times New Roman" w:hAnsi="Times New Roman" w:cs="Times New Roman"/>
          <w:color w:val="auto"/>
          <w:shd w:val="clear" w:color="auto" w:fill="FEFEFE"/>
          <w:lang w:bidi="ar-SA"/>
        </w:rPr>
        <w:t xml:space="preserve"> и</w:t>
      </w:r>
      <w:r w:rsidRPr="005672A5">
        <w:rPr>
          <w:rFonts w:ascii="Times New Roman" w:eastAsia="Times New Roman" w:hAnsi="Times New Roman" w:cs="Times New Roman"/>
          <w:color w:val="auto"/>
          <w:shd w:val="clear" w:color="auto" w:fill="FEFEFE"/>
          <w:lang w:bidi="ar-SA"/>
        </w:rPr>
        <w:t xml:space="preserve"> </w:t>
      </w:r>
      <w:r w:rsidR="00C20545" w:rsidRPr="003F57EF">
        <w:rPr>
          <w:rFonts w:ascii="Times New Roman" w:eastAsia="Times New Roman" w:hAnsi="Times New Roman" w:cs="Times New Roman"/>
          <w:color w:val="auto"/>
          <w:shd w:val="clear" w:color="auto" w:fill="FEFEFE"/>
          <w:lang w:bidi="ar-SA"/>
        </w:rPr>
        <w:t>Ж22</w:t>
      </w:r>
      <w:r w:rsidR="00C20545" w:rsidRPr="00476EA9">
        <w:rPr>
          <w:rFonts w:ascii="Times New Roman" w:eastAsia="Times New Roman" w:hAnsi="Times New Roman" w:cs="Times New Roman"/>
          <w:color w:val="auto"/>
          <w:shd w:val="clear" w:color="auto" w:fill="FEFEFE"/>
          <w:lang w:bidi="ar-SA"/>
        </w:rPr>
        <w:t xml:space="preserve"> </w:t>
      </w:r>
      <w:r w:rsidR="003968D4">
        <w:rPr>
          <w:rFonts w:ascii="Times New Roman" w:eastAsia="Times New Roman" w:hAnsi="Times New Roman" w:cs="Times New Roman"/>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зелен</w:t>
      </w:r>
      <w:r w:rsidR="003968D4">
        <w:rPr>
          <w:rFonts w:ascii="Times New Roman" w:eastAsia="Times New Roman" w:hAnsi="Times New Roman" w:cs="Times New Roman"/>
          <w:color w:val="auto"/>
          <w:shd w:val="clear" w:color="auto" w:fill="FEFEFE"/>
          <w:lang w:bidi="ar-SA"/>
        </w:rPr>
        <w:t>:</w:t>
      </w:r>
    </w:p>
    <w:p w14:paraId="689C30E0" w14:textId="77777777" w:rsidR="00757F96" w:rsidRPr="00757F96" w:rsidRDefault="00757F96" w:rsidP="00757F96">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757F96">
        <w:rPr>
          <w:rFonts w:ascii="Times New Roman" w:eastAsia="Times New Roman" w:hAnsi="Times New Roman" w:cs="Times New Roman"/>
          <w:color w:val="auto"/>
          <w:shd w:val="clear" w:color="auto" w:fill="FEFEFE"/>
          <w:lang w:bidi="ar-SA"/>
        </w:rPr>
        <w:t>а) зелен - за автомагистрали и скоростни пътища;</w:t>
      </w:r>
    </w:p>
    <w:p w14:paraId="35D40CC4" w14:textId="327276F5" w:rsidR="00757F96" w:rsidRPr="003F57EF" w:rsidRDefault="00757F96" w:rsidP="00757F96">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757F96">
        <w:rPr>
          <w:rFonts w:ascii="Times New Roman" w:eastAsia="Times New Roman" w:hAnsi="Times New Roman" w:cs="Times New Roman"/>
          <w:color w:val="auto"/>
          <w:shd w:val="clear" w:color="auto" w:fill="FEFEFE"/>
          <w:lang w:bidi="ar-SA"/>
        </w:rPr>
        <w:t>б) син - за пътища из</w:t>
      </w:r>
      <w:r w:rsidR="005440D1">
        <w:rPr>
          <w:rFonts w:ascii="Times New Roman" w:eastAsia="Times New Roman" w:hAnsi="Times New Roman" w:cs="Times New Roman"/>
          <w:color w:val="auto"/>
          <w:shd w:val="clear" w:color="auto" w:fill="FEFEFE"/>
          <w:lang w:bidi="ar-SA"/>
        </w:rPr>
        <w:t>вън границите на населени места</w:t>
      </w:r>
      <w:r w:rsidRPr="00757F96">
        <w:rPr>
          <w:rFonts w:ascii="Times New Roman" w:eastAsia="Times New Roman" w:hAnsi="Times New Roman" w:cs="Times New Roman"/>
          <w:color w:val="auto"/>
          <w:shd w:val="clear" w:color="auto" w:fill="FEFEFE"/>
          <w:lang w:bidi="ar-SA"/>
        </w:rPr>
        <w:t>;</w:t>
      </w:r>
    </w:p>
    <w:p w14:paraId="643A9608" w14:textId="6898111A" w:rsidR="005F3024" w:rsidRPr="003F57EF" w:rsidRDefault="005F3024" w:rsidP="005F3024">
      <w:pPr>
        <w:pStyle w:val="ListParagraph"/>
        <w:numPr>
          <w:ilvl w:val="1"/>
          <w:numId w:val="1"/>
        </w:numPr>
        <w:autoSpaceDE w:val="0"/>
        <w:autoSpaceDN w:val="0"/>
        <w:adjustRightInd w:val="0"/>
        <w:spacing w:line="360" w:lineRule="auto"/>
        <w:ind w:left="709" w:hanging="142"/>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color w:val="auto"/>
          <w:shd w:val="clear" w:color="auto" w:fill="FEFEFE"/>
          <w:lang w:bidi="ar-SA"/>
        </w:rPr>
        <w:t>за пътен знак Ж25.2 – бял;</w:t>
      </w:r>
    </w:p>
    <w:p w14:paraId="64B8959C" w14:textId="327DF717"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за пътни знаци Ж1, Ж2, Ж6, Ж7 и Ж10 - кафяв, когато те указват посоки само </w:t>
      </w:r>
      <w:r w:rsidRPr="005672A5">
        <w:rPr>
          <w:rFonts w:ascii="Times New Roman" w:eastAsia="Times New Roman" w:hAnsi="Times New Roman" w:cs="Times New Roman"/>
          <w:color w:val="auto"/>
          <w:shd w:val="clear" w:color="auto" w:fill="FEFEFE"/>
          <w:lang w:bidi="ar-SA"/>
        </w:rPr>
        <w:lastRenderedPageBreak/>
        <w:t>към обекти на културното наследство по Закона за културното наследство, към национални паркове, природни паркове, резервати, защитени местности и природни забележителности по Закона за защитените територии;</w:t>
      </w:r>
    </w:p>
    <w:p w14:paraId="18506E05" w14:textId="19D5E17F"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Ж3, Ж4, Ж5, Ж7, Ж14, Ж15 и Ж16, когато се използват за въвеждане на временна организация и б</w:t>
      </w:r>
      <w:r w:rsidR="005440D1">
        <w:rPr>
          <w:rFonts w:ascii="Times New Roman" w:eastAsia="Times New Roman" w:hAnsi="Times New Roman" w:cs="Times New Roman"/>
          <w:color w:val="auto"/>
          <w:shd w:val="clear" w:color="auto" w:fill="FEFEFE"/>
          <w:lang w:bidi="ar-SA"/>
        </w:rPr>
        <w:t>езопасност на движението – жълт.</w:t>
      </w:r>
    </w:p>
    <w:p w14:paraId="60998251"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 (4) Цветът на символите и надписите е:</w:t>
      </w:r>
    </w:p>
    <w:p w14:paraId="7C2948B8" w14:textId="486FFC00" w:rsidR="002A74EF" w:rsidRPr="00415B16"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5B16">
        <w:rPr>
          <w:rFonts w:ascii="Times New Roman" w:eastAsia="Times New Roman" w:hAnsi="Times New Roman" w:cs="Times New Roman"/>
          <w:color w:val="auto"/>
          <w:shd w:val="clear" w:color="auto" w:fill="FEFEFE"/>
          <w:lang w:bidi="ar-SA"/>
        </w:rPr>
        <w:t>бял - при зелен, син или кафяв фон;</w:t>
      </w:r>
    </w:p>
    <w:p w14:paraId="56D7BF3E"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черен - при бял или жълт фон;</w:t>
      </w:r>
    </w:p>
    <w:p w14:paraId="2DD085DE"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черен и червен - за пътен знак Ж16;</w:t>
      </w:r>
    </w:p>
    <w:p w14:paraId="33AC4F0B"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бял и червен - за пътни знаци Ж12, Ж13 и Ж18.</w:t>
      </w:r>
    </w:p>
    <w:p w14:paraId="74613814"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(5) Изображенията върху пътни знаци Ж1, Ж3, Ж4, Ж12, Ж14, Ж15, Ж16 и Ж18 трябва да съответстват на конфигурацията на конкретната пътна обстановка.</w:t>
      </w:r>
    </w:p>
    <w:p w14:paraId="50B1445C" w14:textId="7CDE8948"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(6) Когато пътни знаци Ж1, Ж2 и Ж6 указват цели, до които се стига по път, различен от пътя, на който са поставени, наименованията на целите се поставят в правоъгълни полета (вложки) с цвят, съответстващ на пътя, по който се достига до указаните цели, съгласно ал. </w:t>
      </w:r>
      <w:r w:rsidRPr="0033550A">
        <w:rPr>
          <w:shd w:val="clear" w:color="auto" w:fill="FEFEFE"/>
        </w:rPr>
        <w:t>3, т. 1, 2 или 5 -</w:t>
      </w:r>
      <w:r w:rsidRPr="005672A5">
        <w:rPr>
          <w:shd w:val="clear" w:color="auto" w:fill="FEFEFE"/>
        </w:rPr>
        <w:t xml:space="preserve"> </w:t>
      </w:r>
      <w:r w:rsidRPr="00AB7688">
        <w:rPr>
          <w:shd w:val="clear" w:color="auto" w:fill="FEFEFE"/>
        </w:rPr>
        <w:t xml:space="preserve">приложение № </w:t>
      </w:r>
      <w:r w:rsidR="00D20DD9" w:rsidRPr="00AB7688">
        <w:rPr>
          <w:shd w:val="clear" w:color="auto" w:fill="FEFEFE"/>
        </w:rPr>
        <w:t>19</w:t>
      </w:r>
      <w:r w:rsidRPr="00AB7688">
        <w:rPr>
          <w:shd w:val="clear" w:color="auto" w:fill="FEFEFE"/>
        </w:rPr>
        <w:t>.</w:t>
      </w:r>
    </w:p>
    <w:p w14:paraId="3B98693F" w14:textId="45D18902" w:rsidR="002A74EF"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(7) Когато с пътни знаци Ж1, Ж2, Ж6 и Ж10 се указват посоки към обекти на културното наследство по Закона за културното наследство, към национални паркове, природни паркове, резервати, защитени местности и природни забележителности по Закона за защитените територии, наименованията им се поставят в правоъгъл</w:t>
      </w:r>
      <w:r w:rsidR="00D92CD2">
        <w:rPr>
          <w:shd w:val="clear" w:color="auto" w:fill="FEFEFE"/>
        </w:rPr>
        <w:t>ни полета (вложки) с кафяв цвят.</w:t>
      </w:r>
    </w:p>
    <w:p w14:paraId="610A57F9" w14:textId="46598BC6" w:rsidR="002A74EF" w:rsidRPr="00111FA1" w:rsidRDefault="002A74EF" w:rsidP="002A74EF">
      <w:pPr>
        <w:autoSpaceDE w:val="0"/>
        <w:autoSpaceDN w:val="0"/>
        <w:adjustRightInd w:val="0"/>
        <w:spacing w:line="360" w:lineRule="auto"/>
        <w:ind w:firstLine="567"/>
        <w:jc w:val="both"/>
        <w:rPr>
          <w:shd w:val="clear" w:color="auto" w:fill="FEFEFE"/>
        </w:rPr>
      </w:pPr>
      <w:r w:rsidRPr="00111FA1">
        <w:rPr>
          <w:shd w:val="clear" w:color="auto" w:fill="FEFEFE"/>
        </w:rPr>
        <w:t xml:space="preserve">(8) Пътните знаци за указване на посока не могат да се използват за указване на посока към търговски обекти като магазини, хотели, къщи за гости, ваканционни селища, </w:t>
      </w:r>
      <w:r w:rsidRPr="003F57EF">
        <w:rPr>
          <w:shd w:val="clear" w:color="auto" w:fill="FEFEFE"/>
        </w:rPr>
        <w:t xml:space="preserve">ресторанти и </w:t>
      </w:r>
      <w:r w:rsidR="000716A4" w:rsidRPr="003F57EF">
        <w:rPr>
          <w:shd w:val="clear" w:color="auto" w:fill="FEFEFE"/>
        </w:rPr>
        <w:t>д</w:t>
      </w:r>
      <w:r w:rsidRPr="003F57EF">
        <w:rPr>
          <w:shd w:val="clear" w:color="auto" w:fill="FEFEFE"/>
        </w:rPr>
        <w:t>р.</w:t>
      </w:r>
    </w:p>
    <w:p w14:paraId="5FC73366" w14:textId="6143532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49</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На пътните знаци от група "Ж", които се използват за указване на посоки, може да се поставят в намален размер изображения на други пътни знаци.</w:t>
      </w:r>
    </w:p>
    <w:p w14:paraId="612CF16C" w14:textId="6E02241A"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491A38">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0</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за направления, посоки, обекти и други са съгласно </w:t>
      </w:r>
      <w:r w:rsidRPr="00AB7688">
        <w:rPr>
          <w:rFonts w:ascii="Times New Roman" w:eastAsia="Times New Roman" w:hAnsi="Times New Roman" w:cs="Times New Roman"/>
          <w:color w:val="auto"/>
          <w:shd w:val="clear" w:color="auto" w:fill="FEFEFE"/>
          <w:lang w:bidi="ar-SA"/>
        </w:rPr>
        <w:t>приложение № 7.</w:t>
      </w:r>
    </w:p>
    <w:p w14:paraId="646EE0AD" w14:textId="091B7D60" w:rsidR="002A74EF"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1</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Когато на едно място се поставят няколко пътни знаци от група "Ж" с различен цвят на фона или на един пътен знак са указани няколко цели в една посока, разположени в полета с различни цветове, те се подреждат отгоре надолу според цвета: зелен, син, бял, кафяв.</w:t>
      </w:r>
    </w:p>
    <w:p w14:paraId="25D8B81D" w14:textId="210044A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2</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Пътните знаци от група "Ж" се използват за:</w:t>
      </w:r>
    </w:p>
    <w:p w14:paraId="061C02E3"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предварително указване на посока;</w:t>
      </w:r>
    </w:p>
    <w:p w14:paraId="7BA7637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указване на посока;</w:t>
      </w:r>
    </w:p>
    <w:p w14:paraId="5FA0352E"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lastRenderedPageBreak/>
        <w:t>3. потвърждаване на посока;</w:t>
      </w:r>
    </w:p>
    <w:p w14:paraId="20251B4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указване номера на пътя;</w:t>
      </w:r>
    </w:p>
    <w:p w14:paraId="4A94260B" w14:textId="0040FD33"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указване на наименованията и местоположението на обекти, населени места и др. и на разстоянието до тях;</w:t>
      </w:r>
    </w:p>
    <w:p w14:paraId="5FE593B5" w14:textId="30845721"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6. даване на информация за режима на движение по пътя и др.</w:t>
      </w:r>
    </w:p>
    <w:p w14:paraId="70C474D9" w14:textId="5A479A55"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3</w:t>
      </w:r>
      <w:r w:rsidRPr="00972D6B">
        <w:rPr>
          <w:rFonts w:ascii="Times New Roman" w:eastAsia="Times New Roman" w:hAnsi="Times New Roman" w:cs="Times New Roman"/>
          <w:b/>
          <w:color w:val="auto"/>
          <w:shd w:val="clear" w:color="auto" w:fill="FEFEFE"/>
          <w:lang w:bidi="ar-SA"/>
        </w:rPr>
        <w:t>.</w:t>
      </w:r>
      <w:r w:rsidRPr="00972D6B">
        <w:rPr>
          <w:rFonts w:ascii="Times New Roman" w:eastAsia="Times New Roman" w:hAnsi="Times New Roman" w:cs="Times New Roman"/>
          <w:color w:val="auto"/>
          <w:shd w:val="clear" w:color="auto" w:fill="FEFEFE"/>
          <w:lang w:bidi="ar-SA"/>
        </w:rPr>
        <w:t xml:space="preserve"> (1) Указването на посока, наименование и местоположение на обекти, населени места и други и на разстоянието до тях се извършва чрез пътни знаци Ж1, Ж2, Ж3, Ж6, Ж7, Ж8 и Ж10.</w:t>
      </w:r>
    </w:p>
    <w:p w14:paraId="3BC3AEA8"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(2) При указването по улиците в населените места се сигнализират вътрешни цели - обекти и структури на територията му, и външни цели - населени места, до които се достига по републикански или местни пътища. По пътищата извън населените места се сигнализират далечни цели - даващи информация за общото направление на пътя, и близки цели - намиращи се между далечните цели.</w:t>
      </w:r>
    </w:p>
    <w:p w14:paraId="5D102664" w14:textId="1FD40E29"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(3) Вътрешни цели в населено място са центърът, отделни квартали или жилищни комплекси, индустриални (промишлени) и търговски зони, автогари, жп гари, аерогари, пристанища, туристически обекти и исторически забележителности, паметници и др. Външните цели в населеното място трябва да съответстват на близките и далечните цели, сигнализирани по прилежащата на населеното място пътна мрежа.</w:t>
      </w:r>
    </w:p>
    <w:p w14:paraId="4F9DAF7B"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(4) Вътрешните цели център, автогара, жп гара, аерогара, пристанище, туристическите и историческите забележителности, както и външните далечни цели се изписват и на латиница.</w:t>
      </w:r>
    </w:p>
    <w:p w14:paraId="6F61E3C3"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(5) Всички цели, сигнализирани на автомагистралите и скоростните пътища, и далечните цели по останалите пътища се изписват и на латиница.</w:t>
      </w:r>
    </w:p>
    <w:p w14:paraId="196BA721"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(6) Всяка цел се сигнализира непрекъснато до достигането й.</w:t>
      </w:r>
    </w:p>
    <w:p w14:paraId="51F7570F" w14:textId="77777777"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(7) В наименованията в пътните знаци по ал. 1 и в допълнителна табела Т11 не трябва да има фирми или части от фирми на търговци по смисъла на чл. 1, ал. 2 от Търговския закон.</w:t>
      </w:r>
    </w:p>
    <w:p w14:paraId="18D3AB86" w14:textId="2F2F57C5"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FCC">
        <w:rPr>
          <w:rFonts w:ascii="Times New Roman" w:eastAsia="Times New Roman" w:hAnsi="Times New Roman" w:cs="Times New Roman"/>
          <w:color w:val="auto"/>
          <w:highlight w:val="white"/>
          <w:shd w:val="clear" w:color="auto" w:fill="FEFEFE"/>
          <w:lang w:bidi="ar-SA"/>
        </w:rPr>
        <w:t xml:space="preserve">(8) </w:t>
      </w:r>
      <w:r w:rsidRPr="00244FCC">
        <w:rPr>
          <w:rFonts w:ascii="Times New Roman" w:eastAsia="Times New Roman" w:hAnsi="Times New Roman" w:cs="Times New Roman"/>
          <w:color w:val="auto"/>
          <w:shd w:val="clear" w:color="auto" w:fill="FEFEFE"/>
          <w:lang w:bidi="ar-SA"/>
        </w:rPr>
        <w:t xml:space="preserve">Разстоянието до населено място, което се указва на пътни знаци Ж1, Ж2, Ж3, Ж6, Ж7, Ж8 и Ж10, е от местоположението на пътния знак до пътен знак Д11 на съответното населено място. </w:t>
      </w:r>
    </w:p>
    <w:p w14:paraId="0AD24DF4" w14:textId="43F555CB"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4</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Общините изготвят и поддържат списък на вътрешните и външните цели по уличната мрежа и на далечните и близките цели по местните пътища.</w:t>
      </w:r>
    </w:p>
    <w:p w14:paraId="4646E952" w14:textId="4105431C" w:rsidR="00AA4847" w:rsidRPr="00244FCC"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Администрацията, управляваща републиканските пътища, изготвя и поддържа списък на далечните и близките цели по републиканските пътища.</w:t>
      </w:r>
    </w:p>
    <w:p w14:paraId="7B289B49" w14:textId="38583BD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5</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Пътните знаци от група "Ж", които се използват за предварително </w:t>
      </w:r>
      <w:r w:rsidRPr="00AA4847">
        <w:rPr>
          <w:rFonts w:ascii="Times New Roman" w:eastAsia="Times New Roman" w:hAnsi="Times New Roman" w:cs="Times New Roman"/>
          <w:color w:val="auto"/>
          <w:shd w:val="clear" w:color="auto" w:fill="FEFEFE"/>
          <w:lang w:bidi="ar-SA"/>
        </w:rPr>
        <w:lastRenderedPageBreak/>
        <w:t>указване на посока, се поставят преди кръстовище или пътен възел на разстояние от него, както следва:</w:t>
      </w:r>
    </w:p>
    <w:p w14:paraId="5FDA4C2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от 20 до 100 m - на пътища с допустима максимална скорост на движение до 50 km/h;</w:t>
      </w:r>
    </w:p>
    <w:p w14:paraId="54A8987C"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от 150 до 250 m - на пътища с допустима максимална скорост на движение до 90 km/h;</w:t>
      </w:r>
    </w:p>
    <w:p w14:paraId="62EEB3D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не по-малко от 500 m - на автомагистрали.</w:t>
      </w:r>
    </w:p>
    <w:p w14:paraId="7A766DC3"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Разстоянието от мястото на поставяне на пътния знак до кръстовището или до пътния възел може да се указва в долната част на знака или с допълнителна табела Т1.</w:t>
      </w:r>
    </w:p>
    <w:p w14:paraId="2C5DBB31" w14:textId="323C078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(3) </w:t>
      </w:r>
      <w:r w:rsidRPr="00AA4847">
        <w:rPr>
          <w:rFonts w:ascii="Times New Roman" w:eastAsia="Times New Roman" w:hAnsi="Times New Roman" w:cs="Times New Roman"/>
          <w:color w:val="auto"/>
          <w:shd w:val="clear" w:color="auto" w:fill="FEFEFE"/>
          <w:lang w:bidi="ar-SA"/>
        </w:rPr>
        <w:t>В случаите, когато пътни знаци Ж1, Ж2 и Ж6 указват три цели в една посока и надписите трябва да се дублират на латиница, се допуска повторно поставяне на пътния знак с надписи само на латиница на разстояние от първия пътен знак не по-малко от:</w:t>
      </w:r>
    </w:p>
    <w:p w14:paraId="22E30944" w14:textId="43F92ED1"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на автомагистрали, скоростни пътища и скоростни градски магистрали - 150 m;</w:t>
      </w:r>
    </w:p>
    <w:p w14:paraId="0F6BF357" w14:textId="7AE72D99"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на всички останали пътища и улици - 50 m.</w:t>
      </w:r>
    </w:p>
    <w:p w14:paraId="0C2B1662" w14:textId="57430A12"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Pr>
          <w:rFonts w:ascii="Times New Roman" w:eastAsia="Times New Roman" w:hAnsi="Times New Roman" w:cs="Times New Roman"/>
          <w:b/>
          <w:color w:val="auto"/>
          <w:shd w:val="clear" w:color="auto" w:fill="FEFEFE"/>
          <w:lang w:bidi="ar-SA"/>
        </w:rPr>
        <w:t>6</w:t>
      </w:r>
      <w:r w:rsidRPr="00972D6B">
        <w:rPr>
          <w:rFonts w:ascii="Times New Roman" w:eastAsia="Times New Roman" w:hAnsi="Times New Roman" w:cs="Times New Roman"/>
          <w:b/>
          <w:color w:val="auto"/>
          <w:shd w:val="clear" w:color="auto" w:fill="FEFEFE"/>
          <w:lang w:bidi="ar-SA"/>
        </w:rPr>
        <w:t>.</w:t>
      </w:r>
      <w:r w:rsidRPr="00972D6B">
        <w:rPr>
          <w:rFonts w:ascii="Times New Roman" w:eastAsia="Times New Roman" w:hAnsi="Times New Roman" w:cs="Times New Roman"/>
          <w:color w:val="auto"/>
          <w:shd w:val="clear" w:color="auto" w:fill="FEFEFE"/>
          <w:lang w:bidi="ar-SA"/>
        </w:rPr>
        <w:t xml:space="preserve"> (1) Пътен знак Ж1 "Предварителен указател" се използва за предварително указване на посоките към съответните цели и на номера на пътя.</w:t>
      </w:r>
    </w:p>
    <w:p w14:paraId="6C066EA3"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(2) Пътен знак Ж1 се поставя:</w:t>
      </w:r>
    </w:p>
    <w:p w14:paraId="4DCF5687" w14:textId="53037686"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1. извън границите на населени места - преди пътни знаци А25, А26, А27, А28 и А29 на разстояние 50 m;</w:t>
      </w:r>
    </w:p>
    <w:p w14:paraId="263767DD" w14:textId="46E6D609"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 xml:space="preserve">2. </w:t>
      </w:r>
      <w:r>
        <w:rPr>
          <w:rFonts w:ascii="Times New Roman" w:eastAsia="Times New Roman" w:hAnsi="Times New Roman" w:cs="Times New Roman"/>
          <w:color w:val="auto"/>
          <w:shd w:val="clear" w:color="auto" w:fill="FEFEFE"/>
          <w:lang w:bidi="ar-SA"/>
        </w:rPr>
        <w:t xml:space="preserve">в населено място </w:t>
      </w:r>
      <w:r w:rsidRPr="00972D6B">
        <w:rPr>
          <w:rFonts w:ascii="Times New Roman" w:eastAsia="Times New Roman" w:hAnsi="Times New Roman" w:cs="Times New Roman"/>
          <w:color w:val="auto"/>
          <w:shd w:val="clear" w:color="auto" w:fill="FEFEFE"/>
          <w:lang w:bidi="ar-SA"/>
        </w:rPr>
        <w:t>- преди кръстовището или пътния възел, в което се отклоняват пътища към указаните в знака цели, на разстояние не по-малко от 50 m;</w:t>
      </w:r>
    </w:p>
    <w:p w14:paraId="36985590" w14:textId="20ADEB91"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3. на автомагистрала и на скоростен път - преди пътния възел на разстояние съответно 500 и 1000 m;</w:t>
      </w:r>
    </w:p>
    <w:p w14:paraId="0D174BB5"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4. на скоростна градска магистрала - на разстояние от 250 до 500 m преди мястото, в което забавителният шлюз на отклонението в пътния възел добива пълната си широчина; когато дължината на шлюза е по-голяма от 180 m, се приема, че тази точка отстои на 180 m от върха на пътната маркировка, с която е обозначен разделителният остров при отклонението;</w:t>
      </w:r>
    </w:p>
    <w:p w14:paraId="51C022CA" w14:textId="77777777"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5. на останалите пътища - на разстояние 250 m преди началото на шлюза на отклонението в пътния възел.</w:t>
      </w:r>
    </w:p>
    <w:p w14:paraId="39CEDB77" w14:textId="08E0403B"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7</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На пътен знак Ж1 схематично се изобразяват видът на кръстовището или пътния възел и направленията на пътищата, които водят към указаните цели, при спазване на следните изисквания:</w:t>
      </w:r>
    </w:p>
    <w:p w14:paraId="4FC62C1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стрелката, обозначаваща главното направление, се изобразява вертикално с връх, насочен нагоре;</w:t>
      </w:r>
    </w:p>
    <w:p w14:paraId="0096294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lastRenderedPageBreak/>
        <w:t>2. стрелките за отклоненията се отделят от стрелката за главното направление:</w:t>
      </w:r>
    </w:p>
    <w:p w14:paraId="1BB94D40" w14:textId="640768A5"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а) със заобляне - при автомагистрали, скоростни пътища и скоростни градски магистрали;</w:t>
      </w:r>
    </w:p>
    <w:p w14:paraId="2ED5514A" w14:textId="0B46684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б) без заобляне - при останалите пътища;</w:t>
      </w:r>
    </w:p>
    <w:p w14:paraId="489C5C5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в кръстовище с кръгово движение главното направление се изобразява със стрелка, оформена по окръжност; частта от окръжността между последното отклонение и входящото направление се изобразява с прекъсната линия по контура на окръжността.</w:t>
      </w:r>
    </w:p>
    <w:p w14:paraId="318F2646" w14:textId="271BE3B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На автомагистрала, скоростен път и скоростна градска магистрала стрелката за главното направление се нанася в лявата страна на пътен знак Ж1. Стрелките за отклоненията сочат само надясно и са винаги перпендикулярни на стрелката за главното направление.</w:t>
      </w:r>
    </w:p>
    <w:p w14:paraId="5BBC111D"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Върху стрелките на пътен знак Ж1 може да се нанасят изображения на пътни знаци, които дават информация за особеностите на пътя или за режима на движение в съответната посока, като се нанася изображението на не повече от един знак върху всяка стрелка.</w:t>
      </w:r>
    </w:p>
    <w:p w14:paraId="58E95C8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В случаите на две отклонения, разположени едно след друго на разстояние не по-голямо от 300 m, може да се използва само един пътен знак Ж1, съдържащ информация и за двете отклонения.</w:t>
      </w:r>
    </w:p>
    <w:p w14:paraId="0B8F7C77" w14:textId="73FC58A5"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При върха на всяка стрелка се указват:</w:t>
      </w:r>
    </w:p>
    <w:p w14:paraId="1AA69768"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до две цели - когато надписите се повтарят, изписани с латински букви;</w:t>
      </w:r>
    </w:p>
    <w:p w14:paraId="040B30C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до три цели - когато надписите не се повтарят с латински букви.</w:t>
      </w:r>
    </w:p>
    <w:p w14:paraId="3C5AD40D"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(6) Надписите за целите по отклоняващите се посоки се разполагат под или над съответната стрелка по начин, който не предизвиква заблуда у водачите на пътни превозни средства. Целите се подреждат отгоре надолу по реда на достигането им и се подравняват отляво.</w:t>
      </w:r>
    </w:p>
    <w:p w14:paraId="0385D270"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(7) Когато пътен знак Ж1 указва посоки към обекти, които се сигнализират с пътни знаци Д19, Д20 и от Е1 до Е19 вкл., вместо надписи при върховете на стрелките може да се поставят до три изображения на съответните пътни знаци.</w:t>
      </w:r>
    </w:p>
    <w:p w14:paraId="3FE6D2C0" w14:textId="72588BA1"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(8) Когато с пътен знак Ж1 се налага едновременното указване на посока към населено място и обект съгласно ал. 7, отгоре се изписва наи</w:t>
      </w:r>
      <w:r>
        <w:rPr>
          <w:rFonts w:ascii="Times New Roman" w:eastAsia="Times New Roman" w:hAnsi="Times New Roman" w:cs="Times New Roman"/>
          <w:color w:val="auto"/>
          <w:shd w:val="clear" w:color="auto" w:fill="FEFEFE"/>
          <w:lang w:bidi="ar-SA"/>
        </w:rPr>
        <w:t>менованието на населеното място</w:t>
      </w:r>
      <w:r w:rsidRPr="00AA4847">
        <w:rPr>
          <w:rFonts w:ascii="Times New Roman" w:eastAsia="Times New Roman" w:hAnsi="Times New Roman" w:cs="Times New Roman"/>
          <w:color w:val="auto"/>
          <w:shd w:val="clear" w:color="auto" w:fill="FEFEFE"/>
          <w:lang w:bidi="ar-SA"/>
        </w:rPr>
        <w:t>, а под него се поставя изображението на съответния пътен знак. Когато наименованията на населените места са две или три, изображенията на съответните пътни знаци се поставят от дясната им страна.</w:t>
      </w:r>
    </w:p>
    <w:p w14:paraId="152FF535" w14:textId="49F19833"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(9) На пътен знак Ж1 при върховете на стрелките за съответните направления се указват номерата на автомагистрали, скоростни пътища и пътища I и II клас чрез изображенията на пътни знаци Ж20.1, Ж20.2 или Ж21.</w:t>
      </w:r>
    </w:p>
    <w:p w14:paraId="418BF692" w14:textId="5468A7FB"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lastRenderedPageBreak/>
        <w:t>(10) На пътен знак Ж1 не се указват разстоянията до целите и обектите.</w:t>
      </w:r>
    </w:p>
    <w:p w14:paraId="1DE6ED54" w14:textId="1B965AB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8</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Пътен знак Ж2 "Предварително указване на посока към населено място или обект" се поставя преди кръстовище или пътен възел на път с две или повече пътни ленти за движение в една посока или на отклонение към населено място с над 30 000 жители.</w:t>
      </w:r>
    </w:p>
    <w:p w14:paraId="3F2B7D1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Пътният знак по ал. 1 се поставя на портални или конзолни конструкции над платното за движение на разстояние от 120 до 180 m преди кръстовището или пътния възел.</w:t>
      </w:r>
    </w:p>
    <w:p w14:paraId="0269CEF2"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Пътен знак Ж2 се състои от отделни полета или табели - за главното направление и за отклонението. В едно поле се указва само една посока. В случаите на сигнализиране с отделни табели всяка табела се поставя над пътната лента, съответстваща на указаната в нея посока на движение, така че стрелките на пътен знак Ж2 да са разположени в средата или до 1/3 от широчината й.</w:t>
      </w:r>
    </w:p>
    <w:p w14:paraId="3034BE4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Броят на стрелките в пътния знак трябва да съответства на броя на пътните ленти на входа на кръстовището.</w:t>
      </w:r>
    </w:p>
    <w:p w14:paraId="7273A120"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Стрелката, обозначаваща главното направление, се изобразява вертикално с връх, насочен нагоре. Тя се поставя:</w:t>
      </w:r>
    </w:p>
    <w:p w14:paraId="58F92D7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от двете страни на надписите - при две пътни ленти, в указаната посока;</w:t>
      </w:r>
    </w:p>
    <w:p w14:paraId="6A528E0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под надписите - при три пътни ленти, в указаната посока.</w:t>
      </w:r>
    </w:p>
    <w:p w14:paraId="7C2004F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(6) Посоките за дясното и лявото направление се обозначават със стрелки, наклонени под ъгъл 45° и насочени надясно или наляво. Стрелката се изобразява от страната на съответното отклонение, а надписът с наименованието на целта - вляво или вдясно от нея. На знака не се изобразяват хоризонтални стрелки.</w:t>
      </w:r>
    </w:p>
    <w:p w14:paraId="736BC182" w14:textId="3126A56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 xml:space="preserve">(7) Броят на надписите в пътен знак Ж2 се определя в съответствие с изискванията по </w:t>
      </w:r>
      <w:r w:rsidRPr="00491A38">
        <w:rPr>
          <w:rFonts w:ascii="Times New Roman" w:eastAsia="Times New Roman" w:hAnsi="Times New Roman" w:cs="Times New Roman"/>
          <w:color w:val="auto"/>
          <w:shd w:val="clear" w:color="auto" w:fill="FEFEFE"/>
          <w:lang w:bidi="ar-SA"/>
        </w:rPr>
        <w:t>чл. 1</w:t>
      </w:r>
      <w:r w:rsidR="00E83C1B">
        <w:rPr>
          <w:rFonts w:ascii="Times New Roman" w:eastAsia="Times New Roman" w:hAnsi="Times New Roman" w:cs="Times New Roman"/>
          <w:color w:val="auto"/>
          <w:shd w:val="clear" w:color="auto" w:fill="FEFEFE"/>
          <w:lang w:bidi="ar-SA"/>
        </w:rPr>
        <w:t>57</w:t>
      </w:r>
      <w:r w:rsidRPr="00491A38">
        <w:rPr>
          <w:rFonts w:ascii="Times New Roman" w:eastAsia="Times New Roman" w:hAnsi="Times New Roman" w:cs="Times New Roman"/>
          <w:color w:val="auto"/>
          <w:shd w:val="clear" w:color="auto" w:fill="FEFEFE"/>
          <w:lang w:bidi="ar-SA"/>
        </w:rPr>
        <w:t>, ал. 5.</w:t>
      </w:r>
    </w:p>
    <w:p w14:paraId="07EB9E94" w14:textId="1C8B0C4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(8) На пътен знак Ж2 може да се указват номерата на автомагистрали, скоростни пътища и пътища I и II клас чрез изображения на пътни знаци Ж20.1, Ж20.2 или Ж21, които се поставят при крайните стрелки.</w:t>
      </w:r>
    </w:p>
    <w:p w14:paraId="4E011EA6" w14:textId="1D63E1FB"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(9) На пътен знак Ж2 не се указват разстоянията до целите и обектите.</w:t>
      </w:r>
    </w:p>
    <w:p w14:paraId="0A6C84E4" w14:textId="4C53F049"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59</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Пътен знак Ж3 "Предварителен указател за отклоняване на движението" се използва за даване на предварителна информация на водачите на пътни превозни средства за предстоящо отклоняване на движението по обходен път поради въведена забрана за навлизане в пътен участък на:</w:t>
      </w:r>
    </w:p>
    <w:p w14:paraId="0032C6FE"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всички видове пътни превозни средства;</w:t>
      </w:r>
    </w:p>
    <w:p w14:paraId="3708BF8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определен вид пътни превозни средства;</w:t>
      </w:r>
    </w:p>
    <w:p w14:paraId="1BE12544" w14:textId="7FD299B3"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пътни превозни средства с широчина, височина, дължина или маса, вкл. товара, по-</w:t>
      </w:r>
      <w:r w:rsidRPr="00AA4847">
        <w:rPr>
          <w:rFonts w:ascii="Times New Roman" w:eastAsia="Times New Roman" w:hAnsi="Times New Roman" w:cs="Times New Roman"/>
          <w:color w:val="auto"/>
          <w:shd w:val="clear" w:color="auto" w:fill="FEFEFE"/>
          <w:lang w:bidi="ar-SA"/>
        </w:rPr>
        <w:lastRenderedPageBreak/>
        <w:t>голяма от указаната.</w:t>
      </w:r>
    </w:p>
    <w:p w14:paraId="7D2893E6" w14:textId="6B5C879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491A38">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0</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Изображението на пътен знак Ж3 трябва да отговаря на следните изисквания:</w:t>
      </w:r>
    </w:p>
    <w:p w14:paraId="18BEC955" w14:textId="253003E0"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пътният участък, за който е въведена забрана за навлизане, се изобразява с вертикална стрелка, насочена нагоре; над върха й се поставя надпис с наименованието на населеното място или обекта, до който води пътят; обходният път се указва схематично вляво или вдясно на стрелката, обозначаваща основното направление, в зависимост от действителното му разположение;</w:t>
      </w:r>
    </w:p>
    <w:p w14:paraId="6A3E6F35"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конкретната забрана се указва върху стрелката, обозначаваща основното направление, чрез изображението на пътен знак от група "В" (от В1 до В8 вкл., В10 и от В13 до В19 вкл.); за изключване на определен вид пътни превозни средства от забраната, въведена с пътен знак В2, под неговото изображение се поставя изображението на допълнителна табела Т7 със съответния символ;</w:t>
      </w:r>
    </w:p>
    <w:p w14:paraId="4D5F6D06" w14:textId="70EA3B48"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допълнително могат да се указват наименованията на населени места  или обекти, през които преминава обходният път, както и неговата дължина в километри; дължината на обходния път се указва с число, което се изписва встрани от схемата, от страната на обходния път.</w:t>
      </w:r>
    </w:p>
    <w:p w14:paraId="0858B163" w14:textId="0417FCF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1</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Пътен знак Ж4 "Предварителен указател за завиване" се използва в населени места , в които е въведена забрана за движение в определена посока, и за да продължи движението в същата посока, се налага заобикаляне на жилищни квартали, зелени площи, сгради и др. На знака схематично се изобразяват конкретната пътна обстановка и маршрутът на движение.</w:t>
      </w:r>
    </w:p>
    <w:p w14:paraId="4D99E42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Пътен знак Ж4 се поставя на разстояние от 50 до 100 m преди кръстовището, от което започва указаният заобиколен маршрут.</w:t>
      </w:r>
    </w:p>
    <w:p w14:paraId="3F358C84" w14:textId="5B4B901D"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2</w:t>
      </w:r>
      <w:r w:rsidRPr="00B367A4">
        <w:rPr>
          <w:rFonts w:ascii="Times New Roman" w:eastAsia="Times New Roman" w:hAnsi="Times New Roman" w:cs="Times New Roman"/>
          <w:b/>
          <w:color w:val="auto"/>
          <w:shd w:val="clear" w:color="auto" w:fill="FEFEFE"/>
          <w:lang w:bidi="ar-SA"/>
        </w:rPr>
        <w:t>.</w:t>
      </w:r>
      <w:r w:rsidRPr="00B367A4">
        <w:rPr>
          <w:rFonts w:ascii="Times New Roman" w:eastAsia="Times New Roman" w:hAnsi="Times New Roman" w:cs="Times New Roman"/>
          <w:color w:val="auto"/>
          <w:shd w:val="clear" w:color="auto" w:fill="FEFEFE"/>
          <w:lang w:bidi="ar-SA"/>
        </w:rPr>
        <w:t xml:space="preserve"> (1) Пътен знак Ж5 "Предварителен указател за посоката на движение на означения вид пътни превозни средства" се използва за предварително указване на задължителната посока за движение на пътните превозни средства, чиито символи са изобразени в пътния знак.</w:t>
      </w:r>
    </w:p>
    <w:p w14:paraId="045C6DE9"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Пътен знак Ж5 се поставя преди кръстовището с указана задължителна посока на движение на разстояние, както следва:</w:t>
      </w:r>
    </w:p>
    <w:p w14:paraId="68F141D5" w14:textId="2DABA1A0"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1. </w:t>
      </w:r>
      <w:r w:rsidRPr="00B367A4">
        <w:rPr>
          <w:rFonts w:ascii="Times New Roman" w:eastAsia="Times New Roman" w:hAnsi="Times New Roman" w:cs="Times New Roman"/>
          <w:color w:val="auto"/>
          <w:shd w:val="clear" w:color="auto" w:fill="FEFEFE"/>
          <w:lang w:bidi="ar-SA"/>
        </w:rPr>
        <w:t>в населените места - 50 m;</w:t>
      </w:r>
    </w:p>
    <w:p w14:paraId="0A777F72" w14:textId="1F99E45F"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извън границите на населените места - 100 m.</w:t>
      </w:r>
    </w:p>
    <w:p w14:paraId="7F25431D" w14:textId="6DDAC8EE" w:rsidR="002A74EF"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Под символа на пътното превозно средство може да се указва с число допустимата му максимална маса в тонове. В този случай задължителната посока за движение се отнася само за пътни превозни средства или за състави от превозни средства, чиято маса надвишава указаната стойност.</w:t>
      </w:r>
    </w:p>
    <w:p w14:paraId="607E6DC4" w14:textId="601080F1"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lastRenderedPageBreak/>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3</w:t>
      </w:r>
      <w:r w:rsidRPr="00B367A4">
        <w:rPr>
          <w:rFonts w:ascii="Times New Roman" w:eastAsia="Times New Roman" w:hAnsi="Times New Roman" w:cs="Times New Roman"/>
          <w:b/>
          <w:color w:val="auto"/>
          <w:shd w:val="clear" w:color="auto" w:fill="FEFEFE"/>
          <w:lang w:bidi="ar-SA"/>
        </w:rPr>
        <w:t>.</w:t>
      </w:r>
      <w:r w:rsidRPr="00B367A4">
        <w:rPr>
          <w:rFonts w:ascii="Times New Roman" w:eastAsia="Times New Roman" w:hAnsi="Times New Roman" w:cs="Times New Roman"/>
          <w:color w:val="auto"/>
          <w:shd w:val="clear" w:color="auto" w:fill="FEFEFE"/>
          <w:lang w:bidi="ar-SA"/>
        </w:rPr>
        <w:t xml:space="preserve"> (1) Пътен знак Ж6 "Указателна табела" се използва за сигнализиране на повече от една цел (населени места или обекти). На знака се указват наименованията на целите, посоките и разстоянията до тях в километри и номерата на автомагистрали, скоростни пътища и пътища I и II клас.</w:t>
      </w:r>
    </w:p>
    <w:p w14:paraId="6D45EDD7" w14:textId="789DF2D0"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Пътен знак Ж6 не се използва за сигнализиране на автомагистрали, скоростни пътища и скоростни градски магистрали.</w:t>
      </w:r>
    </w:p>
    <w:p w14:paraId="2EC231B0"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Пътен знак Ж6 се поставя:</w:t>
      </w:r>
    </w:p>
    <w:p w14:paraId="6AF90C05"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1. непосредствено преди кръстовище;</w:t>
      </w:r>
    </w:p>
    <w:p w14:paraId="6F4F08E9" w14:textId="7CE302C8"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2. </w:t>
      </w:r>
      <w:r w:rsidRPr="00B367A4">
        <w:rPr>
          <w:rFonts w:ascii="Times New Roman" w:eastAsia="Times New Roman" w:hAnsi="Times New Roman" w:cs="Times New Roman"/>
          <w:color w:val="auto"/>
          <w:shd w:val="clear" w:color="auto" w:fill="FEFEFE"/>
          <w:lang w:bidi="ar-SA"/>
        </w:rPr>
        <w:t>вместо пътен знак Ж1 като предварителен указател в случаите, когато на кръстовището е поставен пътен знак Ж6 или Ж7; в този случай не се посочват разстоянията до целите, а с допълнителна табела се указва разстоянието до кръстовището.</w:t>
      </w:r>
    </w:p>
    <w:p w14:paraId="4615BE77"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(4) Пътен знак Ж6 в зависимост от броя на указваните посоки може да има от две до три полета, разположени едно под друго по направления в следния ред: право, ляво и дясно. В едно поле може да се изобразяват само една стрелка и до три надписа за цели и разстоянията до тях. Разстоянията се указват след надписите. Целите в полето се подреждат отгоре надолу по реда на достигането им.</w:t>
      </w:r>
    </w:p>
    <w:p w14:paraId="4B38C3C1"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(5) Не се допуска в знака да се разполага само едно поле - за дясно или ляво направление.</w:t>
      </w:r>
    </w:p>
    <w:p w14:paraId="5BBAABDD"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(6) Посоката за право направление се обозначава с вертикална стрелка, чийто връх е насочен нагоре. Стрелката се изобразява в лявата страна на знака, а надписите с наименованията се разполагат вдясно от нея.</w:t>
      </w:r>
    </w:p>
    <w:p w14:paraId="23601494"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(7) Посоките за дясно или ляво направление се обозначават със стрелка, чийто връх е насочен нагоре, наклонена под ъгъл 45° спрямо правото направление, когато пътищата се отклоняват под ъгъл, по-малък от 70°, или с хоризонтална стрелка - за по-големите ъгли на отклонение. Стрелката се изобразява от страната на съответното отклонение, а надписите с наименованията на целите се разполагат вдясно или вляво от нея.</w:t>
      </w:r>
    </w:p>
    <w:p w14:paraId="3FB589B3" w14:textId="7F843156" w:rsidR="00616A59"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(8) На пътен знак Ж6 задължително се указват номерата на автомагистрали и пътища I и II клас чрез изображенията на пътни знаци Ж20.2 или Ж21, които се поставят преди надписите.</w:t>
      </w:r>
    </w:p>
    <w:p w14:paraId="127AB696" w14:textId="77D87A4E"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4</w:t>
      </w:r>
      <w:r w:rsidRPr="00B367A4">
        <w:rPr>
          <w:rFonts w:ascii="Times New Roman" w:eastAsia="Times New Roman" w:hAnsi="Times New Roman" w:cs="Times New Roman"/>
          <w:b/>
          <w:color w:val="auto"/>
          <w:shd w:val="clear" w:color="auto" w:fill="FEFEFE"/>
          <w:lang w:bidi="ar-SA"/>
        </w:rPr>
        <w:t xml:space="preserve">. </w:t>
      </w:r>
      <w:r w:rsidRPr="00B367A4">
        <w:rPr>
          <w:rFonts w:ascii="Times New Roman" w:eastAsia="Times New Roman" w:hAnsi="Times New Roman" w:cs="Times New Roman"/>
          <w:color w:val="auto"/>
          <w:shd w:val="clear" w:color="auto" w:fill="FEFEFE"/>
          <w:lang w:bidi="ar-SA"/>
        </w:rPr>
        <w:t>(1) Пътен знак Ж7 "Указателна стрелка" се използва за указване посоката на движение към населено място или друг обект. Той се поставя на кръстовища и на пътни възли за указване на мястото за отклоняване на движението от правото направление и при излизане от автомагистрала, скоростен път или скоростна градска магистрала към път от по-нисък клас. Пътният знак може да се повтори отляво на пътя, в средната разделителна ивица или на остров върху платното за движение.</w:t>
      </w:r>
    </w:p>
    <w:p w14:paraId="08BB5FE7"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lastRenderedPageBreak/>
        <w:t>(2) Пътен знак Ж7 не се използва за сигнализиране на крайпътен обект.</w:t>
      </w:r>
    </w:p>
    <w:p w14:paraId="175AD85E" w14:textId="4B8A6CC4"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С пътен знак Ж7 се указват наименованието на населеното място (обекта), номерът на автомагистрали, скорос</w:t>
      </w:r>
      <w:r w:rsidR="00072A11">
        <w:rPr>
          <w:rFonts w:ascii="Times New Roman" w:eastAsia="Times New Roman" w:hAnsi="Times New Roman" w:cs="Times New Roman"/>
          <w:color w:val="auto"/>
          <w:shd w:val="clear" w:color="auto" w:fill="FEFEFE"/>
          <w:lang w:bidi="ar-SA"/>
        </w:rPr>
        <w:t xml:space="preserve">тни пътища и пътища I и II клас, </w:t>
      </w:r>
      <w:r w:rsidR="00072A11" w:rsidRPr="00072A11">
        <w:rPr>
          <w:rFonts w:ascii="Times New Roman" w:eastAsia="Times New Roman" w:hAnsi="Times New Roman" w:cs="Times New Roman"/>
          <w:color w:val="auto"/>
          <w:shd w:val="clear" w:color="auto" w:fill="FEFEFE"/>
          <w:lang w:bidi="ar-SA"/>
        </w:rPr>
        <w:t xml:space="preserve">номерът на велосипеден маршрут </w:t>
      </w:r>
      <w:r w:rsidRPr="00B367A4">
        <w:rPr>
          <w:rFonts w:ascii="Times New Roman" w:eastAsia="Times New Roman" w:hAnsi="Times New Roman" w:cs="Times New Roman"/>
          <w:color w:val="auto"/>
          <w:shd w:val="clear" w:color="auto" w:fill="FEFEFE"/>
          <w:lang w:bidi="ar-SA"/>
        </w:rPr>
        <w:t>и разстоянието до указаната цел при спазване на следните изисквания:</w:t>
      </w:r>
    </w:p>
    <w:p w14:paraId="132B5183"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1. номерът на пътя се указва чрез изображението на пътен знак Ж20.1, Ж20.2 или Ж21 и се поставя, както следва:</w:t>
      </w:r>
    </w:p>
    <w:p w14:paraId="7FE2CD60"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а) преди надписа - за отклонения вдясно;</w:t>
      </w:r>
    </w:p>
    <w:p w14:paraId="3AEDE452" w14:textId="187B7319" w:rsid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б) след надписа - за отклонения вляво;</w:t>
      </w:r>
    </w:p>
    <w:p w14:paraId="52FB3C08" w14:textId="56805417" w:rsidR="00072A11" w:rsidRPr="00476EA9"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2. номерът на велосипедния маршрут се поставя непосредствено под номера на пътя;</w:t>
      </w:r>
    </w:p>
    <w:p w14:paraId="535CEEC9" w14:textId="15C61BA2" w:rsidR="00B367A4" w:rsidRPr="00B367A4"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3</w:t>
      </w:r>
      <w:r w:rsidR="00B367A4" w:rsidRPr="00B367A4">
        <w:rPr>
          <w:rFonts w:ascii="Times New Roman" w:eastAsia="Times New Roman" w:hAnsi="Times New Roman" w:cs="Times New Roman"/>
          <w:color w:val="auto"/>
          <w:shd w:val="clear" w:color="auto" w:fill="FEFEFE"/>
          <w:lang w:bidi="ar-SA"/>
        </w:rPr>
        <w:t>. надписът с наименованието на целта се поставя в средата;</w:t>
      </w:r>
    </w:p>
    <w:p w14:paraId="2F417C6C" w14:textId="75F2F81B" w:rsidR="00B367A4" w:rsidRPr="00B367A4"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4</w:t>
      </w:r>
      <w:r w:rsidR="00B367A4" w:rsidRPr="00B367A4">
        <w:rPr>
          <w:rFonts w:ascii="Times New Roman" w:eastAsia="Times New Roman" w:hAnsi="Times New Roman" w:cs="Times New Roman"/>
          <w:color w:val="auto"/>
          <w:shd w:val="clear" w:color="auto" w:fill="FEFEFE"/>
          <w:lang w:bidi="ar-SA"/>
        </w:rPr>
        <w:t>. разстоянието до целта в километри се поставя откъм върха на стрелката.</w:t>
      </w:r>
    </w:p>
    <w:p w14:paraId="7E4F082F" w14:textId="27EA9F5D"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(4) Пътен знак Ж7 може да съдържа до два надписа: за целта и разстоянието до нея, и при необходимост - повторение на надписа на латиница, поставен под надписа на кирилица. При указване на посока към обекти, които се сигнализират с пътни знаци Д19, Д20 и от Е1 до Е19 вкл., вместо надписи се поставят изображенията на съответните знаци.</w:t>
      </w:r>
    </w:p>
    <w:p w14:paraId="38F9E1D2" w14:textId="40448F16"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(5) Допуска се в населено място с пътен знак Ж7 да не се указва разстоянието до сигнализираната цел. В този случай след края на населеното място задължително се поставя пътен знак Ж10 "Потвърждаване</w:t>
      </w:r>
      <w:r>
        <w:rPr>
          <w:rFonts w:ascii="Times New Roman" w:eastAsia="Times New Roman" w:hAnsi="Times New Roman" w:cs="Times New Roman"/>
          <w:color w:val="auto"/>
          <w:shd w:val="clear" w:color="auto" w:fill="FEFEFE"/>
          <w:lang w:bidi="ar-SA"/>
        </w:rPr>
        <w:t xml:space="preserve"> на посоката към населено място</w:t>
      </w:r>
      <w:r w:rsidRPr="00B367A4">
        <w:rPr>
          <w:rFonts w:ascii="Times New Roman" w:eastAsia="Times New Roman" w:hAnsi="Times New Roman" w:cs="Times New Roman"/>
          <w:color w:val="auto"/>
          <w:shd w:val="clear" w:color="auto" w:fill="FEFEFE"/>
          <w:lang w:bidi="ar-SA"/>
        </w:rPr>
        <w:t>".</w:t>
      </w:r>
    </w:p>
    <w:p w14:paraId="6558FABF" w14:textId="76C8B98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 xml:space="preserve">(6) На едно място могат да се поставят не повече от четири знака за една посока или не повече от четири знака с един и същи цвят. Знаците се подреждат по цветове съгласно </w:t>
      </w:r>
      <w:r w:rsidRPr="00105C8B">
        <w:rPr>
          <w:rFonts w:ascii="Times New Roman" w:eastAsia="Times New Roman" w:hAnsi="Times New Roman" w:cs="Times New Roman"/>
          <w:color w:val="auto"/>
          <w:shd w:val="clear" w:color="auto" w:fill="FEFEFE"/>
          <w:lang w:bidi="ar-SA"/>
        </w:rPr>
        <w:t>чл. 1</w:t>
      </w:r>
      <w:r w:rsidR="00110715" w:rsidRPr="00105C8B">
        <w:rPr>
          <w:rFonts w:ascii="Times New Roman" w:eastAsia="Times New Roman" w:hAnsi="Times New Roman" w:cs="Times New Roman"/>
          <w:color w:val="auto"/>
          <w:shd w:val="clear" w:color="auto" w:fill="FEFEFE"/>
          <w:lang w:bidi="ar-SA"/>
        </w:rPr>
        <w:t>51</w:t>
      </w:r>
      <w:r w:rsidRPr="00105C8B">
        <w:rPr>
          <w:rFonts w:ascii="Times New Roman" w:eastAsia="Times New Roman" w:hAnsi="Times New Roman" w:cs="Times New Roman"/>
          <w:color w:val="auto"/>
          <w:shd w:val="clear" w:color="auto" w:fill="FEFEFE"/>
          <w:lang w:bidi="ar-SA"/>
        </w:rPr>
        <w:t>.</w:t>
      </w:r>
    </w:p>
    <w:p w14:paraId="219859D7" w14:textId="6A8B0B3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(7) При указване на различни цели в една посока знаците за съответните цели са с еднаква дължина и се подреждат отгоре надолу по реда на достигането им.</w:t>
      </w:r>
    </w:p>
    <w:p w14:paraId="6CBB4885"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(8) Когато на едно място се поставят едновременно няколко знаци Ж7 за указване на цели в лява и дясна посока, те се разполагат един до друг, а при липса на място - един под друг на разстояние 5 cm, като отгоре се поставя знакът за лявата посока.</w:t>
      </w:r>
    </w:p>
    <w:p w14:paraId="67DA1817" w14:textId="1CBA20B4"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(9) Когато с пътен знак Ж7 се указва посока към населено място или обект и се заплаща такса за използването на пътя до достигането им, на знака задължително се изобразява пътен знак В29 "Забранено е преминаването без спиране".</w:t>
      </w:r>
    </w:p>
    <w:p w14:paraId="0D65B984" w14:textId="6C8C46FD" w:rsid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(10) </w:t>
      </w:r>
      <w:r w:rsidRPr="00B367A4">
        <w:rPr>
          <w:rFonts w:ascii="Times New Roman" w:eastAsia="Times New Roman" w:hAnsi="Times New Roman" w:cs="Times New Roman"/>
          <w:color w:val="auto"/>
          <w:shd w:val="clear" w:color="auto" w:fill="FEFEFE"/>
          <w:lang w:bidi="ar-SA"/>
        </w:rPr>
        <w:t>Когато с пътен знак Ж7 се сигнализира отклоняване на движението поради извършване на строителство или ремонт на пътен участък, знакът е с надпис "Обход".</w:t>
      </w:r>
    </w:p>
    <w:p w14:paraId="685B31B1" w14:textId="09AE32E1" w:rsidR="003C6D0A" w:rsidRP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5</w:t>
      </w:r>
      <w:r w:rsidRPr="003C6D0A">
        <w:rPr>
          <w:rFonts w:ascii="Times New Roman" w:eastAsia="Times New Roman" w:hAnsi="Times New Roman" w:cs="Times New Roman"/>
          <w:b/>
          <w:color w:val="auto"/>
          <w:shd w:val="clear" w:color="auto" w:fill="FEFEFE"/>
          <w:lang w:bidi="ar-SA"/>
        </w:rPr>
        <w:t>.</w:t>
      </w:r>
      <w:r w:rsidRPr="003C6D0A">
        <w:rPr>
          <w:rFonts w:ascii="Times New Roman" w:eastAsia="Times New Roman" w:hAnsi="Times New Roman" w:cs="Times New Roman"/>
          <w:color w:val="auto"/>
          <w:shd w:val="clear" w:color="auto" w:fill="FEFEFE"/>
          <w:lang w:bidi="ar-SA"/>
        </w:rPr>
        <w:t xml:space="preserve"> Пътен знак Ж8 "Посока към ферибот" се използва за сигнализиране на път, водещ до ферибот. Той се поставя на кръстовища и пътни възли за указване на отклонението от правото направление. Пътният знак може да се повтори отляво на пътя в средната разделителна ивица или на остров върху платното за движение.</w:t>
      </w:r>
    </w:p>
    <w:p w14:paraId="1804C1F8" w14:textId="6960F0A6" w:rsidR="003C6D0A" w:rsidRP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b/>
          <w:color w:val="auto"/>
          <w:shd w:val="clear" w:color="auto" w:fill="FEFEFE"/>
          <w:lang w:bidi="ar-SA"/>
        </w:rPr>
        <w:lastRenderedPageBreak/>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6</w:t>
      </w:r>
      <w:r w:rsidRPr="003C6D0A">
        <w:rPr>
          <w:rFonts w:ascii="Times New Roman" w:eastAsia="Times New Roman" w:hAnsi="Times New Roman" w:cs="Times New Roman"/>
          <w:b/>
          <w:color w:val="auto"/>
          <w:shd w:val="clear" w:color="auto" w:fill="FEFEFE"/>
          <w:lang w:bidi="ar-SA"/>
        </w:rPr>
        <w:t>.</w:t>
      </w:r>
      <w:r w:rsidRPr="003C6D0A">
        <w:rPr>
          <w:rFonts w:ascii="Times New Roman" w:eastAsia="Times New Roman" w:hAnsi="Times New Roman" w:cs="Times New Roman"/>
          <w:color w:val="auto"/>
          <w:shd w:val="clear" w:color="auto" w:fill="FEFEFE"/>
          <w:lang w:bidi="ar-SA"/>
        </w:rPr>
        <w:t xml:space="preserve"> (1) Пътен знак Ж9 "Място за завиване в обратна посока" се използва за сигнализиране на място извън кръстовище, специално устроено за завиване в обратна посока.</w:t>
      </w:r>
    </w:p>
    <w:p w14:paraId="5C8C521E" w14:textId="3F3E652F" w:rsid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color w:val="auto"/>
          <w:shd w:val="clear" w:color="auto" w:fill="FEFEFE"/>
          <w:lang w:bidi="ar-SA"/>
        </w:rPr>
        <w:t>(2) На път със средна разделителна ивица и пътна лента, предназначена за обратен завой, пътен знак Ж9 се поставя само отляво на платното за движение.</w:t>
      </w:r>
    </w:p>
    <w:p w14:paraId="7FE4C6E6" w14:textId="084F82DB"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7</w:t>
      </w:r>
      <w:r w:rsidRPr="00BC770F">
        <w:rPr>
          <w:rFonts w:ascii="Times New Roman" w:eastAsia="Times New Roman" w:hAnsi="Times New Roman" w:cs="Times New Roman"/>
          <w:b/>
          <w:color w:val="auto"/>
          <w:shd w:val="clear" w:color="auto" w:fill="FEFEFE"/>
          <w:lang w:bidi="ar-SA"/>
        </w:rPr>
        <w:t>.</w:t>
      </w:r>
      <w:r w:rsidRPr="00BC770F">
        <w:rPr>
          <w:rFonts w:ascii="Times New Roman" w:eastAsia="Times New Roman" w:hAnsi="Times New Roman" w:cs="Times New Roman"/>
          <w:color w:val="auto"/>
          <w:shd w:val="clear" w:color="auto" w:fill="FEFEFE"/>
          <w:lang w:bidi="ar-SA"/>
        </w:rPr>
        <w:t xml:space="preserve"> (1) Пътен знак Ж10 "Потвърждаване</w:t>
      </w:r>
      <w:r>
        <w:rPr>
          <w:rFonts w:ascii="Times New Roman" w:eastAsia="Times New Roman" w:hAnsi="Times New Roman" w:cs="Times New Roman"/>
          <w:color w:val="auto"/>
          <w:shd w:val="clear" w:color="auto" w:fill="FEFEFE"/>
          <w:lang w:bidi="ar-SA"/>
        </w:rPr>
        <w:t xml:space="preserve"> на посоката към населено място</w:t>
      </w:r>
      <w:r w:rsidRPr="00BC770F">
        <w:rPr>
          <w:rFonts w:ascii="Times New Roman" w:eastAsia="Times New Roman" w:hAnsi="Times New Roman" w:cs="Times New Roman"/>
          <w:color w:val="auto"/>
          <w:shd w:val="clear" w:color="auto" w:fill="FEFEFE"/>
          <w:lang w:bidi="ar-SA"/>
        </w:rPr>
        <w:t>" се използва за указване на посока за движение към населени места. С него се указват не повече от четири населени места, като надписите с наименованията им се подреждат отгоре надолу по реда на достигането им.</w:t>
      </w:r>
    </w:p>
    <w:p w14:paraId="06AF72A6" w14:textId="2CBCD36B"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(2) Преди наименованията на населените места може да се укаже номерът на пътя, а след наименованията - разстоянията до тях.</w:t>
      </w:r>
    </w:p>
    <w:p w14:paraId="13CDFEFB"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(3) Пътен знак Ж10 се поставя:</w:t>
      </w:r>
    </w:p>
    <w:p w14:paraId="60BBB142"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1. след пътен възел - на 500 m от края на ускорителния шлюз;</w:t>
      </w:r>
    </w:p>
    <w:p w14:paraId="1B8C1529" w14:textId="2E8952D9"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2. след кръстовище извън границите на населени места - на 250 m от края на ускорителния шлюз или заустващата крива;</w:t>
      </w:r>
    </w:p>
    <w:p w14:paraId="681473C0" w14:textId="131F9A76"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3. след края на населено място - на 250 m след пътен зна</w:t>
      </w:r>
      <w:r>
        <w:rPr>
          <w:rFonts w:ascii="Times New Roman" w:eastAsia="Times New Roman" w:hAnsi="Times New Roman" w:cs="Times New Roman"/>
          <w:color w:val="auto"/>
          <w:shd w:val="clear" w:color="auto" w:fill="FEFEFE"/>
          <w:lang w:bidi="ar-SA"/>
        </w:rPr>
        <w:t>к Д12 "Край на населеното място</w:t>
      </w:r>
      <w:r w:rsidRPr="00BC770F">
        <w:rPr>
          <w:rFonts w:ascii="Times New Roman" w:eastAsia="Times New Roman" w:hAnsi="Times New Roman" w:cs="Times New Roman"/>
          <w:color w:val="auto"/>
          <w:shd w:val="clear" w:color="auto" w:fill="FEFEFE"/>
          <w:lang w:bidi="ar-SA"/>
        </w:rPr>
        <w:t>";</w:t>
      </w:r>
    </w:p>
    <w:p w14:paraId="73A96CE1" w14:textId="3490B865"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4. преди населено място с над 30 000 жители - на разстояние 10 и 5 km преди него.</w:t>
      </w:r>
    </w:p>
    <w:p w14:paraId="45C2F5AA"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(4) Когато надписите са повече от два и се дублират на латиница, те се поставят на отделна табела след табелата на кирилица на разстояние 50 m.</w:t>
      </w:r>
    </w:p>
    <w:p w14:paraId="57BC9204" w14:textId="2EFEC3D3" w:rsid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(5) Пътен знак Ж10 не се поставя след кръстовище, сигнализирано с пътен знак Ж6 "Указателна табела".</w:t>
      </w:r>
    </w:p>
    <w:p w14:paraId="2A495F49" w14:textId="6E5250A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203325" w:rsidRPr="00476EA9">
        <w:rPr>
          <w:rFonts w:ascii="Times New Roman" w:eastAsia="Times New Roman" w:hAnsi="Times New Roman" w:cs="Times New Roman"/>
          <w:b/>
          <w:color w:val="auto"/>
          <w:shd w:val="clear" w:color="auto" w:fill="FEFEFE"/>
          <w:lang w:bidi="ar-SA"/>
        </w:rPr>
        <w:t>8</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Ж11 "Наименование на обект" се използва извън границите на населени места за сигнализиране на тунел, местност, проход, планински връх, река, туристическа забележителност и други обекти от регионално и национално значение, които могат да представляват интерес за пътниците. Знакът може да се използва и за обозначаване на границата между две съседни териториално-административни единици.</w:t>
      </w:r>
    </w:p>
    <w:p w14:paraId="5BD936CE"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Когато пътен знак Ж11 се използва за сигнализиране на проход, освен наименованието на прохода в знака може да се укаже с число най-високата кота при преминаване през прохода.</w:t>
      </w:r>
    </w:p>
    <w:p w14:paraId="37185B06" w14:textId="6FD97088"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Когато пътен знак Ж11 се използва за обозначаване на границата между две съседни териториално-административни единици, лицето му задължително е успоредно на оста на пътя.</w:t>
      </w:r>
    </w:p>
    <w:p w14:paraId="393F40BE" w14:textId="22CE3C4D"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91A38">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69</w:t>
      </w:r>
      <w:r w:rsidRPr="00491A38">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Ж12 "Пресичаният път е без изход" се поставя непосредствено преди кръстовището, от което се отклонява пътят без изход.</w:t>
      </w:r>
    </w:p>
    <w:p w14:paraId="4AA37856"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lastRenderedPageBreak/>
        <w:t>(2) Пътен знак Ж12 може да се използва и за предварително указване на път без изход, поставен заедно с допълнителна табела Т1, указваща разстоянието до отклонението на пътя без изход.</w:t>
      </w:r>
    </w:p>
    <w:p w14:paraId="56B91CC3" w14:textId="0C2D49BC" w:rsidR="00167E85" w:rsidRPr="00167E85" w:rsidRDefault="00491A38"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 xml:space="preserve">Чл. </w:t>
      </w:r>
      <w:r w:rsidR="00167E85" w:rsidRPr="00167E85">
        <w:rPr>
          <w:rFonts w:ascii="Times New Roman" w:eastAsia="Times New Roman" w:hAnsi="Times New Roman" w:cs="Times New Roman"/>
          <w:b/>
          <w:color w:val="auto"/>
          <w:shd w:val="clear" w:color="auto" w:fill="FEFEFE"/>
          <w:lang w:bidi="ar-SA"/>
        </w:rPr>
        <w:t>1</w:t>
      </w:r>
      <w:r>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0</w:t>
      </w:r>
      <w:r w:rsidR="00167E85" w:rsidRPr="00167E85">
        <w:rPr>
          <w:rFonts w:ascii="Times New Roman" w:eastAsia="Times New Roman" w:hAnsi="Times New Roman" w:cs="Times New Roman"/>
          <w:b/>
          <w:color w:val="auto"/>
          <w:shd w:val="clear" w:color="auto" w:fill="FEFEFE"/>
          <w:lang w:bidi="ar-SA"/>
        </w:rPr>
        <w:t>.</w:t>
      </w:r>
      <w:r w:rsidR="00167E85" w:rsidRPr="00167E85">
        <w:rPr>
          <w:rFonts w:ascii="Times New Roman" w:eastAsia="Times New Roman" w:hAnsi="Times New Roman" w:cs="Times New Roman"/>
          <w:color w:val="auto"/>
          <w:shd w:val="clear" w:color="auto" w:fill="FEFEFE"/>
          <w:lang w:bidi="ar-SA"/>
        </w:rPr>
        <w:t xml:space="preserve"> Пътен знак Ж13 "Път без изход" се поставя непосредствено след кръстовището, от което започва пътят без изход.</w:t>
      </w:r>
    </w:p>
    <w:p w14:paraId="5BD4F12F" w14:textId="099173F6"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1</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Ж14 "Начало на пътна лента" се използва за сигнализиране на начало на пътна лента на път, на който броят на лентите се увеличава. Броят на стрелките в знака и тяхното изображение трябва да съответстват на броя на пътните ленти и тяхното разположение.</w:t>
      </w:r>
    </w:p>
    <w:p w14:paraId="13356D0C"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Върху правата част на стрелките в пътни знаци Ж14 може да се поставят изображения на пътни знаци за въвеждане на забрана или предупреждаване за опасност. Действието на знака е в сила само за съответната пътна лента.</w:t>
      </w:r>
    </w:p>
    <w:p w14:paraId="03A51817" w14:textId="0A949098"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(3) Пътните знаци Ж14 и Ж15 не се използват за сигнализиране на специализирани пътни ленти по </w:t>
      </w:r>
      <w:r w:rsidRPr="00650C07">
        <w:rPr>
          <w:rFonts w:ascii="Times New Roman" w:eastAsia="Times New Roman" w:hAnsi="Times New Roman" w:cs="Times New Roman"/>
          <w:color w:val="auto"/>
          <w:shd w:val="clear" w:color="auto" w:fill="FEFEFE"/>
          <w:lang w:bidi="ar-SA"/>
        </w:rPr>
        <w:t>смисъла на</w:t>
      </w:r>
      <w:r w:rsidR="006B6FD5" w:rsidRPr="00650C07">
        <w:rPr>
          <w:rFonts w:ascii="Times New Roman" w:eastAsia="Times New Roman" w:hAnsi="Times New Roman" w:cs="Times New Roman"/>
          <w:color w:val="auto"/>
          <w:shd w:val="clear" w:color="auto" w:fill="FEFEFE"/>
          <w:lang w:bidi="ar-SA"/>
        </w:rPr>
        <w:t xml:space="preserve"> наредба</w:t>
      </w:r>
      <w:r w:rsidR="00650C07" w:rsidRPr="00650C07">
        <w:rPr>
          <w:rFonts w:ascii="Times New Roman" w:eastAsia="Times New Roman" w:hAnsi="Times New Roman" w:cs="Times New Roman"/>
          <w:color w:val="auto"/>
          <w:shd w:val="clear" w:color="auto" w:fill="FEFEFE"/>
          <w:lang w:bidi="ar-SA"/>
        </w:rPr>
        <w:t xml:space="preserve">та </w:t>
      </w:r>
      <w:r w:rsidR="006B6FD5" w:rsidRPr="00650C07">
        <w:rPr>
          <w:rFonts w:ascii="Times New Roman" w:eastAsia="Times New Roman" w:hAnsi="Times New Roman" w:cs="Times New Roman"/>
          <w:color w:val="auto"/>
          <w:shd w:val="clear" w:color="auto" w:fill="FEFEFE"/>
          <w:lang w:bidi="ar-SA"/>
        </w:rPr>
        <w:t>по чл.</w:t>
      </w:r>
      <w:r w:rsidR="006B6FD5" w:rsidRPr="003F57EF">
        <w:rPr>
          <w:rFonts w:ascii="Times New Roman" w:eastAsia="Times New Roman" w:hAnsi="Times New Roman" w:cs="Times New Roman"/>
          <w:color w:val="auto"/>
          <w:shd w:val="clear" w:color="auto" w:fill="FEFEFE"/>
          <w:lang w:bidi="ar-SA"/>
        </w:rPr>
        <w:t xml:space="preserve"> 14, ал. 1 от ЗДвП за условията и реда на използване на пътната маркировка</w:t>
      </w:r>
      <w:r w:rsidR="006B6FD5" w:rsidRPr="00650C07">
        <w:rPr>
          <w:rFonts w:ascii="Times New Roman" w:eastAsia="Times New Roman" w:hAnsi="Times New Roman" w:cs="Times New Roman"/>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за движение на автобуси и тролейбуси от редовните линии за обществен превоз на пътници, за престой и паркиране и др., както и на ленти за забавяне и ускоряване.</w:t>
      </w:r>
    </w:p>
    <w:p w14:paraId="7EAB33EA" w14:textId="58F8126F" w:rsidR="00BC770F"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 xml:space="preserve">Чл. </w:t>
      </w:r>
      <w:r w:rsidR="00F02EC9">
        <w:rPr>
          <w:rFonts w:ascii="Times New Roman" w:eastAsia="Times New Roman" w:hAnsi="Times New Roman" w:cs="Times New Roman"/>
          <w:b/>
          <w:color w:val="auto"/>
          <w:shd w:val="clear" w:color="auto" w:fill="FEFEFE"/>
          <w:lang w:bidi="ar-SA"/>
        </w:rPr>
        <w:t>17</w:t>
      </w:r>
      <w:r w:rsidR="00203325" w:rsidRPr="00476EA9">
        <w:rPr>
          <w:rFonts w:ascii="Times New Roman" w:eastAsia="Times New Roman" w:hAnsi="Times New Roman" w:cs="Times New Roman"/>
          <w:b/>
          <w:color w:val="auto"/>
          <w:shd w:val="clear" w:color="auto" w:fill="FEFEFE"/>
          <w:lang w:bidi="ar-SA"/>
        </w:rPr>
        <w:t>2</w:t>
      </w:r>
      <w:r w:rsidR="00F02EC9">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Пътен знак Ж15 "Край на пътна лента" се използва за сигнализиране на край на пътна лента на път, на който броят на лентите се намалява. Броят на стрелките в знака и тяхното изображение трябва да съответстват на броя на пътните ленти и тяхното разположение.</w:t>
      </w:r>
    </w:p>
    <w:p w14:paraId="1B31F0E4" w14:textId="42A8F1C9"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3</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Ж16 "Преминаване в платното за насрещно движение" се използва за сигнализиране на строителство или ремонт върху пътен участък, когато съществува възможност за организиране на двупосочно движение върху пътните ленти за насрещно движение.</w:t>
      </w:r>
    </w:p>
    <w:p w14:paraId="65F32A8D" w14:textId="13FEB282"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(2) Пътен знак Ж16 се </w:t>
      </w:r>
      <w:r w:rsidRPr="003F57EF">
        <w:rPr>
          <w:rFonts w:ascii="Times New Roman" w:eastAsia="Times New Roman" w:hAnsi="Times New Roman" w:cs="Times New Roman"/>
          <w:color w:val="auto"/>
          <w:shd w:val="clear" w:color="auto" w:fill="FEFEFE"/>
          <w:lang w:bidi="ar-SA"/>
        </w:rPr>
        <w:t xml:space="preserve">поставя при условията и по реда на </w:t>
      </w:r>
      <w:r w:rsidR="006B6FD5" w:rsidRPr="003F57EF">
        <w:rPr>
          <w:rFonts w:ascii="Times New Roman" w:eastAsia="Times New Roman" w:hAnsi="Times New Roman" w:cs="Times New Roman"/>
          <w:color w:val="auto"/>
          <w:shd w:val="clear" w:color="auto" w:fill="FEFEFE"/>
          <w:lang w:bidi="ar-SA"/>
        </w:rPr>
        <w:t>на</w:t>
      </w:r>
      <w:r w:rsidR="00513B30">
        <w:rPr>
          <w:rFonts w:ascii="Times New Roman" w:eastAsia="Times New Roman" w:hAnsi="Times New Roman" w:cs="Times New Roman"/>
          <w:color w:val="auto"/>
          <w:shd w:val="clear" w:color="auto" w:fill="FEFEFE"/>
          <w:lang w:bidi="ar-SA"/>
        </w:rPr>
        <w:t>редбата по чл. 3, ал. 4 от ЗДвП.</w:t>
      </w:r>
    </w:p>
    <w:p w14:paraId="1C5D5F63" w14:textId="02701170" w:rsidR="00616A59"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Схемата, изобразена на пътен знак Ж16, трябва да съответства на действителната конфигурация на пътя, на броя на пътните ленти и на действителните посоки на движение на пътните превозни средства.</w:t>
      </w:r>
    </w:p>
    <w:p w14:paraId="5B626D43" w14:textId="122FA66F"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4</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Ж18 "Пътна лента със съоръжение за аварийно спиране" се използва на пътен участък със стръмен наклон при спускане, сигнализиран с пътен знак А5, за обозначаване началото на пътна лента с изградено съоръжение за аварийно спиране на пътни превозни средства, получили техническа неизправност.</w:t>
      </w:r>
    </w:p>
    <w:p w14:paraId="6A069946"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(2) Схемата на пътен знак Ж18 трябва да съответства на действителното разположение </w:t>
      </w:r>
      <w:r w:rsidRPr="00167E85">
        <w:rPr>
          <w:rFonts w:ascii="Times New Roman" w:eastAsia="Times New Roman" w:hAnsi="Times New Roman" w:cs="Times New Roman"/>
          <w:color w:val="auto"/>
          <w:shd w:val="clear" w:color="auto" w:fill="FEFEFE"/>
          <w:lang w:bidi="ar-SA"/>
        </w:rPr>
        <w:lastRenderedPageBreak/>
        <w:t>на пътната лента със съоръжението за аварийно спиране спрямо пътя.</w:t>
      </w:r>
    </w:p>
    <w:p w14:paraId="2059B6CD" w14:textId="1A330EE3" w:rsid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Пътен знак Ж18 може да се използва и за предварително сигнализиране, като се постави преди началото на пътната лента с указаното съоръжение заедно с допълнителна табела Т1.</w:t>
      </w:r>
    </w:p>
    <w:p w14:paraId="096DF17A" w14:textId="76A0D7EC"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5</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Ж19 "Препоръчителна скорост" указва на водачите на пътни превозни средства препоръчителната скорост на движение.</w:t>
      </w:r>
    </w:p>
    <w:p w14:paraId="59D58C3E"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Пътен знак Ж19 може да се използва заедно с предупредителните пътни знаци за опасност.</w:t>
      </w:r>
    </w:p>
    <w:p w14:paraId="219EE8F0" w14:textId="0AD549AF" w:rsidR="00616A59"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Пътен знак Ж19 се използва и за указване на препоръчителната скорост на движение по маршрут с координирано управление на светофарните уредби на принципа "зелена вълна".</w:t>
      </w:r>
    </w:p>
    <w:p w14:paraId="7B37FAD4" w14:textId="61FC027A"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6</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Пътни знаци Ж20.1 "Номер на автомагистралата по националната класификация", Ж20.2 "Номер на пътя по националната класификация" и Ж21 "Номер на пътя по международната класификация" се използват за указване на номера на републиканските пътища. Съответният знак се поставя след кръстовище, пътен възел или насе</w:t>
      </w:r>
      <w:r>
        <w:rPr>
          <w:rFonts w:ascii="Times New Roman" w:eastAsia="Times New Roman" w:hAnsi="Times New Roman" w:cs="Times New Roman"/>
          <w:color w:val="auto"/>
          <w:shd w:val="clear" w:color="auto" w:fill="FEFEFE"/>
          <w:lang w:bidi="ar-SA"/>
        </w:rPr>
        <w:t>лено място</w:t>
      </w:r>
      <w:r w:rsidRPr="00167E85">
        <w:rPr>
          <w:rFonts w:ascii="Times New Roman" w:eastAsia="Times New Roman" w:hAnsi="Times New Roman" w:cs="Times New Roman"/>
          <w:color w:val="auto"/>
          <w:shd w:val="clear" w:color="auto" w:fill="FEFEFE"/>
          <w:lang w:bidi="ar-SA"/>
        </w:rPr>
        <w:t>.</w:t>
      </w:r>
    </w:p>
    <w:p w14:paraId="2D9E9160"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Пътен знак Ж20.2 не се използва за сигнализиране на местни пътища.</w:t>
      </w:r>
    </w:p>
    <w:p w14:paraId="373BDB2E"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Когато пътят има номер едновременно по националната и международната класификация, съответните пътни знаци се поставят един до друг или един под друг, като отляво или отгоре се поставя пътен знак Ж20.</w:t>
      </w:r>
    </w:p>
    <w:p w14:paraId="07C38885" w14:textId="3E62BBF4"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203325" w:rsidRPr="00476EA9">
        <w:rPr>
          <w:rFonts w:ascii="Times New Roman" w:eastAsia="Times New Roman" w:hAnsi="Times New Roman" w:cs="Times New Roman"/>
          <w:b/>
          <w:color w:val="auto"/>
          <w:shd w:val="clear" w:color="auto" w:fill="FEFEFE"/>
          <w:lang w:bidi="ar-SA"/>
        </w:rPr>
        <w:t>7</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Ж22 "Километричен знак" се използва за обозначаване на километража на републиканските и местните пътища. Знакът се поставя отдясно, в края на банкета или на друго подходящо място в обхвата на пътя на всеки кръгъл километър по посока на растящия километраж.</w:t>
      </w:r>
    </w:p>
    <w:p w14:paraId="33786790" w14:textId="28903A9E" w:rsid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На автомагистрали и на пътища със средна разделителна ивица пътен знак Ж22 се поставя в средната разделителна ивица.</w:t>
      </w:r>
    </w:p>
    <w:p w14:paraId="5607FFB1" w14:textId="11006DD9" w:rsidR="0003591B" w:rsidRPr="0003591B" w:rsidRDefault="00203325" w:rsidP="0003591B">
      <w:pPr>
        <w:pStyle w:val="ListParagraph"/>
        <w:autoSpaceDE w:val="0"/>
        <w:autoSpaceDN w:val="0"/>
        <w:adjustRightInd w:val="0"/>
        <w:spacing w:line="360" w:lineRule="auto"/>
        <w:ind w:left="0" w:firstLine="567"/>
        <w:jc w:val="both"/>
        <w:rPr>
          <w:rFonts w:ascii="Times New Roman" w:hAnsi="Times New Roman" w:cs="Times New Roman"/>
          <w:shd w:val="clear" w:color="auto" w:fill="FEFEFE"/>
          <w:lang w:bidi="ar-SA"/>
        </w:rPr>
      </w:pPr>
      <w:r>
        <w:rPr>
          <w:rFonts w:ascii="Times New Roman" w:eastAsia="Times New Roman" w:hAnsi="Times New Roman" w:cs="Times New Roman"/>
          <w:b/>
          <w:color w:val="000000" w:themeColor="text1"/>
          <w:shd w:val="clear" w:color="auto" w:fill="FEFEFE"/>
          <w:lang w:bidi="ar-SA"/>
        </w:rPr>
        <w:t>Чл.178</w:t>
      </w:r>
      <w:r w:rsidR="0003591B" w:rsidRPr="0003591B">
        <w:rPr>
          <w:rFonts w:ascii="Times New Roman" w:eastAsia="Times New Roman" w:hAnsi="Times New Roman" w:cs="Times New Roman"/>
          <w:b/>
          <w:color w:val="000000" w:themeColor="text1"/>
          <w:shd w:val="clear" w:color="auto" w:fill="FEFEFE"/>
          <w:lang w:bidi="ar-SA"/>
        </w:rPr>
        <w:t xml:space="preserve">. </w:t>
      </w:r>
      <w:r w:rsidR="0003591B" w:rsidRPr="0003591B">
        <w:rPr>
          <w:rFonts w:ascii="Times New Roman" w:hAnsi="Times New Roman" w:cs="Times New Roman"/>
          <w:shd w:val="clear" w:color="auto" w:fill="FEFEFE"/>
        </w:rPr>
        <w:t xml:space="preserve">(1) Пътни знаци Ж25.1 "Номер на велосипеден маршрут по международната класификация" и Ж25.2 "Номер на велосипеден маршрут по националната класификация“ се използват за указване на номера на съответния велосипеден маршрут. </w:t>
      </w:r>
    </w:p>
    <w:p w14:paraId="0BE90E4F" w14:textId="77777777" w:rsidR="0003591B" w:rsidRPr="0003591B" w:rsidRDefault="0003591B" w:rsidP="0003591B">
      <w:pPr>
        <w:widowControl w:val="0"/>
        <w:autoSpaceDE w:val="0"/>
        <w:autoSpaceDN w:val="0"/>
        <w:adjustRightInd w:val="0"/>
        <w:spacing w:line="360" w:lineRule="auto"/>
        <w:ind w:firstLine="567"/>
        <w:contextualSpacing/>
        <w:jc w:val="both"/>
        <w:rPr>
          <w:shd w:val="clear" w:color="auto" w:fill="FEFEFE"/>
        </w:rPr>
      </w:pPr>
      <w:r w:rsidRPr="0003591B">
        <w:rPr>
          <w:shd w:val="clear" w:color="auto" w:fill="FEFEFE"/>
        </w:rPr>
        <w:t>(2) Пътни знаци Ж25.1 и Ж25.2 се поставят върху пътен знак Ж7 когато съответният велосипеден маршрут съвпада с посоката на указаното на пътен знак Ж7 населено място.</w:t>
      </w:r>
    </w:p>
    <w:p w14:paraId="71F139D8" w14:textId="77777777" w:rsidR="0003591B" w:rsidRPr="006857C0" w:rsidRDefault="0003591B" w:rsidP="0003591B">
      <w:pPr>
        <w:widowControl w:val="0"/>
        <w:autoSpaceDE w:val="0"/>
        <w:autoSpaceDN w:val="0"/>
        <w:adjustRightInd w:val="0"/>
        <w:spacing w:line="360" w:lineRule="auto"/>
        <w:ind w:firstLine="567"/>
        <w:contextualSpacing/>
        <w:jc w:val="both"/>
        <w:rPr>
          <w:color w:val="000000" w:themeColor="text1"/>
          <w:shd w:val="clear" w:color="auto" w:fill="FEFEFE"/>
        </w:rPr>
      </w:pPr>
      <w:r w:rsidRPr="0003591B">
        <w:rPr>
          <w:shd w:val="clear" w:color="auto" w:fill="FEFEFE"/>
        </w:rPr>
        <w:t xml:space="preserve">(3) Пътни знаци Ж25.1 и Ж25.2 могат да се поставят самостоятелно след кръстовище, пътен възел, населено място за указване на велосипедния маршрут, както и в комбинация с пътен знак А20 и с табела Т2 за указване на дължината на участък, в който велосипедисти се </w:t>
      </w:r>
      <w:r w:rsidRPr="006857C0">
        <w:rPr>
          <w:color w:val="000000" w:themeColor="text1"/>
          <w:shd w:val="clear" w:color="auto" w:fill="FEFEFE"/>
        </w:rPr>
        <w:t xml:space="preserve">движат по платното за движение или банкета. </w:t>
      </w:r>
    </w:p>
    <w:p w14:paraId="6981A5D8" w14:textId="2DC44422" w:rsidR="00AD2319" w:rsidRPr="006857C0" w:rsidRDefault="00AD2319" w:rsidP="00AD2319">
      <w:pPr>
        <w:pStyle w:val="ListParagraph"/>
        <w:autoSpaceDE w:val="0"/>
        <w:autoSpaceDN w:val="0"/>
        <w:adjustRightInd w:val="0"/>
        <w:spacing w:line="360" w:lineRule="auto"/>
        <w:ind w:left="0" w:firstLine="567"/>
        <w:jc w:val="both"/>
        <w:rPr>
          <w:rFonts w:ascii="Times New Roman" w:eastAsia="Times New Roman" w:hAnsi="Times New Roman" w:cs="Times New Roman"/>
          <w:color w:val="000000" w:themeColor="text1"/>
          <w:shd w:val="clear" w:color="auto" w:fill="FEFEFE"/>
          <w:lang w:bidi="ar-SA"/>
        </w:rPr>
      </w:pPr>
    </w:p>
    <w:p w14:paraId="2AC163C3" w14:textId="77777777" w:rsidR="00AD2319" w:rsidRPr="006857C0" w:rsidRDefault="00AD2319" w:rsidP="00AD2319">
      <w:pPr>
        <w:pStyle w:val="ListParagraph"/>
        <w:autoSpaceDE w:val="0"/>
        <w:autoSpaceDN w:val="0"/>
        <w:adjustRightInd w:val="0"/>
        <w:spacing w:line="360" w:lineRule="auto"/>
        <w:ind w:left="0"/>
        <w:jc w:val="center"/>
        <w:rPr>
          <w:rFonts w:ascii="Times New Roman" w:eastAsia="Times New Roman" w:hAnsi="Times New Roman" w:cs="Times New Roman"/>
          <w:b/>
          <w:color w:val="000000" w:themeColor="text1"/>
          <w:shd w:val="clear" w:color="auto" w:fill="FEFEFE"/>
          <w:lang w:bidi="ar-SA"/>
        </w:rPr>
      </w:pPr>
      <w:r w:rsidRPr="006857C0">
        <w:rPr>
          <w:rFonts w:ascii="Times New Roman" w:eastAsia="Times New Roman" w:hAnsi="Times New Roman" w:cs="Times New Roman"/>
          <w:b/>
          <w:color w:val="000000" w:themeColor="text1"/>
          <w:shd w:val="clear" w:color="auto" w:fill="FEFEFE"/>
          <w:lang w:bidi="ar-SA"/>
        </w:rPr>
        <w:t>Раздел VIII.</w:t>
      </w:r>
    </w:p>
    <w:p w14:paraId="581CEABB" w14:textId="77777777" w:rsidR="00AD2319" w:rsidRPr="006857C0" w:rsidRDefault="00AD2319" w:rsidP="00AD2319">
      <w:pPr>
        <w:pStyle w:val="ListParagraph"/>
        <w:autoSpaceDE w:val="0"/>
        <w:autoSpaceDN w:val="0"/>
        <w:adjustRightInd w:val="0"/>
        <w:spacing w:line="360" w:lineRule="auto"/>
        <w:ind w:left="0"/>
        <w:jc w:val="center"/>
        <w:rPr>
          <w:rFonts w:ascii="Times New Roman" w:eastAsia="Times New Roman" w:hAnsi="Times New Roman" w:cs="Times New Roman"/>
          <w:b/>
          <w:color w:val="000000" w:themeColor="text1"/>
          <w:shd w:val="clear" w:color="auto" w:fill="FEFEFE"/>
          <w:lang w:bidi="ar-SA"/>
        </w:rPr>
      </w:pPr>
      <w:r w:rsidRPr="006857C0">
        <w:rPr>
          <w:rFonts w:ascii="Times New Roman" w:eastAsia="Times New Roman" w:hAnsi="Times New Roman" w:cs="Times New Roman"/>
          <w:b/>
          <w:color w:val="000000" w:themeColor="text1"/>
          <w:shd w:val="clear" w:color="auto" w:fill="FEFEFE"/>
          <w:lang w:bidi="ar-SA"/>
        </w:rPr>
        <w:t>Допълнителни табели група "Т"</w:t>
      </w:r>
    </w:p>
    <w:p w14:paraId="5D769F12" w14:textId="77777777" w:rsidR="00AD2319" w:rsidRPr="006857C0" w:rsidRDefault="00AD2319" w:rsidP="00AD2319">
      <w:pPr>
        <w:pStyle w:val="ListParagraph"/>
        <w:autoSpaceDE w:val="0"/>
        <w:autoSpaceDN w:val="0"/>
        <w:adjustRightInd w:val="0"/>
        <w:spacing w:line="360" w:lineRule="auto"/>
        <w:ind w:left="0" w:firstLine="567"/>
        <w:jc w:val="both"/>
        <w:rPr>
          <w:rFonts w:ascii="Times New Roman" w:eastAsia="Times New Roman" w:hAnsi="Times New Roman" w:cs="Times New Roman"/>
          <w:color w:val="000000" w:themeColor="text1"/>
          <w:shd w:val="clear" w:color="auto" w:fill="FEFEFE"/>
          <w:lang w:bidi="ar-SA"/>
        </w:rPr>
      </w:pPr>
    </w:p>
    <w:p w14:paraId="73D6F16B" w14:textId="319A3F7A" w:rsidR="00AD2319" w:rsidRPr="005672A5" w:rsidRDefault="00AD2319" w:rsidP="00AD2319">
      <w:pPr>
        <w:spacing w:line="360" w:lineRule="auto"/>
        <w:ind w:firstLine="567"/>
        <w:jc w:val="both"/>
        <w:textAlignment w:val="center"/>
      </w:pPr>
      <w:r w:rsidRPr="006857C0">
        <w:rPr>
          <w:b/>
          <w:color w:val="000000" w:themeColor="text1"/>
        </w:rPr>
        <w:t>Чл. 1</w:t>
      </w:r>
      <w:r w:rsidR="00203325" w:rsidRPr="006857C0">
        <w:rPr>
          <w:b/>
          <w:color w:val="000000" w:themeColor="text1"/>
        </w:rPr>
        <w:t>79</w:t>
      </w:r>
      <w:r w:rsidRPr="006857C0">
        <w:rPr>
          <w:b/>
          <w:color w:val="000000" w:themeColor="text1"/>
        </w:rPr>
        <w:t>.</w:t>
      </w:r>
      <w:r w:rsidRPr="006857C0">
        <w:rPr>
          <w:color w:val="000000" w:themeColor="text1"/>
        </w:rPr>
        <w:t xml:space="preserve"> (1) Допълнителните табели група "Т" имат формата на квадрат и правоъгълник</w:t>
      </w:r>
      <w:r w:rsidRPr="005672A5">
        <w:t>. Цветът на фона е бял, а на символите, надписите и граничната линия - черен.</w:t>
      </w:r>
    </w:p>
    <w:p w14:paraId="17F88EE2" w14:textId="77777777" w:rsidR="00AD2319" w:rsidRPr="00476EA9" w:rsidRDefault="00AD2319" w:rsidP="00AD2319">
      <w:pPr>
        <w:spacing w:line="360" w:lineRule="auto"/>
        <w:ind w:firstLine="567"/>
        <w:jc w:val="both"/>
        <w:textAlignment w:val="center"/>
      </w:pPr>
      <w:r w:rsidRPr="005672A5">
        <w:t xml:space="preserve">(2) </w:t>
      </w:r>
      <w:r>
        <w:t>Различно от оформянето по ал. 1</w:t>
      </w:r>
      <w:r w:rsidRPr="00476EA9">
        <w:t xml:space="preserve"> </w:t>
      </w:r>
      <w:r w:rsidRPr="00E16DD4">
        <w:rPr>
          <w:highlight w:val="white"/>
          <w:shd w:val="clear" w:color="auto" w:fill="FEFEFE"/>
        </w:rPr>
        <w:t>има табела Т16 "Неработни дни", която е с червена лента, диагонално разположена от горен десен към долен ляв ъгъл</w:t>
      </w:r>
      <w:r w:rsidRPr="00E16DD4">
        <w:rPr>
          <w:shd w:val="clear" w:color="auto" w:fill="FEFEFE"/>
        </w:rPr>
        <w:t>.</w:t>
      </w:r>
    </w:p>
    <w:p w14:paraId="358E3511" w14:textId="47F25E30" w:rsidR="00AD2319" w:rsidRDefault="00AD2319" w:rsidP="00AD2319">
      <w:pPr>
        <w:spacing w:line="360" w:lineRule="auto"/>
        <w:ind w:firstLine="567"/>
        <w:jc w:val="both"/>
        <w:textAlignment w:val="center"/>
      </w:pPr>
      <w:r w:rsidRPr="005672A5">
        <w:t>(3) Табелите Т17</w:t>
      </w:r>
      <w:r w:rsidR="000F1762">
        <w:t>.1</w:t>
      </w:r>
      <w:r w:rsidRPr="005672A5">
        <w:t xml:space="preserve"> "Табела с текст", когато се използват за въвеждане на временна организация и безопасност на движението при строителни и ремонтни работи, имат жълт фон.</w:t>
      </w:r>
    </w:p>
    <w:p w14:paraId="2BFFC7A6" w14:textId="2A1BED10" w:rsidR="00AD2319" w:rsidRDefault="00AD2319" w:rsidP="00AD2319">
      <w:pPr>
        <w:spacing w:line="360" w:lineRule="auto"/>
        <w:ind w:firstLine="567"/>
        <w:jc w:val="both"/>
        <w:textAlignment w:val="center"/>
      </w:pPr>
      <w:r w:rsidRPr="00AD2319">
        <w:rPr>
          <w:b/>
        </w:rPr>
        <w:t>Чл. 1</w:t>
      </w:r>
      <w:r w:rsidR="00203325">
        <w:rPr>
          <w:b/>
        </w:rPr>
        <w:t>80</w:t>
      </w:r>
      <w:r w:rsidRPr="00AD2319">
        <w:rPr>
          <w:b/>
        </w:rPr>
        <w:t>.</w:t>
      </w:r>
      <w:r w:rsidRPr="00AD2319">
        <w:t xml:space="preserve"> Изображенията и наименованията на допълнителните табели са съгласно </w:t>
      </w:r>
      <w:r w:rsidRPr="00105C8B">
        <w:t>приложение № 8.</w:t>
      </w:r>
    </w:p>
    <w:p w14:paraId="798D3B6A" w14:textId="2A4163F0" w:rsidR="00AD2319" w:rsidRPr="00AD2319" w:rsidRDefault="00AD2319" w:rsidP="00AD2319">
      <w:pPr>
        <w:spacing w:line="360" w:lineRule="auto"/>
        <w:ind w:firstLine="567"/>
        <w:jc w:val="both"/>
        <w:textAlignment w:val="center"/>
      </w:pPr>
      <w:r w:rsidRPr="00AD2319">
        <w:rPr>
          <w:b/>
        </w:rPr>
        <w:t>Чл. 1</w:t>
      </w:r>
      <w:r w:rsidR="00491A38">
        <w:rPr>
          <w:b/>
        </w:rPr>
        <w:t>8</w:t>
      </w:r>
      <w:r w:rsidR="00203325">
        <w:rPr>
          <w:b/>
        </w:rPr>
        <w:t>1</w:t>
      </w:r>
      <w:r w:rsidRPr="00AD2319">
        <w:rPr>
          <w:b/>
        </w:rPr>
        <w:t>.</w:t>
      </w:r>
      <w:r w:rsidRPr="00AD2319">
        <w:t xml:space="preserve"> (1) Допълнителните табели се поставят заедно с други пътни знаци за указване на:</w:t>
      </w:r>
    </w:p>
    <w:p w14:paraId="3A2D3B75" w14:textId="77777777" w:rsidR="00AD2319" w:rsidRPr="00AD2319" w:rsidRDefault="00AD2319" w:rsidP="00AD2319">
      <w:pPr>
        <w:spacing w:line="360" w:lineRule="auto"/>
        <w:ind w:firstLine="567"/>
        <w:jc w:val="both"/>
        <w:textAlignment w:val="center"/>
      </w:pPr>
      <w:r w:rsidRPr="00AD2319">
        <w:t>1. времето на действие на пътния знак;</w:t>
      </w:r>
    </w:p>
    <w:p w14:paraId="744ECB59" w14:textId="77777777" w:rsidR="00AD2319" w:rsidRPr="00AD2319" w:rsidRDefault="00AD2319" w:rsidP="00AD2319">
      <w:pPr>
        <w:spacing w:line="360" w:lineRule="auto"/>
        <w:ind w:firstLine="567"/>
        <w:jc w:val="both"/>
        <w:textAlignment w:val="center"/>
      </w:pPr>
      <w:r w:rsidRPr="00AD2319">
        <w:t>2. разстоянието до началото на зоната на действие на пътния знак;</w:t>
      </w:r>
    </w:p>
    <w:p w14:paraId="0DDBF8FD" w14:textId="77777777" w:rsidR="00AD2319" w:rsidRPr="00AD2319" w:rsidRDefault="00AD2319" w:rsidP="00AD2319">
      <w:pPr>
        <w:spacing w:line="360" w:lineRule="auto"/>
        <w:ind w:firstLine="567"/>
        <w:jc w:val="both"/>
        <w:textAlignment w:val="center"/>
      </w:pPr>
      <w:r w:rsidRPr="00AD2319">
        <w:t>3. дължината на зоната на действие на пътния знак;</w:t>
      </w:r>
    </w:p>
    <w:p w14:paraId="4AEBCBDD" w14:textId="77777777" w:rsidR="00AD2319" w:rsidRPr="00AD2319" w:rsidRDefault="00AD2319" w:rsidP="00AD2319">
      <w:pPr>
        <w:spacing w:line="360" w:lineRule="auto"/>
        <w:ind w:firstLine="567"/>
        <w:jc w:val="both"/>
        <w:textAlignment w:val="center"/>
      </w:pPr>
      <w:r w:rsidRPr="00AD2319">
        <w:t>4. категориите участници в движението, за които се отнася пътният знак, и др.</w:t>
      </w:r>
    </w:p>
    <w:p w14:paraId="52F8C1D7" w14:textId="77777777" w:rsidR="00AD2319" w:rsidRPr="00AD2319" w:rsidRDefault="00AD2319" w:rsidP="00AD2319">
      <w:pPr>
        <w:spacing w:line="360" w:lineRule="auto"/>
        <w:ind w:firstLine="567"/>
        <w:jc w:val="both"/>
        <w:textAlignment w:val="center"/>
      </w:pPr>
      <w:r w:rsidRPr="00AD2319">
        <w:t>(2) Когато под един пътен знак се налага поставянето на повече от една допълнителна табела, символите им може да се изобразят един под друг в обща табела.</w:t>
      </w:r>
    </w:p>
    <w:p w14:paraId="5CFB3D1F" w14:textId="2CF8B517" w:rsidR="00AD2319" w:rsidRPr="00AD2319" w:rsidRDefault="00AD2319" w:rsidP="00AD2319">
      <w:pPr>
        <w:spacing w:line="360" w:lineRule="auto"/>
        <w:ind w:firstLine="567"/>
        <w:jc w:val="both"/>
        <w:textAlignment w:val="center"/>
      </w:pPr>
      <w:r w:rsidRPr="00A607FC">
        <w:rPr>
          <w:b/>
        </w:rPr>
        <w:t>Чл. 1</w:t>
      </w:r>
      <w:r w:rsidR="00491A38">
        <w:rPr>
          <w:b/>
        </w:rPr>
        <w:t>8</w:t>
      </w:r>
      <w:r w:rsidR="00203325">
        <w:rPr>
          <w:b/>
        </w:rPr>
        <w:t>2</w:t>
      </w:r>
      <w:r w:rsidRPr="00A607FC">
        <w:rPr>
          <w:b/>
        </w:rPr>
        <w:t>.</w:t>
      </w:r>
      <w:r w:rsidRPr="00AD2319">
        <w:t xml:space="preserve"> С допълнителна табела Т1 "Разстояние до" се указва разстоянието от пътния знак, под който тя е поставена, до мястото, от което започват да действат въведените с пътния знак забрана, задължение, специално предписание или разстояние до сигнализирания обект.</w:t>
      </w:r>
    </w:p>
    <w:p w14:paraId="76A0E554" w14:textId="4F0E64AA" w:rsidR="00AD2319" w:rsidRDefault="00AD2319" w:rsidP="00AD2319">
      <w:pPr>
        <w:spacing w:line="360" w:lineRule="auto"/>
        <w:ind w:firstLine="567"/>
        <w:jc w:val="both"/>
        <w:textAlignment w:val="center"/>
      </w:pPr>
      <w:r w:rsidRPr="00A607FC">
        <w:rPr>
          <w:b/>
        </w:rPr>
        <w:t>Чл. 1</w:t>
      </w:r>
      <w:r w:rsidR="00491A38">
        <w:rPr>
          <w:b/>
        </w:rPr>
        <w:t>8</w:t>
      </w:r>
      <w:r w:rsidR="00203325">
        <w:rPr>
          <w:b/>
        </w:rPr>
        <w:t>3</w:t>
      </w:r>
      <w:r w:rsidRPr="00A607FC">
        <w:rPr>
          <w:b/>
        </w:rPr>
        <w:t>.</w:t>
      </w:r>
      <w:r w:rsidRPr="00AD2319">
        <w:t xml:space="preserve"> Допълнителна табела Т2 "Дължина на" указва дължината на зоната на действие на въведената забрана, задължение или специално предписание.</w:t>
      </w:r>
    </w:p>
    <w:p w14:paraId="4F2B7945" w14:textId="75E9F3D9" w:rsidR="00A607FC" w:rsidRPr="00A607FC" w:rsidRDefault="00A607FC" w:rsidP="00A607FC">
      <w:pPr>
        <w:spacing w:line="360" w:lineRule="auto"/>
        <w:ind w:firstLine="567"/>
        <w:jc w:val="both"/>
        <w:textAlignment w:val="center"/>
      </w:pPr>
      <w:r w:rsidRPr="00A607FC">
        <w:rPr>
          <w:b/>
        </w:rPr>
        <w:t>Чл. 1</w:t>
      </w:r>
      <w:r w:rsidR="00491A38">
        <w:rPr>
          <w:b/>
        </w:rPr>
        <w:t>8</w:t>
      </w:r>
      <w:r w:rsidR="00203325">
        <w:rPr>
          <w:b/>
        </w:rPr>
        <w:t>4</w:t>
      </w:r>
      <w:r w:rsidRPr="00A607FC">
        <w:rPr>
          <w:b/>
        </w:rPr>
        <w:t>.</w:t>
      </w:r>
      <w:r w:rsidRPr="00A607FC">
        <w:t xml:space="preserve"> (1) Допълнителни табели Т3.1 и Т3.2 "Начало на зоната на действие на пътни знаци В27 и В28", Т4.1 и Т4.2 "Продължаване на зоната на действие на пътни знаци В27 и В28" и Т5.1 и Т5.2 "Край на зоната на действие на пътни знаци В27 и В28" се поставят, както следва:</w:t>
      </w:r>
    </w:p>
    <w:p w14:paraId="51D8350A" w14:textId="77777777" w:rsidR="00A607FC" w:rsidRPr="00A607FC" w:rsidRDefault="00A607FC" w:rsidP="00A607FC">
      <w:pPr>
        <w:spacing w:line="360" w:lineRule="auto"/>
        <w:ind w:firstLine="567"/>
        <w:jc w:val="both"/>
        <w:textAlignment w:val="center"/>
      </w:pPr>
      <w:r w:rsidRPr="00A607FC">
        <w:t>1. Т3.1 и Т3.2 - на мястото, в което се въвежда забраната;</w:t>
      </w:r>
    </w:p>
    <w:p w14:paraId="6E77ACD4" w14:textId="77777777" w:rsidR="00A607FC" w:rsidRPr="00A607FC" w:rsidRDefault="00A607FC" w:rsidP="00A607FC">
      <w:pPr>
        <w:spacing w:line="360" w:lineRule="auto"/>
        <w:ind w:firstLine="567"/>
        <w:jc w:val="both"/>
        <w:textAlignment w:val="center"/>
      </w:pPr>
      <w:r w:rsidRPr="00A607FC">
        <w:t>2. Т4.1 и Т4.2 - в средата на зоната на действие на забраната;</w:t>
      </w:r>
    </w:p>
    <w:p w14:paraId="002E25F3" w14:textId="77777777" w:rsidR="00A607FC" w:rsidRPr="00A607FC" w:rsidRDefault="00A607FC" w:rsidP="00A607FC">
      <w:pPr>
        <w:spacing w:line="360" w:lineRule="auto"/>
        <w:ind w:firstLine="567"/>
        <w:jc w:val="both"/>
        <w:textAlignment w:val="center"/>
      </w:pPr>
      <w:r w:rsidRPr="00A607FC">
        <w:t>3. Т5.1 и Т5.2 - на мястото, в което престава да действа въведената забрана.</w:t>
      </w:r>
    </w:p>
    <w:p w14:paraId="0572822B" w14:textId="77777777" w:rsidR="00A607FC" w:rsidRPr="00A607FC" w:rsidRDefault="00A607FC" w:rsidP="00A607FC">
      <w:pPr>
        <w:spacing w:line="360" w:lineRule="auto"/>
        <w:ind w:firstLine="567"/>
        <w:jc w:val="both"/>
        <w:textAlignment w:val="center"/>
      </w:pPr>
      <w:r w:rsidRPr="00A607FC">
        <w:lastRenderedPageBreak/>
        <w:t>(2) Допълнителните табели Т3.1, Т4.1 и Т5.1 се поставят перпендикулярно на платното за движение, а табели Т3.2, Т4.2 и Т5.2 - успоредно на платното за движение.</w:t>
      </w:r>
    </w:p>
    <w:p w14:paraId="14F86984" w14:textId="77777777" w:rsidR="00A607FC" w:rsidRPr="00A607FC" w:rsidRDefault="00A607FC" w:rsidP="00A607FC">
      <w:pPr>
        <w:spacing w:line="360" w:lineRule="auto"/>
        <w:ind w:firstLine="567"/>
        <w:jc w:val="both"/>
        <w:textAlignment w:val="center"/>
      </w:pPr>
      <w:r w:rsidRPr="00A607FC">
        <w:t>(3) Когато забраната, въведена с пътен знак В27 или В28, се отнася за пътен участък с дължина до 20 m, може да се постави само една от табелите Т3.1, Т3.2, Т4.2 или Т5.2, която указва дължината на зоната на действие на забраната.</w:t>
      </w:r>
    </w:p>
    <w:p w14:paraId="480B62B6" w14:textId="6DD16EBD" w:rsidR="00A607FC" w:rsidRPr="00A607FC" w:rsidRDefault="00A607FC" w:rsidP="00A607FC">
      <w:pPr>
        <w:spacing w:line="360" w:lineRule="auto"/>
        <w:ind w:firstLine="567"/>
        <w:jc w:val="both"/>
        <w:textAlignment w:val="center"/>
      </w:pPr>
      <w:r w:rsidRPr="00A607FC">
        <w:rPr>
          <w:b/>
        </w:rPr>
        <w:t>Чл. 1</w:t>
      </w:r>
      <w:r w:rsidR="00491A38">
        <w:rPr>
          <w:b/>
        </w:rPr>
        <w:t>8</w:t>
      </w:r>
      <w:r w:rsidR="00203325">
        <w:rPr>
          <w:b/>
        </w:rPr>
        <w:t>5</w:t>
      </w:r>
      <w:r w:rsidRPr="00A607FC">
        <w:rPr>
          <w:b/>
        </w:rPr>
        <w:t>.</w:t>
      </w:r>
      <w:r w:rsidRPr="00A607FC">
        <w:t xml:space="preserve"> (1) Допълнителни табели Т6 "Пътно превозно средство, за което се отнася действието на пътния знак" и Т7 "Пътно превозно средство, за което не се отнася действието на пътния знак" се поставят под пътните знаци от групи "А", "В" и "Г", за да указват за кои участници в движението се отнася или не се отнася действието на знака.</w:t>
      </w:r>
    </w:p>
    <w:p w14:paraId="77D6B888" w14:textId="52791A4C" w:rsidR="00A607FC" w:rsidRPr="00A607FC" w:rsidRDefault="00A607FC" w:rsidP="00A607FC">
      <w:pPr>
        <w:spacing w:line="360" w:lineRule="auto"/>
        <w:ind w:firstLine="567"/>
        <w:jc w:val="both"/>
        <w:textAlignment w:val="center"/>
      </w:pPr>
      <w:r w:rsidRPr="00A607FC">
        <w:t>(2) При необходимост под символа на превозното средство може да се укаже допустима максимална маса в тонове. В този случай действието на знака съответно се отнася или не се отнася само за пътни превозни средства или за състави от превозни средства, чиято маса надвишава указаната стойност.</w:t>
      </w:r>
    </w:p>
    <w:p w14:paraId="3CF161E0" w14:textId="78E0469E" w:rsidR="00A607FC" w:rsidRPr="00A607FC" w:rsidRDefault="00A607FC" w:rsidP="00A607FC">
      <w:pPr>
        <w:spacing w:line="360" w:lineRule="auto"/>
        <w:ind w:firstLine="567"/>
        <w:jc w:val="both"/>
        <w:textAlignment w:val="center"/>
      </w:pPr>
      <w:r w:rsidRPr="00A607FC">
        <w:rPr>
          <w:b/>
        </w:rPr>
        <w:t>Чл. 1</w:t>
      </w:r>
      <w:r>
        <w:rPr>
          <w:b/>
        </w:rPr>
        <w:t>8</w:t>
      </w:r>
      <w:r w:rsidR="00203325">
        <w:rPr>
          <w:b/>
        </w:rPr>
        <w:t>6</w:t>
      </w:r>
      <w:r w:rsidRPr="00A607FC">
        <w:rPr>
          <w:b/>
        </w:rPr>
        <w:t>.</w:t>
      </w:r>
      <w:r w:rsidRPr="00A607FC">
        <w:t xml:space="preserve"> Допълнителна табела Т8 "Разстояние до пътен знак Б2" се поставя под пътен знак Б1 съгласно изискванията </w:t>
      </w:r>
      <w:r w:rsidRPr="00105C8B">
        <w:t>на чл.</w:t>
      </w:r>
      <w:r w:rsidR="006D496B" w:rsidRPr="00105C8B">
        <w:t xml:space="preserve"> 6</w:t>
      </w:r>
      <w:r w:rsidR="00D92CD2" w:rsidRPr="00476EA9">
        <w:t>0</w:t>
      </w:r>
      <w:r w:rsidRPr="00105C8B">
        <w:t>, ал. 4</w:t>
      </w:r>
      <w:r w:rsidRPr="006D496B">
        <w:t xml:space="preserve"> за указване</w:t>
      </w:r>
      <w:r w:rsidRPr="00A607FC">
        <w:t xml:space="preserve"> на разстоянието между двата пътни знака.</w:t>
      </w:r>
    </w:p>
    <w:p w14:paraId="348C1846" w14:textId="27BCFB89" w:rsidR="00A607FC" w:rsidRPr="00AD2319" w:rsidRDefault="00A607FC" w:rsidP="00A607FC">
      <w:pPr>
        <w:spacing w:line="360" w:lineRule="auto"/>
        <w:ind w:firstLine="567"/>
        <w:jc w:val="both"/>
        <w:textAlignment w:val="center"/>
      </w:pPr>
      <w:r w:rsidRPr="00A607FC">
        <w:rPr>
          <w:b/>
        </w:rPr>
        <w:t>Чл. 1</w:t>
      </w:r>
      <w:r w:rsidR="006D496B">
        <w:rPr>
          <w:b/>
        </w:rPr>
        <w:t>8</w:t>
      </w:r>
      <w:r w:rsidR="00203325">
        <w:rPr>
          <w:b/>
        </w:rPr>
        <w:t>7</w:t>
      </w:r>
      <w:r w:rsidRPr="00A607FC">
        <w:rPr>
          <w:b/>
        </w:rPr>
        <w:t>.</w:t>
      </w:r>
      <w:r w:rsidRPr="00A607FC">
        <w:t xml:space="preserve"> Допълнителна табела Т9 "Стрелка" се използва на пътища с две и повече пътни ленти за движение в една посока. Тя се поставя под пътния знак, с който се въвеждат забрана, задължение или специално предписание, за указване пътната лента, за която действието на знака е в сила.</w:t>
      </w:r>
    </w:p>
    <w:p w14:paraId="3965E08D" w14:textId="5E3C598C" w:rsidR="00AB18C8" w:rsidRPr="00AB18C8" w:rsidRDefault="00AB18C8" w:rsidP="00AB18C8">
      <w:pPr>
        <w:spacing w:line="360" w:lineRule="auto"/>
        <w:ind w:firstLine="567"/>
        <w:jc w:val="both"/>
        <w:textAlignment w:val="center"/>
      </w:pPr>
      <w:r>
        <w:rPr>
          <w:b/>
        </w:rPr>
        <w:t>Чл. 1</w:t>
      </w:r>
      <w:r w:rsidR="006D496B">
        <w:rPr>
          <w:b/>
        </w:rPr>
        <w:t>8</w:t>
      </w:r>
      <w:r w:rsidR="00203325">
        <w:rPr>
          <w:b/>
        </w:rPr>
        <w:t>8</w:t>
      </w:r>
      <w:r w:rsidRPr="00AB18C8">
        <w:rPr>
          <w:b/>
        </w:rPr>
        <w:t>.</w:t>
      </w:r>
      <w:r w:rsidRPr="00AB18C8">
        <w:t xml:space="preserve"> (1) Допълнителна табела Т10 "Време на действие на пътния знак" се използва за указване на часовете от денонощието, през които е валидно действието на знака.</w:t>
      </w:r>
    </w:p>
    <w:p w14:paraId="146441BD" w14:textId="77777777" w:rsidR="00AB18C8" w:rsidRPr="00AB18C8" w:rsidRDefault="00AB18C8" w:rsidP="00AB18C8">
      <w:pPr>
        <w:spacing w:line="360" w:lineRule="auto"/>
        <w:ind w:firstLine="567"/>
        <w:jc w:val="both"/>
        <w:textAlignment w:val="center"/>
      </w:pPr>
      <w:r w:rsidRPr="00AB18C8">
        <w:t>(2) При необходимост надписът на табела Т10 може да се постави в една обща табела със символа на табела Т15 или Т16.</w:t>
      </w:r>
    </w:p>
    <w:p w14:paraId="653AB232" w14:textId="77777777" w:rsidR="00AB18C8" w:rsidRPr="00AB18C8" w:rsidRDefault="00AB18C8" w:rsidP="00AB18C8">
      <w:pPr>
        <w:spacing w:line="360" w:lineRule="auto"/>
        <w:ind w:firstLine="567"/>
        <w:jc w:val="both"/>
        <w:textAlignment w:val="center"/>
      </w:pPr>
      <w:r w:rsidRPr="00AB18C8">
        <w:t>(3) Табела Т10 не може да се поставя под пътни знаци В24, В25 и В26.</w:t>
      </w:r>
    </w:p>
    <w:p w14:paraId="4EFFAC71" w14:textId="522C7887" w:rsidR="00AB18C8" w:rsidRPr="00AB18C8" w:rsidRDefault="00AB18C8" w:rsidP="00AB18C8">
      <w:pPr>
        <w:spacing w:line="360" w:lineRule="auto"/>
        <w:ind w:firstLine="567"/>
        <w:jc w:val="both"/>
        <w:textAlignment w:val="center"/>
      </w:pPr>
      <w:r w:rsidRPr="00AB18C8">
        <w:rPr>
          <w:b/>
        </w:rPr>
        <w:t>Чл. 1</w:t>
      </w:r>
      <w:r w:rsidR="00203325">
        <w:rPr>
          <w:b/>
        </w:rPr>
        <w:t>89</w:t>
      </w:r>
      <w:r w:rsidRPr="00AB18C8">
        <w:rPr>
          <w:b/>
        </w:rPr>
        <w:t>.</w:t>
      </w:r>
      <w:r w:rsidRPr="00AB18C8">
        <w:t xml:space="preserve"> (1) Допълнителна табела Т11 "Посока към обект" се използва за указване на посока, а при необходимост - и на разстояние до сигнализиран обект.</w:t>
      </w:r>
    </w:p>
    <w:p w14:paraId="2B3B99B1" w14:textId="4B8D9479" w:rsidR="00AD2319" w:rsidRDefault="00AB18C8" w:rsidP="00AB18C8">
      <w:pPr>
        <w:spacing w:line="360" w:lineRule="auto"/>
        <w:ind w:firstLine="567"/>
        <w:jc w:val="both"/>
        <w:textAlignment w:val="center"/>
      </w:pPr>
      <w:r w:rsidRPr="00AB18C8">
        <w:t>(2) Допълнителна табела Т11 се поставя само ако входната пътна връзка към сигнализирания обект не се намира от дясната страна на пътя, на който е поставена табелата.</w:t>
      </w:r>
    </w:p>
    <w:p w14:paraId="2B969329" w14:textId="3EF27FB1" w:rsidR="00AD2319" w:rsidRPr="00F229A7" w:rsidRDefault="00AD2319" w:rsidP="00AD231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229A7">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sidRPr="00476EA9">
        <w:rPr>
          <w:rFonts w:ascii="Times New Roman" w:eastAsia="Times New Roman" w:hAnsi="Times New Roman" w:cs="Times New Roman"/>
          <w:b/>
          <w:color w:val="auto"/>
          <w:shd w:val="clear" w:color="auto" w:fill="FEFEFE"/>
          <w:lang w:bidi="ar-SA"/>
        </w:rPr>
        <w:t>0</w:t>
      </w:r>
      <w:r w:rsidRPr="00F229A7">
        <w:rPr>
          <w:rFonts w:ascii="Times New Roman" w:eastAsia="Times New Roman" w:hAnsi="Times New Roman" w:cs="Times New Roman"/>
          <w:b/>
          <w:color w:val="auto"/>
          <w:shd w:val="clear" w:color="auto" w:fill="FEFEFE"/>
          <w:lang w:bidi="ar-SA"/>
        </w:rPr>
        <w:t>.</w:t>
      </w:r>
      <w:r w:rsidRPr="00F229A7">
        <w:rPr>
          <w:rFonts w:ascii="Times New Roman" w:eastAsia="Times New Roman" w:hAnsi="Times New Roman" w:cs="Times New Roman"/>
          <w:color w:val="auto"/>
          <w:shd w:val="clear" w:color="auto" w:fill="FEFEFE"/>
          <w:lang w:bidi="ar-SA"/>
        </w:rPr>
        <w:t xml:space="preserve"> Допълнителн</w:t>
      </w:r>
      <w:r w:rsidR="004D64DA">
        <w:rPr>
          <w:rFonts w:ascii="Times New Roman" w:eastAsia="Times New Roman" w:hAnsi="Times New Roman" w:cs="Times New Roman"/>
          <w:color w:val="auto"/>
          <w:shd w:val="clear" w:color="auto" w:fill="FEFEFE"/>
          <w:lang w:bidi="ar-SA"/>
        </w:rPr>
        <w:t>и</w:t>
      </w:r>
      <w:r w:rsidRPr="00F229A7">
        <w:rPr>
          <w:rFonts w:ascii="Times New Roman" w:eastAsia="Times New Roman" w:hAnsi="Times New Roman" w:cs="Times New Roman"/>
          <w:color w:val="auto"/>
          <w:shd w:val="clear" w:color="auto" w:fill="FEFEFE"/>
          <w:lang w:bidi="ar-SA"/>
        </w:rPr>
        <w:t xml:space="preserve"> табел</w:t>
      </w:r>
      <w:r w:rsidR="004D64DA">
        <w:rPr>
          <w:rFonts w:ascii="Times New Roman" w:eastAsia="Times New Roman" w:hAnsi="Times New Roman" w:cs="Times New Roman"/>
          <w:color w:val="auto"/>
          <w:shd w:val="clear" w:color="auto" w:fill="FEFEFE"/>
          <w:lang w:bidi="ar-SA"/>
        </w:rPr>
        <w:t>и</w:t>
      </w:r>
      <w:r w:rsidRPr="00F229A7">
        <w:rPr>
          <w:rFonts w:ascii="Times New Roman" w:eastAsia="Times New Roman" w:hAnsi="Times New Roman" w:cs="Times New Roman"/>
          <w:color w:val="auto"/>
          <w:shd w:val="clear" w:color="auto" w:fill="FEFEFE"/>
          <w:lang w:bidi="ar-SA"/>
        </w:rPr>
        <w:t xml:space="preserve"> Т12, </w:t>
      </w:r>
      <w:r w:rsidRPr="00F229A7">
        <w:rPr>
          <w:rFonts w:ascii="Times New Roman" w:eastAsia="Times New Roman" w:hAnsi="Times New Roman" w:cs="Times New Roman"/>
          <w:color w:val="auto"/>
          <w:highlight w:val="white"/>
          <w:shd w:val="clear" w:color="auto" w:fill="FEFEFE"/>
          <w:lang w:bidi="ar-SA"/>
        </w:rPr>
        <w:t>Т12</w:t>
      </w:r>
      <w:r w:rsidR="004D64DA">
        <w:rPr>
          <w:rFonts w:ascii="Times New Roman" w:eastAsia="Times New Roman" w:hAnsi="Times New Roman" w:cs="Times New Roman"/>
          <w:color w:val="auto"/>
          <w:highlight w:val="white"/>
          <w:shd w:val="clear" w:color="auto" w:fill="FEFEFE"/>
          <w:lang w:bidi="ar-SA"/>
        </w:rPr>
        <w:t>а</w:t>
      </w:r>
      <w:r w:rsidRPr="00F229A7">
        <w:rPr>
          <w:rFonts w:ascii="Times New Roman" w:eastAsia="Times New Roman" w:hAnsi="Times New Roman" w:cs="Times New Roman"/>
          <w:color w:val="auto"/>
          <w:highlight w:val="white"/>
          <w:shd w:val="clear" w:color="auto" w:fill="FEFEFE"/>
          <w:lang w:bidi="ar-SA"/>
        </w:rPr>
        <w:t xml:space="preserve"> и Т12</w:t>
      </w:r>
      <w:r w:rsidR="004D64DA">
        <w:rPr>
          <w:rFonts w:ascii="Times New Roman" w:eastAsia="Times New Roman" w:hAnsi="Times New Roman" w:cs="Times New Roman"/>
          <w:color w:val="auto"/>
          <w:shd w:val="clear" w:color="auto" w:fill="FEFEFE"/>
          <w:lang w:bidi="ar-SA"/>
        </w:rPr>
        <w:t>б</w:t>
      </w:r>
      <w:r w:rsidRPr="00F229A7">
        <w:rPr>
          <w:rFonts w:ascii="Times New Roman" w:eastAsia="Times New Roman" w:hAnsi="Times New Roman" w:cs="Times New Roman"/>
          <w:color w:val="auto"/>
          <w:shd w:val="clear" w:color="auto" w:fill="FEFEFE"/>
          <w:lang w:bidi="ar-SA"/>
        </w:rPr>
        <w:t xml:space="preserve"> "Начин на паркиране на пътните превозни средства" се използват за указване на начина на паркиране на пътните превозни средства и се поставя</w:t>
      </w:r>
      <w:r w:rsidR="00E16DD4">
        <w:rPr>
          <w:rFonts w:ascii="Times New Roman" w:eastAsia="Times New Roman" w:hAnsi="Times New Roman" w:cs="Times New Roman"/>
          <w:color w:val="auto"/>
          <w:shd w:val="clear" w:color="auto" w:fill="FEFEFE"/>
          <w:lang w:bidi="ar-SA"/>
        </w:rPr>
        <w:t>т</w:t>
      </w:r>
      <w:r w:rsidRPr="00F229A7">
        <w:rPr>
          <w:rFonts w:ascii="Times New Roman" w:eastAsia="Times New Roman" w:hAnsi="Times New Roman" w:cs="Times New Roman"/>
          <w:color w:val="auto"/>
          <w:shd w:val="clear" w:color="auto" w:fill="FEFEFE"/>
          <w:lang w:bidi="ar-SA"/>
        </w:rPr>
        <w:t xml:space="preserve"> под пътни знаци Д19, Д20 и Д21 и под В28, когато при определени условия се допуска паркиране.</w:t>
      </w:r>
    </w:p>
    <w:p w14:paraId="1B0005DF" w14:textId="2186D288" w:rsidR="00537DCE" w:rsidRPr="00537DCE"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37DCE">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Pr>
          <w:rFonts w:ascii="Times New Roman" w:eastAsia="Times New Roman" w:hAnsi="Times New Roman" w:cs="Times New Roman"/>
          <w:b/>
          <w:color w:val="auto"/>
          <w:shd w:val="clear" w:color="auto" w:fill="FEFEFE"/>
          <w:lang w:bidi="ar-SA"/>
        </w:rPr>
        <w:t>1</w:t>
      </w:r>
      <w:r w:rsidRPr="00537DCE">
        <w:rPr>
          <w:rFonts w:ascii="Times New Roman" w:eastAsia="Times New Roman" w:hAnsi="Times New Roman" w:cs="Times New Roman"/>
          <w:b/>
          <w:color w:val="auto"/>
          <w:shd w:val="clear" w:color="auto" w:fill="FEFEFE"/>
          <w:lang w:bidi="ar-SA"/>
        </w:rPr>
        <w:t xml:space="preserve">. </w:t>
      </w:r>
      <w:r w:rsidRPr="00537DCE">
        <w:rPr>
          <w:rFonts w:ascii="Times New Roman" w:eastAsia="Times New Roman" w:hAnsi="Times New Roman" w:cs="Times New Roman"/>
          <w:color w:val="auto"/>
          <w:shd w:val="clear" w:color="auto" w:fill="FEFEFE"/>
          <w:lang w:bidi="ar-SA"/>
        </w:rPr>
        <w:t xml:space="preserve">(1) Допълнителна табела Т13 "Направление на пътя с предимство в </w:t>
      </w:r>
      <w:r w:rsidRPr="00537DCE">
        <w:rPr>
          <w:rFonts w:ascii="Times New Roman" w:eastAsia="Times New Roman" w:hAnsi="Times New Roman" w:cs="Times New Roman"/>
          <w:color w:val="auto"/>
          <w:shd w:val="clear" w:color="auto" w:fill="FEFEFE"/>
          <w:lang w:bidi="ar-SA"/>
        </w:rPr>
        <w:lastRenderedPageBreak/>
        <w:t>кръстовището" се поставя под пътни знаци Б1, Б2 и Б3 на кръстовища, в които пътят с предимство променя направлението си.</w:t>
      </w:r>
    </w:p>
    <w:p w14:paraId="15B284F2" w14:textId="6AEDF1E2" w:rsidR="00AD2319"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37DCE">
        <w:rPr>
          <w:rFonts w:ascii="Times New Roman" w:eastAsia="Times New Roman" w:hAnsi="Times New Roman" w:cs="Times New Roman"/>
          <w:color w:val="auto"/>
          <w:shd w:val="clear" w:color="auto" w:fill="FEFEFE"/>
          <w:lang w:bidi="ar-SA"/>
        </w:rPr>
        <w:t>(2) Схемата на табелата трябва да съответства на действителната конфигурация на кръстовището.</w:t>
      </w:r>
    </w:p>
    <w:p w14:paraId="49D275C8" w14:textId="39ED2C7D" w:rsidR="00537DCE" w:rsidRPr="00382F09"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7030A0"/>
          <w:shd w:val="clear" w:color="auto" w:fill="FEFEFE"/>
          <w:lang w:bidi="ar-SA"/>
        </w:rPr>
      </w:pPr>
      <w:r w:rsidRPr="00F229A7">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Pr>
          <w:rFonts w:ascii="Times New Roman" w:eastAsia="Times New Roman" w:hAnsi="Times New Roman" w:cs="Times New Roman"/>
          <w:b/>
          <w:color w:val="auto"/>
          <w:shd w:val="clear" w:color="auto" w:fill="FEFEFE"/>
          <w:lang w:bidi="ar-SA"/>
        </w:rPr>
        <w:t>2</w:t>
      </w:r>
      <w:r w:rsidRPr="00F229A7">
        <w:rPr>
          <w:rFonts w:ascii="Times New Roman" w:eastAsia="Times New Roman" w:hAnsi="Times New Roman" w:cs="Times New Roman"/>
          <w:b/>
          <w:color w:val="auto"/>
          <w:shd w:val="clear" w:color="auto" w:fill="FEFEFE"/>
          <w:lang w:bidi="ar-SA"/>
        </w:rPr>
        <w:t>.</w:t>
      </w:r>
      <w:r w:rsidRPr="00E01A70">
        <w:rPr>
          <w:rFonts w:ascii="Times New Roman" w:eastAsia="Times New Roman" w:hAnsi="Times New Roman" w:cs="Times New Roman"/>
          <w:color w:val="auto"/>
          <w:shd w:val="clear" w:color="auto" w:fill="FEFEFE"/>
          <w:lang w:bidi="ar-SA"/>
        </w:rPr>
        <w:t xml:space="preserve"> (1) </w:t>
      </w:r>
      <w:r w:rsidRPr="007B2321">
        <w:rPr>
          <w:rFonts w:ascii="Times New Roman" w:eastAsia="Times New Roman" w:hAnsi="Times New Roman" w:cs="Times New Roman"/>
          <w:color w:val="auto"/>
          <w:shd w:val="clear" w:color="auto" w:fill="FEFEFE"/>
          <w:lang w:bidi="ar-SA"/>
        </w:rPr>
        <w:t xml:space="preserve">Допълнителни табели </w:t>
      </w:r>
      <w:r w:rsidRPr="00E01A70">
        <w:rPr>
          <w:rFonts w:ascii="Times New Roman" w:eastAsia="Times New Roman" w:hAnsi="Times New Roman" w:cs="Times New Roman"/>
          <w:color w:val="auto"/>
          <w:shd w:val="clear" w:color="auto" w:fill="FEFEFE"/>
          <w:lang w:bidi="ar-SA"/>
        </w:rPr>
        <w:t>Т14 "При сняг и зимни условия</w:t>
      </w:r>
      <w:r w:rsidRPr="00F229A7">
        <w:rPr>
          <w:rFonts w:ascii="Times New Roman" w:eastAsia="Times New Roman" w:hAnsi="Times New Roman" w:cs="Times New Roman"/>
          <w:color w:val="auto"/>
          <w:shd w:val="clear" w:color="auto" w:fill="FEFEFE"/>
          <w:lang w:bidi="ar-SA"/>
        </w:rPr>
        <w:t xml:space="preserve">" и Т14.1. "При дъжд и мокра настилка" се поставят под пътен знак А15, когато трябва да се укаже на водачите </w:t>
      </w:r>
      <w:r w:rsidRPr="00E01A70">
        <w:rPr>
          <w:rFonts w:ascii="Times New Roman" w:eastAsia="Times New Roman" w:hAnsi="Times New Roman" w:cs="Times New Roman"/>
          <w:color w:val="auto"/>
          <w:shd w:val="clear" w:color="auto" w:fill="FEFEFE"/>
          <w:lang w:bidi="ar-SA"/>
        </w:rPr>
        <w:t xml:space="preserve">на пътни превозни средства, че пътният участък е хлъзгав поради овлажняване или заледяване в резултат на специфични атмосферни условия, при </w:t>
      </w:r>
      <w:r w:rsidRPr="00F229A7">
        <w:rPr>
          <w:rFonts w:ascii="Times New Roman" w:eastAsia="Times New Roman" w:hAnsi="Times New Roman" w:cs="Times New Roman"/>
          <w:color w:val="auto"/>
          <w:shd w:val="clear" w:color="auto" w:fill="FEFEFE"/>
          <w:lang w:bidi="ar-SA"/>
        </w:rPr>
        <w:t>снеговалеж или при дъжд.</w:t>
      </w:r>
    </w:p>
    <w:p w14:paraId="29FD5119" w14:textId="27039277" w:rsidR="00537DCE" w:rsidRPr="00F229A7"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01A70">
        <w:rPr>
          <w:rFonts w:ascii="Times New Roman" w:eastAsia="Times New Roman" w:hAnsi="Times New Roman" w:cs="Times New Roman"/>
          <w:color w:val="auto"/>
          <w:shd w:val="clear" w:color="auto" w:fill="FEFEFE"/>
          <w:lang w:bidi="ar-SA"/>
        </w:rPr>
        <w:t xml:space="preserve">(2) В населени места табела Т14 се поставя под пътен знак В28, като се използва сезонно - само през зимния период, за </w:t>
      </w:r>
      <w:r w:rsidRPr="00F229A7">
        <w:rPr>
          <w:rFonts w:ascii="Times New Roman" w:eastAsia="Times New Roman" w:hAnsi="Times New Roman" w:cs="Times New Roman"/>
          <w:color w:val="auto"/>
          <w:shd w:val="clear" w:color="auto" w:fill="FEFEFE"/>
          <w:lang w:bidi="ar-SA"/>
        </w:rPr>
        <w:t>улесняване почистването на снега от платното за движение.</w:t>
      </w:r>
    </w:p>
    <w:p w14:paraId="761D04F2" w14:textId="14DA23A9" w:rsidR="00537DCE" w:rsidRPr="00F229A7"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strike/>
          <w:color w:val="auto"/>
          <w:shd w:val="clear" w:color="auto" w:fill="FEFEFE"/>
          <w:lang w:bidi="ar-SA"/>
        </w:rPr>
      </w:pPr>
      <w:r w:rsidRPr="00F229A7">
        <w:rPr>
          <w:rFonts w:ascii="Times New Roman" w:eastAsia="Times New Roman" w:hAnsi="Times New Roman" w:cs="Times New Roman"/>
          <w:color w:val="auto"/>
          <w:shd w:val="clear" w:color="auto" w:fill="FEFEFE"/>
          <w:lang w:bidi="ar-SA"/>
        </w:rPr>
        <w:t xml:space="preserve">(3) </w:t>
      </w:r>
      <w:r w:rsidR="005D5807" w:rsidRPr="00E972BE">
        <w:rPr>
          <w:rFonts w:ascii="Times New Roman" w:eastAsia="Times New Roman" w:hAnsi="Times New Roman" w:cs="Times New Roman"/>
          <w:color w:val="auto"/>
          <w:shd w:val="clear" w:color="auto" w:fill="FEFEFE"/>
          <w:lang w:bidi="ar-SA"/>
        </w:rPr>
        <w:t>Т</w:t>
      </w:r>
      <w:r w:rsidRPr="00E972BE">
        <w:rPr>
          <w:rFonts w:ascii="Times New Roman" w:eastAsia="Times New Roman" w:hAnsi="Times New Roman" w:cs="Times New Roman"/>
          <w:color w:val="auto"/>
          <w:shd w:val="clear" w:color="auto" w:fill="FEFEFE"/>
          <w:lang w:bidi="ar-SA"/>
        </w:rPr>
        <w:t>абел</w:t>
      </w:r>
      <w:r w:rsidR="00D92CD2" w:rsidRPr="00E972BE">
        <w:rPr>
          <w:rFonts w:ascii="Times New Roman" w:eastAsia="Times New Roman" w:hAnsi="Times New Roman" w:cs="Times New Roman"/>
          <w:color w:val="auto"/>
          <w:shd w:val="clear" w:color="auto" w:fill="FEFEFE"/>
          <w:lang w:bidi="ar-SA"/>
        </w:rPr>
        <w:t>и Т14 и Т14.1</w:t>
      </w:r>
      <w:r w:rsidRPr="00E972BE">
        <w:rPr>
          <w:rFonts w:ascii="Times New Roman" w:eastAsia="Times New Roman" w:hAnsi="Times New Roman" w:cs="Times New Roman"/>
          <w:color w:val="auto"/>
          <w:shd w:val="clear" w:color="auto" w:fill="FEFEFE"/>
          <w:lang w:bidi="ar-SA"/>
        </w:rPr>
        <w:t xml:space="preserve"> мо</w:t>
      </w:r>
      <w:r w:rsidR="00F61B3F" w:rsidRPr="00E972BE">
        <w:rPr>
          <w:rFonts w:ascii="Times New Roman" w:eastAsia="Times New Roman" w:hAnsi="Times New Roman" w:cs="Times New Roman"/>
          <w:color w:val="auto"/>
          <w:shd w:val="clear" w:color="auto" w:fill="FEFEFE"/>
          <w:lang w:bidi="ar-SA"/>
        </w:rPr>
        <w:t>гат</w:t>
      </w:r>
      <w:r w:rsidRPr="00E972BE">
        <w:rPr>
          <w:rFonts w:ascii="Times New Roman" w:eastAsia="Times New Roman" w:hAnsi="Times New Roman" w:cs="Times New Roman"/>
          <w:color w:val="auto"/>
          <w:shd w:val="clear" w:color="auto" w:fill="FEFEFE"/>
          <w:lang w:bidi="ar-SA"/>
        </w:rPr>
        <w:t xml:space="preserve"> да се поставя</w:t>
      </w:r>
      <w:r w:rsidR="00D92CD2" w:rsidRPr="00E972BE">
        <w:rPr>
          <w:rFonts w:ascii="Times New Roman" w:eastAsia="Times New Roman" w:hAnsi="Times New Roman" w:cs="Times New Roman"/>
          <w:color w:val="auto"/>
          <w:shd w:val="clear" w:color="auto" w:fill="FEFEFE"/>
          <w:lang w:bidi="ar-SA"/>
        </w:rPr>
        <w:t>т</w:t>
      </w:r>
      <w:r w:rsidRPr="00E972BE">
        <w:rPr>
          <w:rFonts w:ascii="Times New Roman" w:eastAsia="Times New Roman" w:hAnsi="Times New Roman" w:cs="Times New Roman"/>
          <w:color w:val="auto"/>
          <w:shd w:val="clear" w:color="auto" w:fill="FEFEFE"/>
          <w:lang w:bidi="ar-SA"/>
        </w:rPr>
        <w:t xml:space="preserve"> под пътен знак В26 „Забранено е движение със скорост по-висока от означената“, </w:t>
      </w:r>
      <w:r w:rsidR="00F61B3F" w:rsidRPr="00E972BE">
        <w:rPr>
          <w:rFonts w:ascii="Times New Roman" w:eastAsia="Times New Roman" w:hAnsi="Times New Roman" w:cs="Times New Roman"/>
          <w:color w:val="auto"/>
          <w:shd w:val="clear" w:color="auto" w:fill="FEFEFE"/>
          <w:lang w:bidi="ar-SA"/>
        </w:rPr>
        <w:t xml:space="preserve">за ограничаване на скоростта на движение при мокра настилка или зимни условия </w:t>
      </w:r>
      <w:r w:rsidRPr="00E972BE">
        <w:rPr>
          <w:rFonts w:ascii="Times New Roman" w:eastAsia="Times New Roman" w:hAnsi="Times New Roman" w:cs="Times New Roman"/>
          <w:color w:val="auto"/>
          <w:shd w:val="clear" w:color="auto" w:fill="FEFEFE"/>
          <w:lang w:bidi="ar-SA"/>
        </w:rPr>
        <w:t>с цел повишаване на пътната безопасност</w:t>
      </w:r>
      <w:r w:rsidR="00E972BE" w:rsidRPr="00E972BE">
        <w:rPr>
          <w:rFonts w:ascii="Times New Roman" w:eastAsia="Times New Roman" w:hAnsi="Times New Roman" w:cs="Times New Roman"/>
          <w:color w:val="auto"/>
          <w:shd w:val="clear" w:color="auto" w:fill="FEFEFE"/>
          <w:lang w:bidi="ar-SA"/>
        </w:rPr>
        <w:t>, като в случаи</w:t>
      </w:r>
      <w:r w:rsidR="00F61B3F" w:rsidRPr="00E972BE">
        <w:rPr>
          <w:rFonts w:ascii="Times New Roman" w:eastAsia="Times New Roman" w:hAnsi="Times New Roman" w:cs="Times New Roman"/>
          <w:color w:val="auto"/>
          <w:shd w:val="clear" w:color="auto" w:fill="FEFEFE"/>
          <w:lang w:bidi="ar-SA"/>
        </w:rPr>
        <w:t>те по чл. 86, ал. 2 табелите се поставят под всеки пътен знак В26</w:t>
      </w:r>
      <w:r w:rsidR="005D5807" w:rsidRPr="00E972BE">
        <w:rPr>
          <w:rFonts w:ascii="Times New Roman" w:eastAsia="Times New Roman" w:hAnsi="Times New Roman" w:cs="Times New Roman"/>
          <w:color w:val="auto"/>
          <w:shd w:val="clear" w:color="auto" w:fill="FEFEFE"/>
          <w:lang w:bidi="ar-SA"/>
        </w:rPr>
        <w:t>.</w:t>
      </w:r>
    </w:p>
    <w:p w14:paraId="5253A216" w14:textId="77777777" w:rsidR="00537DCE" w:rsidRPr="00F229A7"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229A7">
        <w:rPr>
          <w:rFonts w:ascii="Times New Roman" w:eastAsia="Times New Roman" w:hAnsi="Times New Roman" w:cs="Times New Roman"/>
          <w:color w:val="auto"/>
          <w:shd w:val="clear" w:color="auto" w:fill="FEFEFE"/>
          <w:lang w:bidi="ar-SA"/>
        </w:rPr>
        <w:t>(4) Допълнителни табели Т14 и Т14.1 могат да се използват поотделно или в комбинация в една и съща табела, но не могат да се съчетават с текст.</w:t>
      </w:r>
    </w:p>
    <w:p w14:paraId="5B334843" w14:textId="2D12DE53" w:rsidR="008B70C1" w:rsidRPr="008B70C1"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B70C1">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Pr>
          <w:rFonts w:ascii="Times New Roman" w:eastAsia="Times New Roman" w:hAnsi="Times New Roman" w:cs="Times New Roman"/>
          <w:b/>
          <w:color w:val="auto"/>
          <w:shd w:val="clear" w:color="auto" w:fill="FEFEFE"/>
          <w:lang w:bidi="ar-SA"/>
        </w:rPr>
        <w:t>3</w:t>
      </w:r>
      <w:r w:rsidRPr="008B70C1">
        <w:rPr>
          <w:rFonts w:ascii="Times New Roman" w:eastAsia="Times New Roman" w:hAnsi="Times New Roman" w:cs="Times New Roman"/>
          <w:b/>
          <w:color w:val="auto"/>
          <w:shd w:val="clear" w:color="auto" w:fill="FEFEFE"/>
          <w:lang w:bidi="ar-SA"/>
        </w:rPr>
        <w:t>.</w:t>
      </w:r>
      <w:r w:rsidRPr="008B70C1">
        <w:rPr>
          <w:rFonts w:ascii="Times New Roman" w:eastAsia="Times New Roman" w:hAnsi="Times New Roman" w:cs="Times New Roman"/>
          <w:color w:val="auto"/>
          <w:shd w:val="clear" w:color="auto" w:fill="FEFEFE"/>
          <w:lang w:bidi="ar-SA"/>
        </w:rPr>
        <w:t xml:space="preserve"> (1) Допълнителни табели Т15 "Работни дни" и Т16 "Неработни дни" се поставят под пътни знаци от групи "В" и "Г" за указване на дните, в които е в сила действието на пътните знаци.</w:t>
      </w:r>
    </w:p>
    <w:p w14:paraId="5B86B7E1" w14:textId="2694B33F" w:rsidR="00C43169"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B70C1">
        <w:rPr>
          <w:rFonts w:ascii="Times New Roman" w:eastAsia="Times New Roman" w:hAnsi="Times New Roman" w:cs="Times New Roman"/>
          <w:color w:val="auto"/>
          <w:shd w:val="clear" w:color="auto" w:fill="FEFEFE"/>
          <w:lang w:bidi="ar-SA"/>
        </w:rPr>
        <w:t>(2) За работни дни се считат д</w:t>
      </w:r>
      <w:r w:rsidR="00D92CD2">
        <w:rPr>
          <w:rFonts w:ascii="Times New Roman" w:eastAsia="Times New Roman" w:hAnsi="Times New Roman" w:cs="Times New Roman"/>
          <w:color w:val="auto"/>
          <w:shd w:val="clear" w:color="auto" w:fill="FEFEFE"/>
          <w:lang w:bidi="ar-SA"/>
        </w:rPr>
        <w:t>ните от понеделник до петък включително</w:t>
      </w:r>
      <w:r w:rsidRPr="008B70C1">
        <w:rPr>
          <w:rFonts w:ascii="Times New Roman" w:eastAsia="Times New Roman" w:hAnsi="Times New Roman" w:cs="Times New Roman"/>
          <w:color w:val="auto"/>
          <w:shd w:val="clear" w:color="auto" w:fill="FEFEFE"/>
          <w:lang w:bidi="ar-SA"/>
        </w:rPr>
        <w:t xml:space="preserve">, а за неработни - почивните </w:t>
      </w:r>
      <w:r w:rsidRPr="003F57EF">
        <w:rPr>
          <w:rFonts w:ascii="Times New Roman" w:eastAsia="Times New Roman" w:hAnsi="Times New Roman" w:cs="Times New Roman"/>
          <w:color w:val="auto"/>
          <w:shd w:val="clear" w:color="auto" w:fill="FEFEFE"/>
          <w:lang w:bidi="ar-SA"/>
        </w:rPr>
        <w:t>дни (събота, неделя и официалните празници).</w:t>
      </w:r>
    </w:p>
    <w:p w14:paraId="1C84E7BD" w14:textId="51A0CE61" w:rsidR="00AD2319"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Чл. 1</w:t>
      </w:r>
      <w:r w:rsidR="006D496B" w:rsidRPr="003F57EF">
        <w:rPr>
          <w:rFonts w:ascii="Times New Roman" w:eastAsia="Times New Roman" w:hAnsi="Times New Roman" w:cs="Times New Roman"/>
          <w:b/>
          <w:color w:val="auto"/>
          <w:shd w:val="clear" w:color="auto" w:fill="FEFEFE"/>
          <w:lang w:bidi="ar-SA"/>
        </w:rPr>
        <w:t>9</w:t>
      </w:r>
      <w:r w:rsidR="00203325" w:rsidRPr="003F57EF">
        <w:rPr>
          <w:rFonts w:ascii="Times New Roman" w:eastAsia="Times New Roman" w:hAnsi="Times New Roman" w:cs="Times New Roman"/>
          <w:b/>
          <w:color w:val="auto"/>
          <w:shd w:val="clear" w:color="auto" w:fill="FEFEFE"/>
          <w:lang w:bidi="ar-SA"/>
        </w:rPr>
        <w:t>4</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Допълнителн</w:t>
      </w:r>
      <w:r w:rsidR="00D92CD2" w:rsidRPr="003F57EF">
        <w:rPr>
          <w:rFonts w:ascii="Times New Roman" w:eastAsia="Times New Roman" w:hAnsi="Times New Roman" w:cs="Times New Roman"/>
          <w:color w:val="auto"/>
          <w:shd w:val="clear" w:color="auto" w:fill="FEFEFE"/>
          <w:lang w:bidi="ar-SA"/>
        </w:rPr>
        <w:t>и табели</w:t>
      </w:r>
      <w:r w:rsidRPr="003F57EF">
        <w:rPr>
          <w:rFonts w:ascii="Times New Roman" w:eastAsia="Times New Roman" w:hAnsi="Times New Roman" w:cs="Times New Roman"/>
          <w:color w:val="auto"/>
          <w:shd w:val="clear" w:color="auto" w:fill="FEFEFE"/>
          <w:lang w:bidi="ar-SA"/>
        </w:rPr>
        <w:t xml:space="preserve"> Т17</w:t>
      </w:r>
      <w:r w:rsidR="000F1762" w:rsidRPr="003F57EF">
        <w:rPr>
          <w:rFonts w:ascii="Times New Roman" w:eastAsia="Times New Roman" w:hAnsi="Times New Roman" w:cs="Times New Roman"/>
          <w:color w:val="auto"/>
          <w:shd w:val="clear" w:color="auto" w:fill="FEFEFE"/>
          <w:lang w:bidi="ar-SA"/>
        </w:rPr>
        <w:t>.1</w:t>
      </w:r>
      <w:r w:rsidRPr="003F57EF">
        <w:rPr>
          <w:rFonts w:ascii="Times New Roman" w:eastAsia="Times New Roman" w:hAnsi="Times New Roman" w:cs="Times New Roman"/>
          <w:color w:val="auto"/>
          <w:shd w:val="clear" w:color="auto" w:fill="FEFEFE"/>
          <w:lang w:bidi="ar-SA"/>
        </w:rPr>
        <w:t xml:space="preserve"> "Табела с текст" </w:t>
      </w:r>
      <w:r w:rsidR="002E4D62" w:rsidRPr="003F57EF">
        <w:rPr>
          <w:rFonts w:ascii="Times New Roman" w:eastAsia="Times New Roman" w:hAnsi="Times New Roman" w:cs="Times New Roman"/>
          <w:color w:val="auto"/>
          <w:shd w:val="clear" w:color="auto" w:fill="FEFEFE"/>
          <w:lang w:bidi="ar-SA"/>
        </w:rPr>
        <w:t xml:space="preserve">и </w:t>
      </w:r>
      <w:r w:rsidR="000F1762" w:rsidRPr="003F57EF">
        <w:rPr>
          <w:rFonts w:ascii="Times New Roman" w:eastAsia="Times New Roman" w:hAnsi="Times New Roman" w:cs="Times New Roman"/>
          <w:color w:val="auto"/>
          <w:shd w:val="clear" w:color="auto" w:fill="FEFEFE"/>
          <w:lang w:bidi="ar-SA"/>
        </w:rPr>
        <w:t>Т17.2</w:t>
      </w:r>
      <w:r w:rsidR="002E4D62" w:rsidRPr="003F57EF">
        <w:rPr>
          <w:rFonts w:ascii="Times New Roman" w:eastAsia="Times New Roman" w:hAnsi="Times New Roman" w:cs="Times New Roman"/>
          <w:color w:val="auto"/>
          <w:shd w:val="clear" w:color="auto" w:fill="FEFEFE"/>
          <w:lang w:bidi="ar-SA"/>
        </w:rPr>
        <w:t xml:space="preserve"> "Информационна табела" </w:t>
      </w:r>
      <w:r w:rsidRPr="003F57EF">
        <w:rPr>
          <w:rFonts w:ascii="Times New Roman" w:eastAsia="Times New Roman" w:hAnsi="Times New Roman" w:cs="Times New Roman"/>
          <w:color w:val="auto"/>
          <w:shd w:val="clear" w:color="auto" w:fill="FEFEFE"/>
          <w:lang w:bidi="ar-SA"/>
        </w:rPr>
        <w:t>се поставя под пътен знак в случаите, когато е необходимо да се изясни или ограничи неговото действие и това не може да се изпълни с други допълнителни табели.</w:t>
      </w:r>
    </w:p>
    <w:p w14:paraId="4D82E1C7" w14:textId="03C89AC1" w:rsidR="008B70C1"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Чл. 1</w:t>
      </w:r>
      <w:r w:rsidR="006D496B" w:rsidRPr="003F57EF">
        <w:rPr>
          <w:rFonts w:ascii="Times New Roman" w:eastAsia="Times New Roman" w:hAnsi="Times New Roman" w:cs="Times New Roman"/>
          <w:b/>
          <w:color w:val="auto"/>
          <w:shd w:val="clear" w:color="auto" w:fill="FEFEFE"/>
          <w:lang w:bidi="ar-SA"/>
        </w:rPr>
        <w:t>9</w:t>
      </w:r>
      <w:r w:rsidR="00203325" w:rsidRPr="003F57EF">
        <w:rPr>
          <w:rFonts w:ascii="Times New Roman" w:eastAsia="Times New Roman" w:hAnsi="Times New Roman" w:cs="Times New Roman"/>
          <w:b/>
          <w:color w:val="auto"/>
          <w:shd w:val="clear" w:color="auto" w:fill="FEFEFE"/>
          <w:lang w:bidi="ar-SA"/>
        </w:rPr>
        <w:t>5</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Допълнителна табела Т18.1 „Принудително отстраняване на ППС“ се поставя в случаите, когато се прилага принудителна мярка за преместване на паркирано пътно превозно средство без знанието на неговия собственик или на упълномощения от него водач. Тя се поставя под пътни знаци В27, В28,</w:t>
      </w:r>
      <w:r w:rsidR="0004255B" w:rsidRPr="003F57EF">
        <w:rPr>
          <w:rFonts w:ascii="Times New Roman" w:eastAsia="Times New Roman" w:hAnsi="Times New Roman" w:cs="Times New Roman"/>
          <w:color w:val="auto"/>
          <w:shd w:val="clear" w:color="auto" w:fill="FEFEFE"/>
          <w:lang w:bidi="ar-SA"/>
        </w:rPr>
        <w:t xml:space="preserve"> </w:t>
      </w:r>
      <w:r w:rsidR="001365DA" w:rsidRPr="003F57EF">
        <w:rPr>
          <w:rFonts w:ascii="Times New Roman" w:eastAsia="Times New Roman" w:hAnsi="Times New Roman" w:cs="Times New Roman"/>
          <w:color w:val="auto"/>
          <w:shd w:val="clear" w:color="auto" w:fill="FEFEFE"/>
          <w:lang w:bidi="ar-SA"/>
        </w:rPr>
        <w:t>под</w:t>
      </w:r>
      <w:r w:rsidRPr="003F57EF">
        <w:rPr>
          <w:rFonts w:ascii="Times New Roman" w:eastAsia="Times New Roman" w:hAnsi="Times New Roman" w:cs="Times New Roman"/>
          <w:color w:val="auto"/>
          <w:shd w:val="clear" w:color="auto" w:fill="FEFEFE"/>
          <w:lang w:bidi="ar-SA"/>
        </w:rPr>
        <w:t xml:space="preserve"> Д13</w:t>
      </w:r>
      <w:r w:rsidR="00C05C88" w:rsidRPr="003F57EF">
        <w:rPr>
          <w:rFonts w:ascii="Times New Roman" w:eastAsia="Times New Roman" w:hAnsi="Times New Roman" w:cs="Times New Roman"/>
          <w:color w:val="auto"/>
          <w:shd w:val="clear" w:color="auto" w:fill="FEFEFE"/>
          <w:lang w:bidi="ar-SA"/>
        </w:rPr>
        <w:t>.1 и Д13.2</w:t>
      </w:r>
      <w:r w:rsidRPr="003F57EF">
        <w:rPr>
          <w:rFonts w:ascii="Times New Roman" w:eastAsia="Times New Roman" w:hAnsi="Times New Roman" w:cs="Times New Roman"/>
          <w:color w:val="auto"/>
          <w:shd w:val="clear" w:color="auto" w:fill="FEFEFE"/>
          <w:lang w:bidi="ar-SA"/>
        </w:rPr>
        <w:t xml:space="preserve">, когато указва зона, забранена за </w:t>
      </w:r>
      <w:r w:rsidR="001365DA" w:rsidRPr="003F57EF">
        <w:rPr>
          <w:rFonts w:ascii="Times New Roman" w:eastAsia="Times New Roman" w:hAnsi="Times New Roman" w:cs="Times New Roman"/>
          <w:color w:val="auto"/>
          <w:shd w:val="clear" w:color="auto" w:fill="FEFEFE"/>
          <w:lang w:bidi="ar-SA"/>
        </w:rPr>
        <w:t>паркиране или под Д19, Д20, Д21, когато се отнася до нарушение на ограничението за предназначение, времетраене или часови пояс на мястото за паркиране.</w:t>
      </w:r>
      <w:r w:rsidRPr="003F57EF">
        <w:rPr>
          <w:rFonts w:ascii="Times New Roman" w:eastAsia="Times New Roman" w:hAnsi="Times New Roman" w:cs="Times New Roman"/>
          <w:color w:val="auto"/>
          <w:shd w:val="clear" w:color="auto" w:fill="FEFEFE"/>
          <w:lang w:bidi="ar-SA"/>
        </w:rPr>
        <w:t xml:space="preserve"> </w:t>
      </w:r>
    </w:p>
    <w:p w14:paraId="19A0D1A5" w14:textId="72C38FFD" w:rsidR="008448CB" w:rsidRPr="003F57EF" w:rsidRDefault="008448CB" w:rsidP="008448C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Чл. 1</w:t>
      </w:r>
      <w:r w:rsidR="006D496B" w:rsidRPr="003F57EF">
        <w:rPr>
          <w:rFonts w:ascii="Times New Roman" w:eastAsia="Times New Roman" w:hAnsi="Times New Roman" w:cs="Times New Roman"/>
          <w:b/>
          <w:color w:val="auto"/>
          <w:shd w:val="clear" w:color="auto" w:fill="FEFEFE"/>
          <w:lang w:bidi="ar-SA"/>
        </w:rPr>
        <w:t>9</w:t>
      </w:r>
      <w:r w:rsidR="00203325" w:rsidRPr="003F57EF">
        <w:rPr>
          <w:rFonts w:ascii="Times New Roman" w:eastAsia="Times New Roman" w:hAnsi="Times New Roman" w:cs="Times New Roman"/>
          <w:b/>
          <w:color w:val="auto"/>
          <w:shd w:val="clear" w:color="auto" w:fill="FEFEFE"/>
          <w:lang w:bidi="ar-SA"/>
        </w:rPr>
        <w:t>6</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Допълнителна табела Т18.2 „Поставяне на ограничителни средства“ се поставя в случаите, когато се използва техническо средство за принудително задържане на пътното превозно средство, за което не е заплатена дължимата цена за паркиране по чл. 99, ал. 3 от З</w:t>
      </w:r>
      <w:r w:rsidR="00D92CD2" w:rsidRPr="003F57EF">
        <w:rPr>
          <w:rFonts w:ascii="Times New Roman" w:eastAsia="Times New Roman" w:hAnsi="Times New Roman" w:cs="Times New Roman"/>
          <w:color w:val="auto"/>
          <w:shd w:val="clear" w:color="auto" w:fill="FEFEFE"/>
          <w:lang w:bidi="ar-SA"/>
        </w:rPr>
        <w:t>ДвП</w:t>
      </w:r>
      <w:r w:rsidRPr="003F57EF">
        <w:rPr>
          <w:rFonts w:ascii="Times New Roman" w:eastAsia="Times New Roman" w:hAnsi="Times New Roman" w:cs="Times New Roman"/>
          <w:color w:val="7030A0"/>
          <w:shd w:val="clear" w:color="auto" w:fill="FEFEFE"/>
          <w:lang w:bidi="ar-SA"/>
        </w:rPr>
        <w:t xml:space="preserve">. </w:t>
      </w:r>
      <w:r w:rsidRPr="003F57EF">
        <w:rPr>
          <w:rFonts w:ascii="Times New Roman" w:eastAsia="Times New Roman" w:hAnsi="Times New Roman" w:cs="Times New Roman"/>
          <w:color w:val="auto"/>
          <w:shd w:val="clear" w:color="auto" w:fill="FEFEFE"/>
          <w:lang w:bidi="ar-SA"/>
        </w:rPr>
        <w:t>Тя се поставя под пътни знаци В27, В28, Д20</w:t>
      </w:r>
      <w:r w:rsidR="00EB0A90" w:rsidRPr="003F57EF">
        <w:rPr>
          <w:rFonts w:ascii="Times New Roman" w:eastAsia="Times New Roman" w:hAnsi="Times New Roman" w:cs="Times New Roman"/>
          <w:color w:val="auto"/>
          <w:shd w:val="clear" w:color="auto" w:fill="FEFEFE"/>
          <w:vertAlign w:val="subscript"/>
          <w:lang w:bidi="ar-SA"/>
        </w:rPr>
        <w:t xml:space="preserve"> </w:t>
      </w:r>
      <w:r w:rsidRPr="003F57EF">
        <w:rPr>
          <w:rFonts w:ascii="Times New Roman" w:eastAsia="Times New Roman" w:hAnsi="Times New Roman" w:cs="Times New Roman"/>
          <w:color w:val="auto"/>
          <w:shd w:val="clear" w:color="auto" w:fill="FEFEFE"/>
          <w:lang w:bidi="ar-SA"/>
        </w:rPr>
        <w:t>или Д13</w:t>
      </w:r>
      <w:r w:rsidR="00C05C88" w:rsidRPr="003F57EF">
        <w:rPr>
          <w:rFonts w:ascii="Times New Roman" w:eastAsia="Times New Roman" w:hAnsi="Times New Roman" w:cs="Times New Roman"/>
          <w:color w:val="auto"/>
          <w:shd w:val="clear" w:color="auto" w:fill="FEFEFE"/>
          <w:lang w:bidi="ar-SA"/>
        </w:rPr>
        <w:t>.1 и Д13.2</w:t>
      </w:r>
      <w:r w:rsidRPr="003F57EF">
        <w:rPr>
          <w:rFonts w:ascii="Times New Roman" w:eastAsia="Times New Roman" w:hAnsi="Times New Roman" w:cs="Times New Roman"/>
          <w:color w:val="auto"/>
          <w:shd w:val="clear" w:color="auto" w:fill="FEFEFE"/>
          <w:lang w:bidi="ar-SA"/>
        </w:rPr>
        <w:t>, когато указв</w:t>
      </w:r>
      <w:r w:rsidR="00D92CD2" w:rsidRPr="003F57EF">
        <w:rPr>
          <w:rFonts w:ascii="Times New Roman" w:eastAsia="Times New Roman" w:hAnsi="Times New Roman" w:cs="Times New Roman"/>
          <w:color w:val="auto"/>
          <w:shd w:val="clear" w:color="auto" w:fill="FEFEFE"/>
          <w:lang w:bidi="ar-SA"/>
        </w:rPr>
        <w:t xml:space="preserve">а </w:t>
      </w:r>
      <w:r w:rsidR="00D92CD2" w:rsidRPr="003F57EF">
        <w:rPr>
          <w:rFonts w:ascii="Times New Roman" w:eastAsia="Times New Roman" w:hAnsi="Times New Roman" w:cs="Times New Roman"/>
          <w:color w:val="auto"/>
          <w:shd w:val="clear" w:color="auto" w:fill="FEFEFE"/>
          <w:lang w:bidi="ar-SA"/>
        </w:rPr>
        <w:lastRenderedPageBreak/>
        <w:t>зона, забранена за паркиране.</w:t>
      </w:r>
    </w:p>
    <w:p w14:paraId="08E3E976" w14:textId="77777777" w:rsidR="00E32775" w:rsidRDefault="00E32775"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p>
    <w:p w14:paraId="797B894C" w14:textId="7B871956" w:rsidR="005B59D9" w:rsidRP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Глава четвърта.</w:t>
      </w:r>
    </w:p>
    <w:p w14:paraId="65162762" w14:textId="306DFDD1" w:rsid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ДРУГИ СРЕДСТВА ЗА СИГНАЛИЗИРАНЕ</w:t>
      </w:r>
    </w:p>
    <w:p w14:paraId="06AF05B5" w14:textId="037AAEE0" w:rsid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p>
    <w:p w14:paraId="14936ABE" w14:textId="270903EB" w:rsid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Pr>
          <w:rFonts w:ascii="Times New Roman" w:eastAsia="Times New Roman" w:hAnsi="Times New Roman" w:cs="Times New Roman"/>
          <w:b/>
          <w:color w:val="auto"/>
          <w:shd w:val="clear" w:color="auto" w:fill="FEFEFE"/>
          <w:lang w:bidi="ar-SA"/>
        </w:rPr>
        <w:t>7</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Другите средства за сигнализиране са с форма, сигнатура и наименование </w:t>
      </w:r>
      <w:r w:rsidRPr="00105C8B">
        <w:rPr>
          <w:rFonts w:ascii="Times New Roman" w:eastAsia="Times New Roman" w:hAnsi="Times New Roman" w:cs="Times New Roman"/>
          <w:color w:val="auto"/>
          <w:shd w:val="clear" w:color="auto" w:fill="FEFEFE"/>
          <w:lang w:bidi="ar-SA"/>
        </w:rPr>
        <w:t xml:space="preserve">съгласно приложение № </w:t>
      </w:r>
      <w:r w:rsidR="00D20DD9" w:rsidRPr="00105C8B">
        <w:rPr>
          <w:rFonts w:ascii="Times New Roman" w:eastAsia="Times New Roman" w:hAnsi="Times New Roman" w:cs="Times New Roman"/>
          <w:color w:val="auto"/>
          <w:shd w:val="clear" w:color="auto" w:fill="FEFEFE"/>
          <w:lang w:bidi="ar-SA"/>
        </w:rPr>
        <w:t>20</w:t>
      </w:r>
      <w:r w:rsidRPr="00105C8B">
        <w:rPr>
          <w:rFonts w:ascii="Times New Roman" w:eastAsia="Times New Roman" w:hAnsi="Times New Roman" w:cs="Times New Roman"/>
          <w:color w:val="auto"/>
          <w:shd w:val="clear" w:color="auto" w:fill="FEFEFE"/>
          <w:lang w:bidi="ar-SA"/>
        </w:rPr>
        <w:t>.</w:t>
      </w:r>
    </w:p>
    <w:p w14:paraId="711D6706" w14:textId="6B6C5982"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203325">
        <w:rPr>
          <w:rFonts w:ascii="Times New Roman" w:eastAsia="Times New Roman" w:hAnsi="Times New Roman" w:cs="Times New Roman"/>
          <w:b/>
          <w:color w:val="auto"/>
          <w:shd w:val="clear" w:color="auto" w:fill="FEFEFE"/>
          <w:lang w:bidi="ar-SA"/>
        </w:rPr>
        <w:t>8</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Другите средства за сигнализиране не се поставят над платното за движение.</w:t>
      </w:r>
    </w:p>
    <w:p w14:paraId="5729016E" w14:textId="1E2A9D95"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 xml:space="preserve">Чл. </w:t>
      </w:r>
      <w:r w:rsidR="00203325">
        <w:rPr>
          <w:rFonts w:ascii="Times New Roman" w:eastAsia="Times New Roman" w:hAnsi="Times New Roman" w:cs="Times New Roman"/>
          <w:b/>
          <w:color w:val="auto"/>
          <w:shd w:val="clear" w:color="auto" w:fill="FEFEFE"/>
          <w:lang w:bidi="ar-SA"/>
        </w:rPr>
        <w:t>199</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(1) Направляващото стълбче С1 има бял цвят, а в горната си част - черна, наклонена към платното за движение, ивица с разположени в нея светлоотразяващи правоъгълници.</w:t>
      </w:r>
    </w:p>
    <w:p w14:paraId="5B28C3CF"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Светлоотразяващите правоъгълници са:</w:t>
      </w:r>
    </w:p>
    <w:p w14:paraId="45ECB6CA"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1. червени - на разположените вдясно на платното за движение стълбчета;</w:t>
      </w:r>
    </w:p>
    <w:p w14:paraId="252D2E03"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бели - на разположените вляво на платното за движение стълбчета.</w:t>
      </w:r>
    </w:p>
    <w:p w14:paraId="514AFFA2" w14:textId="4C00691A"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(3) Направляващите стълбчета задължително се използват за очертаване края на платното за движение на всички пътища извън населените места и на скоростни градски магистрали в населените места. Те се поставят от двете страни на пътя, по външния край на банкета, на разстояние едно от друго, както следва:</w:t>
      </w:r>
    </w:p>
    <w:p w14:paraId="453DBBD3"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1. в прави пътни участъци и при хоризонтални криви с радиус, равен или по-голям от 600 m - 50 m, а на автомагистрали и скоростни пътища - 100 m;</w:t>
      </w:r>
    </w:p>
    <w:p w14:paraId="6C5B5C8D" w14:textId="7ED7A5AA" w:rsidR="005B59D9" w:rsidRPr="006D496B"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 xml:space="preserve">2. на участъци в хоризонтална крива или в изпъкнала вертикална крива съгласно </w:t>
      </w:r>
      <w:r w:rsidR="006D496B" w:rsidRPr="00105C8B">
        <w:rPr>
          <w:rFonts w:ascii="Times New Roman" w:eastAsia="Times New Roman" w:hAnsi="Times New Roman" w:cs="Times New Roman"/>
          <w:color w:val="auto"/>
          <w:shd w:val="clear" w:color="auto" w:fill="FEFEFE"/>
          <w:lang w:bidi="ar-SA"/>
        </w:rPr>
        <w:t>приложение № 2</w:t>
      </w:r>
      <w:r w:rsidR="00D20DD9" w:rsidRPr="00105C8B">
        <w:rPr>
          <w:rFonts w:ascii="Times New Roman" w:eastAsia="Times New Roman" w:hAnsi="Times New Roman" w:cs="Times New Roman"/>
          <w:color w:val="auto"/>
          <w:shd w:val="clear" w:color="auto" w:fill="FEFEFE"/>
          <w:lang w:bidi="ar-SA"/>
        </w:rPr>
        <w:t>1</w:t>
      </w:r>
      <w:r w:rsidRPr="00105C8B">
        <w:rPr>
          <w:rFonts w:ascii="Times New Roman" w:eastAsia="Times New Roman" w:hAnsi="Times New Roman" w:cs="Times New Roman"/>
          <w:color w:val="auto"/>
          <w:shd w:val="clear" w:color="auto" w:fill="FEFEFE"/>
          <w:lang w:bidi="ar-SA"/>
        </w:rPr>
        <w:t>.</w:t>
      </w:r>
    </w:p>
    <w:p w14:paraId="07FA7155" w14:textId="5ED55BDE" w:rsid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(4) Направляващи стълбчета С1 не се поставят заедно със светлоотразители С14.</w:t>
      </w:r>
    </w:p>
    <w:p w14:paraId="7350AA19" w14:textId="524A9A05"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203325">
        <w:rPr>
          <w:rFonts w:ascii="Times New Roman" w:eastAsia="Times New Roman" w:hAnsi="Times New Roman" w:cs="Times New Roman"/>
          <w:b/>
          <w:color w:val="auto"/>
          <w:shd w:val="clear" w:color="auto" w:fill="FEFEFE"/>
          <w:lang w:bidi="ar-SA"/>
        </w:rPr>
        <w:t>0</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(1) Направляващите стълбчета С1 трябва да отговарят на изискванията на БДС EN 12899-3</w:t>
      </w:r>
      <w:r w:rsidR="00662AD2">
        <w:rPr>
          <w:rFonts w:ascii="Times New Roman" w:eastAsia="Times New Roman" w:hAnsi="Times New Roman" w:cs="Times New Roman"/>
          <w:color w:val="auto"/>
          <w:shd w:val="clear" w:color="auto" w:fill="FEFEFE"/>
          <w:lang w:bidi="ar-SA"/>
        </w:rPr>
        <w:t xml:space="preserve"> „</w:t>
      </w:r>
      <w:r w:rsidR="00662AD2" w:rsidRPr="00BA443C">
        <w:rPr>
          <w:rFonts w:ascii="Times New Roman" w:eastAsia="Times New Roman" w:hAnsi="Times New Roman" w:cs="Times New Roman"/>
          <w:color w:val="auto"/>
          <w:shd w:val="clear" w:color="auto" w:fill="FEFEFE"/>
          <w:lang w:bidi="ar-SA"/>
        </w:rPr>
        <w:t>Неподвижно закрепени вертикални пътни знаци. Част 3: Направляващи стълбчета</w:t>
      </w:r>
      <w:r w:rsidR="00662AD2">
        <w:rPr>
          <w:rFonts w:ascii="Times New Roman" w:eastAsia="Times New Roman" w:hAnsi="Times New Roman" w:cs="Times New Roman"/>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Размерите им трябва да съответстват на посочените в БДС 1517.</w:t>
      </w:r>
    </w:p>
    <w:p w14:paraId="789A6CE7"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Направляващите стълбчета С1 трябва да са от типовете D1, D2 или D3, посочени в БДС EN 12899-3.</w:t>
      </w:r>
    </w:p>
    <w:p w14:paraId="5750C271"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(3) Светлоотразяващите правоъгълници на направляващите стълбчета С1 трябва да са от тип R1, класове RA1, RA2 и клас 3 съгласно БДС EN 12899-3 "Неподвижно закрепени вертикални пътни знаци. Част 3: Направляващи стълбчета". Клас 3 се прилага при направляващи стълбчета С1, поставени на автомагистрали, скоростни пътища и скоростни градски магистрали, клас RA2 - на пътища I и II клас, клас RA1 - на пътища III клас и на общински пътища.</w:t>
      </w:r>
    </w:p>
    <w:p w14:paraId="504051E0"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 xml:space="preserve">(4) Направляващите стълбчета С1 трябва да имат устойчивост на вятър най-малко клас </w:t>
      </w:r>
      <w:r w:rsidRPr="005B59D9">
        <w:rPr>
          <w:rFonts w:ascii="Times New Roman" w:eastAsia="Times New Roman" w:hAnsi="Times New Roman" w:cs="Times New Roman"/>
          <w:color w:val="auto"/>
          <w:shd w:val="clear" w:color="auto" w:fill="FEFEFE"/>
          <w:lang w:bidi="ar-SA"/>
        </w:rPr>
        <w:lastRenderedPageBreak/>
        <w:t>WL1 съгласно БДС EN 12899-3. Светлоотразяващите им правоъгълници трябва да имат устойчивост на динамичен удар най-малко DH1 съгласно същия стандарт.</w:t>
      </w:r>
    </w:p>
    <w:p w14:paraId="3A322B17" w14:textId="4E91DCA2"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(5) На един пътен участък трябва да се използват направляващи стълбчета С1 от един тип и клас.</w:t>
      </w:r>
    </w:p>
    <w:p w14:paraId="18F5EA43" w14:textId="0A182AA7"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203325">
        <w:rPr>
          <w:rFonts w:ascii="Times New Roman" w:eastAsia="Times New Roman" w:hAnsi="Times New Roman" w:cs="Times New Roman"/>
          <w:b/>
          <w:color w:val="auto"/>
          <w:shd w:val="clear" w:color="auto" w:fill="FEFEFE"/>
          <w:lang w:bidi="ar-SA"/>
        </w:rPr>
        <w:t>1</w:t>
      </w:r>
      <w:r w:rsidRPr="0046547F">
        <w:rPr>
          <w:rFonts w:ascii="Times New Roman" w:eastAsia="Times New Roman" w:hAnsi="Times New Roman" w:cs="Times New Roman"/>
          <w:b/>
          <w:color w:val="auto"/>
          <w:shd w:val="clear" w:color="auto" w:fill="FEFEFE"/>
          <w:lang w:bidi="ar-SA"/>
        </w:rPr>
        <w:t>.</w:t>
      </w:r>
      <w:r>
        <w:rPr>
          <w:rFonts w:ascii="Times New Roman" w:eastAsia="Times New Roman" w:hAnsi="Times New Roman" w:cs="Times New Roman"/>
          <w:color w:val="auto"/>
          <w:shd w:val="clear" w:color="auto" w:fill="FEFEFE"/>
          <w:lang w:bidi="ar-SA"/>
        </w:rPr>
        <w:t xml:space="preserve"> (1)</w:t>
      </w:r>
      <w:r w:rsidRPr="0046547F">
        <w:rPr>
          <w:rFonts w:ascii="Times New Roman" w:eastAsia="Times New Roman" w:hAnsi="Times New Roman" w:cs="Times New Roman"/>
          <w:color w:val="auto"/>
          <w:shd w:val="clear" w:color="auto" w:fill="FEFEFE"/>
          <w:lang w:bidi="ar-SA"/>
        </w:rPr>
        <w:t xml:space="preserve"> Ограничителни табели С4.1, С4.2, С4.3 и С4.4 имат формата на правоъгълник, чиято по-дълга страна е разположена вертикално. Табели С4.1 и С4.2 са оцветени с успоредни, еднакви по широчина червени и бели ивици, насочени под наклон 45° към платното за движение. Табели С4.3 и С4.4 са с червен фон и с две перпендикулярни, еднакви по широчина бели ивици, насочени под наклон 45° към и извън платното за движение.</w:t>
      </w:r>
    </w:p>
    <w:p w14:paraId="2D28C4EA" w14:textId="77777777"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Ограничителните табели се използват за сигнализиране изменението на широчината на платното за движение.</w:t>
      </w:r>
    </w:p>
    <w:p w14:paraId="1016FDCF" w14:textId="6CBF57A0"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Ограничителните табели се поставят от страната на стеснението: С4.1 и С4.3 - отляво, или С4.2 и С4.4 - отдясно на платното по посока на движението.</w:t>
      </w:r>
    </w:p>
    <w:p w14:paraId="5D139589" w14:textId="03919628"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(4) Ограничителни табели С4.1 и С4.2 се поставят и под пътни знаци Г9 или Г10, когато с тях се сигнализират разделителни ивици или острови на платното за движение.</w:t>
      </w:r>
    </w:p>
    <w:p w14:paraId="535C9078" w14:textId="17F145A4"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(5) Не се допуска едновременното поставяне на табели С4.1 и/или С4.2 с табели С4.3 и/или С4.4 в зоната на видимост на вода</w:t>
      </w:r>
      <w:r w:rsidR="00ED16FC">
        <w:rPr>
          <w:rFonts w:ascii="Times New Roman" w:eastAsia="Times New Roman" w:hAnsi="Times New Roman" w:cs="Times New Roman"/>
          <w:color w:val="auto"/>
          <w:shd w:val="clear" w:color="auto" w:fill="FEFEFE"/>
          <w:lang w:bidi="ar-SA"/>
        </w:rPr>
        <w:t>ча на пътното превозно средство.</w:t>
      </w:r>
    </w:p>
    <w:p w14:paraId="721F3AAF" w14:textId="1A6BC276" w:rsidR="008448CB"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(6) Ограничителни табели не</w:t>
      </w:r>
      <w:r>
        <w:rPr>
          <w:rFonts w:ascii="Times New Roman" w:eastAsia="Times New Roman" w:hAnsi="Times New Roman" w:cs="Times New Roman"/>
          <w:color w:val="auto"/>
          <w:shd w:val="clear" w:color="auto" w:fill="FEFEFE"/>
          <w:lang w:bidi="ar-SA"/>
        </w:rPr>
        <w:t xml:space="preserve"> се поставят под пътен знак Г11.</w:t>
      </w:r>
    </w:p>
    <w:p w14:paraId="43305EAB" w14:textId="4E8C9DE2"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203325">
        <w:rPr>
          <w:rFonts w:ascii="Times New Roman" w:eastAsia="Times New Roman" w:hAnsi="Times New Roman" w:cs="Times New Roman"/>
          <w:b/>
          <w:color w:val="auto"/>
          <w:shd w:val="clear" w:color="auto" w:fill="FEFEFE"/>
          <w:lang w:bidi="ar-SA"/>
        </w:rPr>
        <w:t>2</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Табелата с направляващи стрелки има формата на правоъгълник, върху който са нанесени червени и бели стрелки. Тя се изпълнява в три разновидности, както следва:</w:t>
      </w:r>
    </w:p>
    <w:p w14:paraId="31AC9745"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1. табела с направляващи стрелки С6.1 се поставя при изменение посоката на пътя и при ограничена видимост в крива или в близост до препятствия; върховете на стрелките са насочени вляво или вдясно в зависимост от изменението на посоката на движение;</w:t>
      </w:r>
    </w:p>
    <w:p w14:paraId="4534010A"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табела с направляващи стрелки С6.2 се използва на "Т"-образно кръстовище и на криви с малки радиуси, като върховете на стрелките сочат двете възможни посоки на движение;</w:t>
      </w:r>
    </w:p>
    <w:p w14:paraId="330FE1BD" w14:textId="5D6F8F37"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табела с направляващи стрелки С6.3 се използва за сигнализиране на остров или препятствие върху платното за движение в случаите, когато движението на пътните превозни средства може да продължи и от двете им страни; табелата може да се поставя и под знак Г11; тя се поставя така, че върховете на стрелките да сочат нагоре.</w:t>
      </w:r>
    </w:p>
    <w:p w14:paraId="7FB64149" w14:textId="1EF6F4D0"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203325">
        <w:rPr>
          <w:rFonts w:ascii="Times New Roman" w:eastAsia="Times New Roman" w:hAnsi="Times New Roman" w:cs="Times New Roman"/>
          <w:b/>
          <w:color w:val="auto"/>
          <w:shd w:val="clear" w:color="auto" w:fill="FEFEFE"/>
          <w:lang w:bidi="ar-SA"/>
        </w:rPr>
        <w:t>3</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(1) Табела с направляваща стрелка С7 има квадратна форма, бял фон и червена стрелка, чийто връх сочи посоката на движение. Тя се използва в криви, за да указва изменението на посоката на движение.</w:t>
      </w:r>
    </w:p>
    <w:p w14:paraId="0DF38E06" w14:textId="395CCDC9"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367">
        <w:rPr>
          <w:rFonts w:ascii="Times New Roman" w:eastAsia="Times New Roman" w:hAnsi="Times New Roman" w:cs="Times New Roman"/>
          <w:color w:val="auto"/>
          <w:shd w:val="clear" w:color="auto" w:fill="FEFEFE"/>
          <w:lang w:bidi="ar-SA"/>
        </w:rPr>
        <w:t>(2) Табелите</w:t>
      </w:r>
      <w:r w:rsidRPr="0046547F">
        <w:rPr>
          <w:rFonts w:ascii="Times New Roman" w:eastAsia="Times New Roman" w:hAnsi="Times New Roman" w:cs="Times New Roman"/>
          <w:color w:val="auto"/>
          <w:shd w:val="clear" w:color="auto" w:fill="FEFEFE"/>
          <w:lang w:bidi="ar-SA"/>
        </w:rPr>
        <w:t xml:space="preserve"> С7 задължително се поставят на опасни хоризонтални криви по смисъла </w:t>
      </w:r>
      <w:r w:rsidRPr="0046547F">
        <w:rPr>
          <w:rFonts w:ascii="Times New Roman" w:eastAsia="Times New Roman" w:hAnsi="Times New Roman" w:cs="Times New Roman"/>
          <w:color w:val="auto"/>
          <w:shd w:val="clear" w:color="auto" w:fill="FEFEFE"/>
          <w:lang w:bidi="ar-SA"/>
        </w:rPr>
        <w:lastRenderedPageBreak/>
        <w:t>на чл. 2</w:t>
      </w:r>
      <w:r w:rsidR="00D92CD2">
        <w:rPr>
          <w:rFonts w:ascii="Times New Roman" w:eastAsia="Times New Roman" w:hAnsi="Times New Roman" w:cs="Times New Roman"/>
          <w:color w:val="auto"/>
          <w:shd w:val="clear" w:color="auto" w:fill="FEFEFE"/>
          <w:lang w:bidi="ar-SA"/>
        </w:rPr>
        <w:t>4</w:t>
      </w:r>
      <w:r w:rsidRPr="0046547F">
        <w:rPr>
          <w:rFonts w:ascii="Times New Roman" w:eastAsia="Times New Roman" w:hAnsi="Times New Roman" w:cs="Times New Roman"/>
          <w:color w:val="auto"/>
          <w:shd w:val="clear" w:color="auto" w:fill="FEFEFE"/>
          <w:lang w:bidi="ar-SA"/>
        </w:rPr>
        <w:t>, ал. 1.</w:t>
      </w:r>
    </w:p>
    <w:p w14:paraId="539C4370" w14:textId="23BDF49A"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Табелите С7 се поставят от външната страна на хоризонталната крива.</w:t>
      </w:r>
    </w:p>
    <w:p w14:paraId="4D8BB570" w14:textId="4F131220" w:rsidR="00D92CD2" w:rsidRPr="003F57EF" w:rsidRDefault="0046547F" w:rsidP="00D92CD2">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(4) Табелите С7 за противоположните </w:t>
      </w:r>
      <w:r w:rsidRPr="003F57EF">
        <w:rPr>
          <w:rFonts w:ascii="Times New Roman" w:eastAsia="Times New Roman" w:hAnsi="Times New Roman" w:cs="Times New Roman"/>
          <w:color w:val="auto"/>
          <w:shd w:val="clear" w:color="auto" w:fill="FEFEFE"/>
          <w:lang w:bidi="ar-SA"/>
        </w:rPr>
        <w:t>посоки на движение мо</w:t>
      </w:r>
      <w:r w:rsidR="00D92CD2" w:rsidRPr="003F57EF">
        <w:rPr>
          <w:rFonts w:ascii="Times New Roman" w:eastAsia="Times New Roman" w:hAnsi="Times New Roman" w:cs="Times New Roman"/>
          <w:color w:val="auto"/>
          <w:shd w:val="clear" w:color="auto" w:fill="FEFEFE"/>
          <w:lang w:bidi="ar-SA"/>
        </w:rPr>
        <w:t xml:space="preserve">же да се поставят на един стълб, </w:t>
      </w:r>
      <w:r w:rsidRPr="003F57EF">
        <w:rPr>
          <w:rFonts w:ascii="Times New Roman" w:eastAsia="Times New Roman" w:hAnsi="Times New Roman" w:cs="Times New Roman"/>
          <w:color w:val="auto"/>
          <w:shd w:val="clear" w:color="auto" w:fill="FEFEFE"/>
          <w:lang w:bidi="ar-SA"/>
        </w:rPr>
        <w:t>като в</w:t>
      </w:r>
      <w:r w:rsidR="00D92CD2" w:rsidRPr="003F57EF">
        <w:rPr>
          <w:rFonts w:ascii="Times New Roman" w:eastAsia="Times New Roman" w:hAnsi="Times New Roman" w:cs="Times New Roman"/>
          <w:color w:val="auto"/>
          <w:shd w:val="clear" w:color="auto" w:fill="FEFEFE"/>
          <w:lang w:bidi="ar-SA"/>
        </w:rPr>
        <w:t>ътрешният ъгъл между тях е прав, съгласно буква „а“ на приложение № 22.</w:t>
      </w:r>
    </w:p>
    <w:p w14:paraId="599A32EA" w14:textId="296BC81A"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(5) Табелите с направляваща стрелка С7 по хоризонталната крива се разполагат </w:t>
      </w:r>
      <w:r w:rsidRPr="003F57EF">
        <w:rPr>
          <w:rFonts w:ascii="Times New Roman" w:eastAsia="Times New Roman" w:hAnsi="Times New Roman" w:cs="Times New Roman"/>
          <w:color w:val="auto"/>
          <w:shd w:val="clear" w:color="auto" w:fill="FEFEFE"/>
          <w:lang w:bidi="ar-SA"/>
        </w:rPr>
        <w:t xml:space="preserve">съгласно </w:t>
      </w:r>
      <w:r w:rsidR="00D92CD2" w:rsidRPr="003F57EF">
        <w:rPr>
          <w:rFonts w:ascii="Times New Roman" w:eastAsia="Times New Roman" w:hAnsi="Times New Roman" w:cs="Times New Roman"/>
          <w:color w:val="auto"/>
          <w:shd w:val="clear" w:color="auto" w:fill="FEFEFE"/>
          <w:lang w:bidi="ar-SA"/>
        </w:rPr>
        <w:t xml:space="preserve">буква "б" на </w:t>
      </w:r>
      <w:r w:rsidRPr="003F57EF">
        <w:rPr>
          <w:rFonts w:ascii="Times New Roman" w:eastAsia="Times New Roman" w:hAnsi="Times New Roman" w:cs="Times New Roman"/>
          <w:color w:val="auto"/>
          <w:shd w:val="clear" w:color="auto" w:fill="FEFEFE"/>
          <w:lang w:bidi="ar-SA"/>
        </w:rPr>
        <w:t xml:space="preserve">приложение № </w:t>
      </w:r>
      <w:r w:rsidR="006D496B" w:rsidRPr="003F57EF">
        <w:rPr>
          <w:rFonts w:ascii="Times New Roman" w:eastAsia="Times New Roman" w:hAnsi="Times New Roman" w:cs="Times New Roman"/>
          <w:color w:val="auto"/>
          <w:shd w:val="clear" w:color="auto" w:fill="FEFEFE"/>
          <w:lang w:bidi="ar-SA"/>
        </w:rPr>
        <w:t>2</w:t>
      </w:r>
      <w:r w:rsidR="00D20DD9" w:rsidRPr="003F57EF">
        <w:rPr>
          <w:rFonts w:ascii="Times New Roman" w:eastAsia="Times New Roman" w:hAnsi="Times New Roman" w:cs="Times New Roman"/>
          <w:color w:val="auto"/>
          <w:shd w:val="clear" w:color="auto" w:fill="FEFEFE"/>
          <w:lang w:bidi="ar-SA"/>
        </w:rPr>
        <w:t>2</w:t>
      </w:r>
      <w:r w:rsidRPr="003F57EF">
        <w:rPr>
          <w:rFonts w:ascii="Times New Roman" w:eastAsia="Times New Roman" w:hAnsi="Times New Roman" w:cs="Times New Roman"/>
          <w:color w:val="auto"/>
          <w:shd w:val="clear" w:color="auto" w:fill="FEFEFE"/>
          <w:lang w:bidi="ar-SA"/>
        </w:rPr>
        <w:t xml:space="preserve">, като се </w:t>
      </w:r>
      <w:r w:rsidRPr="0046547F">
        <w:rPr>
          <w:rFonts w:ascii="Times New Roman" w:eastAsia="Times New Roman" w:hAnsi="Times New Roman" w:cs="Times New Roman"/>
          <w:color w:val="auto"/>
          <w:shd w:val="clear" w:color="auto" w:fill="FEFEFE"/>
          <w:lang w:bidi="ar-SA"/>
        </w:rPr>
        <w:t>определят:</w:t>
      </w:r>
    </w:p>
    <w:p w14:paraId="0BA01F6A"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1. линията на края им от външната страна на хоризонталната крива, на разстояние най-малко 0,50 m от крайната линия;</w:t>
      </w:r>
    </w:p>
    <w:p w14:paraId="18E1E846"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точките на първата и последната табела С7 като пресечни точки на продължението на крайните линии с линията по т. 1;</w:t>
      </w:r>
    </w:p>
    <w:p w14:paraId="2D9872D6"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дължината L на линията между точките на първата и последната табела С7;</w:t>
      </w:r>
    </w:p>
    <w:p w14:paraId="4C7A586E" w14:textId="76BD4CC8" w:rsidR="0046547F" w:rsidRPr="00105C8B"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4. теоретичното разстояние между местата на табелите Sc в таблицата на </w:t>
      </w:r>
      <w:r w:rsidR="00D92CD2" w:rsidRPr="00105C8B">
        <w:rPr>
          <w:rFonts w:ascii="Times New Roman" w:eastAsia="Times New Roman" w:hAnsi="Times New Roman" w:cs="Times New Roman"/>
          <w:color w:val="auto"/>
          <w:shd w:val="clear" w:color="auto" w:fill="FEFEFE"/>
          <w:lang w:bidi="ar-SA"/>
        </w:rPr>
        <w:t xml:space="preserve">буква "в" на </w:t>
      </w:r>
      <w:r w:rsidRPr="00105C8B">
        <w:rPr>
          <w:rFonts w:ascii="Times New Roman" w:eastAsia="Times New Roman" w:hAnsi="Times New Roman" w:cs="Times New Roman"/>
          <w:color w:val="auto"/>
          <w:shd w:val="clear" w:color="auto" w:fill="FEFEFE"/>
          <w:lang w:bidi="ar-SA"/>
        </w:rPr>
        <w:t xml:space="preserve">приложение № </w:t>
      </w:r>
      <w:r w:rsidR="006D496B" w:rsidRPr="00105C8B">
        <w:rPr>
          <w:rFonts w:ascii="Times New Roman" w:eastAsia="Times New Roman" w:hAnsi="Times New Roman" w:cs="Times New Roman"/>
          <w:color w:val="auto"/>
          <w:shd w:val="clear" w:color="auto" w:fill="FEFEFE"/>
          <w:lang w:bidi="ar-SA"/>
        </w:rPr>
        <w:t>2</w:t>
      </w:r>
      <w:r w:rsidR="00D20DD9" w:rsidRPr="00105C8B">
        <w:rPr>
          <w:rFonts w:ascii="Times New Roman" w:eastAsia="Times New Roman" w:hAnsi="Times New Roman" w:cs="Times New Roman"/>
          <w:color w:val="auto"/>
          <w:shd w:val="clear" w:color="auto" w:fill="FEFEFE"/>
          <w:lang w:bidi="ar-SA"/>
        </w:rPr>
        <w:t>2</w:t>
      </w:r>
      <w:r w:rsidR="00D92CD2" w:rsidRPr="00105C8B">
        <w:rPr>
          <w:rFonts w:ascii="Times New Roman" w:eastAsia="Times New Roman" w:hAnsi="Times New Roman" w:cs="Times New Roman"/>
          <w:color w:val="auto"/>
          <w:shd w:val="clear" w:color="auto" w:fill="FEFEFE"/>
          <w:lang w:bidi="ar-SA"/>
        </w:rPr>
        <w:t>;</w:t>
      </w:r>
    </w:p>
    <w:p w14:paraId="0C9F41E4"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05C8B">
        <w:rPr>
          <w:rFonts w:ascii="Times New Roman" w:eastAsia="Times New Roman" w:hAnsi="Times New Roman" w:cs="Times New Roman"/>
          <w:color w:val="auto"/>
          <w:shd w:val="clear" w:color="auto" w:fill="FEFEFE"/>
          <w:lang w:bidi="ar-SA"/>
        </w:rPr>
        <w:t>5. броят на междинните разстояния между табелите n=L/Sc, който се закръглява</w:t>
      </w:r>
      <w:r w:rsidRPr="0046547F">
        <w:rPr>
          <w:rFonts w:ascii="Times New Roman" w:eastAsia="Times New Roman" w:hAnsi="Times New Roman" w:cs="Times New Roman"/>
          <w:color w:val="auto"/>
          <w:shd w:val="clear" w:color="auto" w:fill="FEFEFE"/>
          <w:lang w:bidi="ar-SA"/>
        </w:rPr>
        <w:t xml:space="preserve"> на цяло число;</w:t>
      </w:r>
    </w:p>
    <w:p w14:paraId="54AF77B5"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6. действителното разстояние между табелите Sa=L/n;</w:t>
      </w:r>
    </w:p>
    <w:p w14:paraId="1BD6061A" w14:textId="70FCED0D"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7. броят на стълбовете с по две табели С7 N=n+1.</w:t>
      </w:r>
    </w:p>
    <w:p w14:paraId="007EBB37" w14:textId="3914394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203325">
        <w:rPr>
          <w:rFonts w:ascii="Times New Roman" w:eastAsia="Times New Roman" w:hAnsi="Times New Roman" w:cs="Times New Roman"/>
          <w:b/>
          <w:color w:val="auto"/>
          <w:shd w:val="clear" w:color="auto" w:fill="FEFEFE"/>
          <w:lang w:bidi="ar-SA"/>
        </w:rPr>
        <w:t>4</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Светлоотразителят С14.1 има трапецовидна форма, а светлоотразителят С14.2 - правоъгълна форма. Те се използват за сигнализиране на пътни съоръжения, в т.ч. на предпазни огради, подпорни стени, стени на тунели, стълбове, устои на мостове и др., разположени в непосредствена близост до платното за движение.</w:t>
      </w:r>
    </w:p>
    <w:p w14:paraId="18E0CC87" w14:textId="00731D43"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Светлоотразителите се поставят по дължината на съоръженията така, че отдясно по посока на движението да е светлоотразителят с червен цвят, а отляво - светлоотразителят с бял цвят. При еднопосочно движение в платното за движение светлоотразителите отдясно и отляво са с червен цвят.</w:t>
      </w:r>
    </w:p>
    <w:p w14:paraId="321F0B7A" w14:textId="0E5FFDD8"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(3) Разстоянието между светлоотразителите С14 в прав участък е 12,00 m, а в хоризонтална крива - съгласно </w:t>
      </w:r>
      <w:r w:rsidRPr="006026DA">
        <w:rPr>
          <w:rFonts w:ascii="Times New Roman" w:eastAsia="Times New Roman" w:hAnsi="Times New Roman" w:cs="Times New Roman"/>
          <w:color w:val="auto"/>
          <w:shd w:val="clear" w:color="auto" w:fill="FEFEFE"/>
          <w:lang w:bidi="ar-SA"/>
        </w:rPr>
        <w:t>приложение № 2</w:t>
      </w:r>
      <w:r w:rsidR="00D20DD9" w:rsidRPr="006026DA">
        <w:rPr>
          <w:rFonts w:ascii="Times New Roman" w:eastAsia="Times New Roman" w:hAnsi="Times New Roman" w:cs="Times New Roman"/>
          <w:color w:val="auto"/>
          <w:shd w:val="clear" w:color="auto" w:fill="FEFEFE"/>
          <w:lang w:bidi="ar-SA"/>
        </w:rPr>
        <w:t>3</w:t>
      </w:r>
      <w:r w:rsidRPr="006026DA">
        <w:rPr>
          <w:rFonts w:ascii="Times New Roman" w:eastAsia="Times New Roman" w:hAnsi="Times New Roman" w:cs="Times New Roman"/>
          <w:color w:val="auto"/>
          <w:shd w:val="clear" w:color="auto" w:fill="FEFEFE"/>
          <w:lang w:bidi="ar-SA"/>
        </w:rPr>
        <w:t>.</w:t>
      </w:r>
    </w:p>
    <w:p w14:paraId="7A044176" w14:textId="124789A2" w:rsidR="00B10996" w:rsidRPr="001117FF" w:rsidRDefault="00646E1B" w:rsidP="00B10996">
      <w:pPr>
        <w:spacing w:line="360" w:lineRule="auto"/>
        <w:ind w:firstLine="567"/>
        <w:jc w:val="both"/>
        <w:textAlignment w:val="center"/>
        <w:rPr>
          <w:color w:val="000000"/>
        </w:rPr>
      </w:pPr>
      <w:r w:rsidRPr="001117FF">
        <w:rPr>
          <w:b/>
          <w:shd w:val="clear" w:color="auto" w:fill="FEFEFE"/>
        </w:rPr>
        <w:t xml:space="preserve">Чл. 205. </w:t>
      </w:r>
      <w:r w:rsidR="00B10996" w:rsidRPr="001117FF">
        <w:rPr>
          <w:color w:val="000000"/>
        </w:rPr>
        <w:t>(1) Гъвкавите ограничители (С21) се използват за ограничаване на зоните със СМР, за отбивки и насочвания, за указване на зони на произшествия или за постоянно или временно отделяне на противоположни посоки на движение.</w:t>
      </w:r>
    </w:p>
    <w:p w14:paraId="105053CA" w14:textId="77777777" w:rsidR="00B10996" w:rsidRPr="001117FF" w:rsidRDefault="00B10996" w:rsidP="00B10996">
      <w:pPr>
        <w:spacing w:line="360" w:lineRule="auto"/>
        <w:ind w:firstLine="567"/>
        <w:jc w:val="both"/>
        <w:textAlignment w:val="center"/>
        <w:rPr>
          <w:color w:val="000000"/>
        </w:rPr>
      </w:pPr>
      <w:r w:rsidRPr="001117FF">
        <w:rPr>
          <w:color w:val="000000"/>
        </w:rPr>
        <w:t>(2) Гъвкавите ограничители са с размер, по-голям от 200 mm, с две или три светлоотразителни жълти ивици или стикери от фолио клас II.</w:t>
      </w:r>
    </w:p>
    <w:p w14:paraId="74AB330A" w14:textId="581E3D46" w:rsidR="00B10996" w:rsidRPr="00005267" w:rsidRDefault="00B10996" w:rsidP="00B10996">
      <w:pPr>
        <w:spacing w:line="360" w:lineRule="auto"/>
        <w:ind w:firstLine="567"/>
        <w:jc w:val="both"/>
        <w:textAlignment w:val="center"/>
        <w:rPr>
          <w:color w:val="000000"/>
        </w:rPr>
      </w:pPr>
      <w:r w:rsidRPr="001117FF">
        <w:rPr>
          <w:color w:val="000000"/>
        </w:rPr>
        <w:t xml:space="preserve">(3) Гъвкави ограничители с размер, равен и по-голям от 300 mm, и с три светлоотразителни жълти ивици или стикери от фолио клас II се използват за </w:t>
      </w:r>
      <w:r w:rsidR="00005267" w:rsidRPr="001117FF">
        <w:rPr>
          <w:shd w:val="clear" w:color="auto" w:fill="FEFEFE"/>
        </w:rPr>
        <w:lastRenderedPageBreak/>
        <w:t xml:space="preserve">автомагистрали, скоростни пътища и скоростни градски магистрали </w:t>
      </w:r>
      <w:r w:rsidR="00005267" w:rsidRPr="001117FF">
        <w:rPr>
          <w:color w:val="000000"/>
        </w:rPr>
        <w:t>и пътища от първи клас.</w:t>
      </w:r>
    </w:p>
    <w:p w14:paraId="5BDB5EC6" w14:textId="5F5E1777" w:rsidR="00E92FFE" w:rsidRPr="00CF0BE8" w:rsidRDefault="00E92FFE" w:rsidP="006D496B">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CF0BE8">
        <w:rPr>
          <w:rFonts w:ascii="Times New Roman" w:eastAsia="Times New Roman" w:hAnsi="Times New Roman" w:cs="Times New Roman"/>
          <w:b/>
          <w:color w:val="auto"/>
          <w:shd w:val="clear" w:color="auto" w:fill="FEFEFE"/>
          <w:lang w:bidi="ar-SA"/>
        </w:rPr>
        <w:t>Глава пета</w:t>
      </w:r>
    </w:p>
    <w:p w14:paraId="09CFB271" w14:textId="41B5C4D0" w:rsidR="00E92FFE" w:rsidRPr="006D496B" w:rsidRDefault="003E227F" w:rsidP="00414F1C">
      <w:pPr>
        <w:pStyle w:val="ListParagraph"/>
        <w:autoSpaceDE w:val="0"/>
        <w:autoSpaceDN w:val="0"/>
        <w:adjustRightInd w:val="0"/>
        <w:spacing w:line="360" w:lineRule="auto"/>
        <w:ind w:left="0"/>
        <w:contextualSpacing w:val="0"/>
        <w:jc w:val="center"/>
        <w:rPr>
          <w:rFonts w:ascii="Times New Roman" w:eastAsia="Times New Roman" w:hAnsi="Times New Roman" w:cs="Times New Roman"/>
          <w:b/>
          <w:color w:val="auto"/>
          <w:shd w:val="clear" w:color="auto" w:fill="FEFEFE"/>
          <w:lang w:bidi="ar-SA"/>
        </w:rPr>
      </w:pPr>
      <w:r w:rsidRPr="00CF0BE8">
        <w:rPr>
          <w:rFonts w:ascii="Times New Roman" w:eastAsia="Times New Roman" w:hAnsi="Times New Roman" w:cs="Times New Roman"/>
          <w:b/>
          <w:color w:val="auto"/>
          <w:shd w:val="clear" w:color="auto" w:fill="FEFEFE"/>
          <w:lang w:bidi="ar-SA"/>
        </w:rPr>
        <w:t xml:space="preserve">ПЪТНИ </w:t>
      </w:r>
      <w:r w:rsidR="00E92FFE" w:rsidRPr="00CF0BE8">
        <w:rPr>
          <w:rFonts w:ascii="Times New Roman" w:eastAsia="Times New Roman" w:hAnsi="Times New Roman" w:cs="Times New Roman"/>
          <w:b/>
          <w:color w:val="auto"/>
          <w:shd w:val="clear" w:color="auto" w:fill="FEFEFE"/>
          <w:lang w:bidi="ar-SA"/>
        </w:rPr>
        <w:t>ЗНАЦИ С ПРОМЕНЯЩИ СЕ СЪОБЩЕНИЯ</w:t>
      </w:r>
    </w:p>
    <w:p w14:paraId="7FFD4ABA" w14:textId="663493BF" w:rsidR="00E92FFE" w:rsidRPr="0004255B" w:rsidRDefault="00E92FFE" w:rsidP="00414F1C">
      <w:pPr>
        <w:pStyle w:val="ListParagraph"/>
        <w:autoSpaceDE w:val="0"/>
        <w:autoSpaceDN w:val="0"/>
        <w:adjustRightInd w:val="0"/>
        <w:spacing w:line="360" w:lineRule="auto"/>
        <w:ind w:left="0" w:firstLine="567"/>
        <w:contextualSpacing w:val="0"/>
        <w:jc w:val="both"/>
        <w:rPr>
          <w:rFonts w:ascii="Times New Roman" w:eastAsia="Times New Roman" w:hAnsi="Times New Roman" w:cs="Times New Roman"/>
          <w:color w:val="auto"/>
          <w:shd w:val="clear" w:color="auto" w:fill="FEFEFE"/>
          <w:lang w:bidi="ar-SA"/>
        </w:rPr>
      </w:pPr>
      <w:r w:rsidRPr="00381ECF">
        <w:rPr>
          <w:rFonts w:ascii="Times New Roman" w:eastAsia="Times New Roman" w:hAnsi="Times New Roman" w:cs="Times New Roman"/>
          <w:b/>
          <w:color w:val="auto"/>
          <w:shd w:val="clear" w:color="auto" w:fill="FEFEFE"/>
          <w:lang w:bidi="ar-SA"/>
        </w:rPr>
        <w:t xml:space="preserve">Чл. </w:t>
      </w:r>
      <w:r w:rsidR="000672E5" w:rsidRPr="00476EA9">
        <w:rPr>
          <w:rFonts w:ascii="Times New Roman" w:eastAsia="Times New Roman" w:hAnsi="Times New Roman" w:cs="Times New Roman"/>
          <w:b/>
          <w:color w:val="auto"/>
          <w:shd w:val="clear" w:color="auto" w:fill="FEFEFE"/>
          <w:lang w:bidi="ar-SA"/>
        </w:rPr>
        <w:t>20</w:t>
      </w:r>
      <w:r w:rsidR="00B10996">
        <w:rPr>
          <w:rFonts w:ascii="Times New Roman" w:eastAsia="Times New Roman" w:hAnsi="Times New Roman" w:cs="Times New Roman"/>
          <w:b/>
          <w:color w:val="auto"/>
          <w:shd w:val="clear" w:color="auto" w:fill="FEFEFE"/>
          <w:lang w:bidi="ar-SA"/>
        </w:rPr>
        <w:t>6</w:t>
      </w:r>
      <w:r w:rsidRPr="00381ECF">
        <w:rPr>
          <w:rFonts w:ascii="Times New Roman" w:eastAsia="Times New Roman" w:hAnsi="Times New Roman" w:cs="Times New Roman"/>
          <w:b/>
          <w:color w:val="auto"/>
          <w:shd w:val="clear" w:color="auto" w:fill="FEFEFE"/>
          <w:lang w:bidi="ar-SA"/>
        </w:rPr>
        <w:t>.</w:t>
      </w:r>
      <w:r w:rsidRPr="0004255B">
        <w:rPr>
          <w:rFonts w:ascii="Times New Roman" w:eastAsia="Times New Roman" w:hAnsi="Times New Roman" w:cs="Times New Roman"/>
          <w:color w:val="auto"/>
          <w:shd w:val="clear" w:color="auto" w:fill="FEFEFE"/>
          <w:lang w:bidi="ar-SA"/>
        </w:rPr>
        <w:t xml:space="preserve"> (1) Външната форма на корпуса на </w:t>
      </w:r>
      <w:r w:rsidR="007F6B29" w:rsidRPr="0004255B">
        <w:rPr>
          <w:rFonts w:ascii="Times New Roman" w:eastAsia="Times New Roman" w:hAnsi="Times New Roman" w:cs="Times New Roman"/>
          <w:color w:val="auto"/>
          <w:shd w:val="clear" w:color="auto" w:fill="FEFEFE"/>
          <w:lang w:bidi="ar-SA"/>
        </w:rPr>
        <w:t>ПЗПС</w:t>
      </w:r>
      <w:r w:rsidRPr="0004255B">
        <w:rPr>
          <w:rFonts w:ascii="Times New Roman" w:eastAsia="Times New Roman" w:hAnsi="Times New Roman" w:cs="Times New Roman"/>
          <w:color w:val="auto"/>
          <w:shd w:val="clear" w:color="auto" w:fill="FEFEFE"/>
          <w:lang w:bidi="ar-SA"/>
        </w:rPr>
        <w:t xml:space="preserve"> </w:t>
      </w:r>
      <w:r w:rsidR="00D60ACB" w:rsidRPr="0004255B">
        <w:rPr>
          <w:rFonts w:ascii="Times New Roman" w:eastAsia="Times New Roman" w:hAnsi="Times New Roman" w:cs="Times New Roman"/>
          <w:color w:val="auto"/>
          <w:shd w:val="clear" w:color="auto" w:fill="FEFEFE"/>
          <w:lang w:bidi="ar-SA"/>
        </w:rPr>
        <w:t>е квадратна или правоъгълна;</w:t>
      </w:r>
    </w:p>
    <w:p w14:paraId="13CCF65F" w14:textId="77777777" w:rsidR="00B92989" w:rsidRDefault="00E92FF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04255B">
        <w:rPr>
          <w:rFonts w:ascii="Times New Roman" w:eastAsia="Times New Roman" w:hAnsi="Times New Roman" w:cs="Times New Roman"/>
          <w:color w:val="auto"/>
          <w:shd w:val="clear" w:color="auto" w:fill="FEFEFE"/>
          <w:lang w:bidi="ar-SA"/>
        </w:rPr>
        <w:t xml:space="preserve">(2) </w:t>
      </w:r>
      <w:r w:rsidR="00B92989" w:rsidRPr="00B92989">
        <w:rPr>
          <w:rFonts w:ascii="Times New Roman" w:eastAsia="Times New Roman" w:hAnsi="Times New Roman" w:cs="Times New Roman"/>
          <w:color w:val="auto"/>
          <w:shd w:val="clear" w:color="auto" w:fill="FEFEFE"/>
          <w:lang w:bidi="ar-SA"/>
        </w:rPr>
        <w:t xml:space="preserve">Пътните знаци с променящи се съобщения са: </w:t>
      </w:r>
    </w:p>
    <w:p w14:paraId="6396EC1A" w14:textId="77777777" w:rsidR="00B92989" w:rsidRPr="00B92989" w:rsidRDefault="00B92989" w:rsidP="00B92989">
      <w:pPr>
        <w:pStyle w:val="ListParagraph"/>
        <w:autoSpaceDE w:val="0"/>
        <w:autoSpaceDN w:val="0"/>
        <w:adjustRightInd w:val="0"/>
        <w:spacing w:line="360" w:lineRule="auto"/>
        <w:ind w:hanging="153"/>
        <w:jc w:val="both"/>
        <w:rPr>
          <w:rFonts w:ascii="Times New Roman" w:eastAsia="Times New Roman" w:hAnsi="Times New Roman" w:cs="Times New Roman"/>
          <w:color w:val="auto"/>
          <w:shd w:val="clear" w:color="auto" w:fill="FEFEFE"/>
          <w:lang w:bidi="ar-SA"/>
        </w:rPr>
      </w:pPr>
      <w:r w:rsidRPr="00B92989">
        <w:rPr>
          <w:rFonts w:ascii="Times New Roman" w:eastAsia="Times New Roman" w:hAnsi="Times New Roman" w:cs="Times New Roman"/>
          <w:color w:val="auto"/>
          <w:shd w:val="clear" w:color="auto" w:fill="FEFEFE"/>
          <w:lang w:bidi="ar-SA"/>
        </w:rPr>
        <w:t>1. предефинирани, когато могат да изобразяват само определени, предварително проектирани пиктограми;</w:t>
      </w:r>
    </w:p>
    <w:p w14:paraId="5A59FC15" w14:textId="2FEC7A63" w:rsidR="00B92989" w:rsidRDefault="00B92989" w:rsidP="00B9298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92989">
        <w:rPr>
          <w:rFonts w:ascii="Times New Roman" w:eastAsia="Times New Roman" w:hAnsi="Times New Roman" w:cs="Times New Roman"/>
          <w:color w:val="auto"/>
          <w:shd w:val="clear" w:color="auto" w:fill="FEFEFE"/>
          <w:lang w:bidi="ar-SA"/>
        </w:rPr>
        <w:t>2. матрични, когато могат да изобразяват неограничен вид пиктограми.</w:t>
      </w:r>
    </w:p>
    <w:p w14:paraId="57ECB62D" w14:textId="3606CE46" w:rsidR="00CF0BE8" w:rsidRPr="00CF0BE8" w:rsidRDefault="00CF0BE8" w:rsidP="00A359A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F0BE8">
        <w:rPr>
          <w:rFonts w:ascii="Times New Roman" w:eastAsia="Times New Roman" w:hAnsi="Times New Roman" w:cs="Times New Roman"/>
          <w:color w:val="auto"/>
          <w:shd w:val="clear" w:color="auto" w:fill="FEFEFE"/>
          <w:lang w:bidi="ar-SA"/>
        </w:rPr>
        <w:t>(3) Визуализацията</w:t>
      </w:r>
      <w:r w:rsidR="00B621FB">
        <w:rPr>
          <w:rFonts w:ascii="Times New Roman" w:eastAsia="Times New Roman" w:hAnsi="Times New Roman" w:cs="Times New Roman"/>
          <w:color w:val="auto"/>
          <w:shd w:val="clear" w:color="auto" w:fill="FEFEFE"/>
          <w:lang w:bidi="ar-SA"/>
        </w:rPr>
        <w:t xml:space="preserve"> в цветово отношение</w:t>
      </w:r>
      <w:r w:rsidRPr="00CF0BE8">
        <w:rPr>
          <w:rFonts w:ascii="Times New Roman" w:eastAsia="Times New Roman" w:hAnsi="Times New Roman" w:cs="Times New Roman"/>
          <w:color w:val="auto"/>
          <w:shd w:val="clear" w:color="auto" w:fill="FEFEFE"/>
          <w:lang w:bidi="ar-SA"/>
        </w:rPr>
        <w:t xml:space="preserve"> на ПЗПС до тяхното стандартизиране е съгласно:</w:t>
      </w:r>
    </w:p>
    <w:p w14:paraId="2F15AF85" w14:textId="7DFD2C03" w:rsidR="00CF0BE8" w:rsidRPr="006026DA" w:rsidRDefault="00CF0BE8" w:rsidP="00CF0BE8">
      <w:pPr>
        <w:pStyle w:val="ListParagraph"/>
        <w:autoSpaceDE w:val="0"/>
        <w:autoSpaceDN w:val="0"/>
        <w:adjustRightInd w:val="0"/>
        <w:spacing w:line="360" w:lineRule="auto"/>
        <w:ind w:hanging="153"/>
        <w:jc w:val="both"/>
        <w:rPr>
          <w:rFonts w:ascii="Times New Roman" w:eastAsia="Times New Roman" w:hAnsi="Times New Roman" w:cs="Times New Roman"/>
          <w:color w:val="auto"/>
          <w:shd w:val="clear" w:color="auto" w:fill="FEFEFE"/>
          <w:lang w:bidi="ar-SA"/>
        </w:rPr>
      </w:pPr>
      <w:r w:rsidRPr="00CF0BE8">
        <w:rPr>
          <w:rFonts w:ascii="Times New Roman" w:eastAsia="Times New Roman" w:hAnsi="Times New Roman" w:cs="Times New Roman"/>
          <w:color w:val="auto"/>
          <w:shd w:val="clear" w:color="auto" w:fill="FEFEFE"/>
          <w:lang w:bidi="ar-SA"/>
        </w:rPr>
        <w:t xml:space="preserve">1. </w:t>
      </w:r>
      <w:r w:rsidRPr="006026DA">
        <w:rPr>
          <w:rFonts w:ascii="Times New Roman" w:eastAsia="Times New Roman" w:hAnsi="Times New Roman" w:cs="Times New Roman"/>
          <w:color w:val="auto"/>
          <w:shd w:val="clear" w:color="auto" w:fill="FEFEFE"/>
          <w:lang w:bidi="ar-SA"/>
        </w:rPr>
        <w:t>Приложение № 24 за предефинирани ПЗПС;</w:t>
      </w:r>
    </w:p>
    <w:p w14:paraId="760AA4F7" w14:textId="5D697124" w:rsidR="00CF0BE8" w:rsidRDefault="00CF0BE8" w:rsidP="00CF0BE8">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r w:rsidRPr="006026DA">
        <w:rPr>
          <w:rFonts w:ascii="Times New Roman" w:eastAsia="Times New Roman" w:hAnsi="Times New Roman" w:cs="Times New Roman"/>
          <w:color w:val="auto"/>
          <w:shd w:val="clear" w:color="auto" w:fill="FEFEFE"/>
          <w:lang w:bidi="ar-SA"/>
        </w:rPr>
        <w:t>2. Приложение №2</w:t>
      </w:r>
      <w:r w:rsidR="008B1241" w:rsidRPr="006026DA">
        <w:rPr>
          <w:rFonts w:ascii="Times New Roman" w:eastAsia="Times New Roman" w:hAnsi="Times New Roman" w:cs="Times New Roman"/>
          <w:color w:val="auto"/>
          <w:shd w:val="clear" w:color="auto" w:fill="FEFEFE"/>
          <w:lang w:bidi="ar-SA"/>
        </w:rPr>
        <w:t>5</w:t>
      </w:r>
      <w:r w:rsidRPr="00CF0BE8">
        <w:rPr>
          <w:rFonts w:ascii="Times New Roman" w:eastAsia="Times New Roman" w:hAnsi="Times New Roman" w:cs="Times New Roman"/>
          <w:color w:val="auto"/>
          <w:shd w:val="clear" w:color="auto" w:fill="FEFEFE"/>
          <w:lang w:bidi="ar-SA"/>
        </w:rPr>
        <w:t xml:space="preserve"> за матрични ПЗПС</w:t>
      </w:r>
      <w:r w:rsidRPr="00CF0BE8">
        <w:rPr>
          <w:rFonts w:ascii="Times New Roman" w:eastAsia="Times New Roman" w:hAnsi="Times New Roman" w:cs="Times New Roman"/>
          <w:b/>
          <w:color w:val="auto"/>
          <w:shd w:val="clear" w:color="auto" w:fill="FEFEFE"/>
          <w:lang w:bidi="ar-SA"/>
        </w:rPr>
        <w:t xml:space="preserve"> </w:t>
      </w:r>
    </w:p>
    <w:p w14:paraId="2CE426A4" w14:textId="5EA5BA56" w:rsidR="005C5BB6" w:rsidRPr="005C5BB6" w:rsidRDefault="0004255B" w:rsidP="00CF0BE8">
      <w:pPr>
        <w:pStyle w:val="ListParagraph"/>
        <w:autoSpaceDE w:val="0"/>
        <w:autoSpaceDN w:val="0"/>
        <w:adjustRightInd w:val="0"/>
        <w:spacing w:line="360" w:lineRule="auto"/>
        <w:ind w:left="0" w:firstLine="567"/>
        <w:jc w:val="both"/>
        <w:rPr>
          <w:rFonts w:ascii="Times New Roman" w:hAnsi="Times New Roman" w:cs="Times New Roman"/>
          <w:shd w:val="clear" w:color="auto" w:fill="FEFEFE"/>
        </w:rPr>
      </w:pPr>
      <w:r w:rsidRPr="00381ECF">
        <w:rPr>
          <w:rFonts w:ascii="Times New Roman" w:eastAsia="Times New Roman" w:hAnsi="Times New Roman" w:cs="Times New Roman"/>
          <w:b/>
          <w:color w:val="auto"/>
          <w:shd w:val="clear" w:color="auto" w:fill="FEFEFE"/>
          <w:lang w:bidi="ar-SA"/>
        </w:rPr>
        <w:t xml:space="preserve">Чл. </w:t>
      </w:r>
      <w:r w:rsidR="00203325" w:rsidRPr="00476EA9">
        <w:rPr>
          <w:rFonts w:ascii="Times New Roman" w:eastAsia="Times New Roman" w:hAnsi="Times New Roman" w:cs="Times New Roman"/>
          <w:b/>
          <w:color w:val="auto"/>
          <w:shd w:val="clear" w:color="auto" w:fill="FEFEFE"/>
          <w:lang w:bidi="ar-SA"/>
        </w:rPr>
        <w:t>20</w:t>
      </w:r>
      <w:r w:rsidR="00B10996">
        <w:rPr>
          <w:rFonts w:ascii="Times New Roman" w:eastAsia="Times New Roman" w:hAnsi="Times New Roman" w:cs="Times New Roman"/>
          <w:b/>
          <w:color w:val="auto"/>
          <w:shd w:val="clear" w:color="auto" w:fill="FEFEFE"/>
          <w:lang w:bidi="ar-SA"/>
        </w:rPr>
        <w:t>7</w:t>
      </w:r>
      <w:r w:rsidRPr="008D6E9A">
        <w:rPr>
          <w:rFonts w:ascii="Times New Roman" w:eastAsia="Times New Roman" w:hAnsi="Times New Roman" w:cs="Times New Roman"/>
          <w:color w:val="auto"/>
          <w:shd w:val="clear" w:color="auto" w:fill="FEFEFE"/>
          <w:lang w:bidi="ar-SA"/>
        </w:rPr>
        <w:t xml:space="preserve">. </w:t>
      </w:r>
      <w:r w:rsidR="005C5BB6" w:rsidRPr="005C5BB6">
        <w:rPr>
          <w:rFonts w:ascii="Times New Roman" w:hAnsi="Times New Roman" w:cs="Times New Roman"/>
          <w:shd w:val="clear" w:color="auto" w:fill="FEFEFE"/>
        </w:rPr>
        <w:t>(1) В зависимост от знаците, които визуализират и информацията, която предоставят ПЗПС се разделят на:</w:t>
      </w:r>
    </w:p>
    <w:p w14:paraId="47AB2769" w14:textId="7579E907" w:rsidR="005C5BB6" w:rsidRPr="005C5BB6" w:rsidRDefault="00FA2949" w:rsidP="005C5BB6">
      <w:pPr>
        <w:widowControl w:val="0"/>
        <w:autoSpaceDE w:val="0"/>
        <w:autoSpaceDN w:val="0"/>
        <w:adjustRightInd w:val="0"/>
        <w:spacing w:line="360" w:lineRule="auto"/>
        <w:ind w:firstLine="567"/>
        <w:contextualSpacing/>
        <w:jc w:val="both"/>
        <w:rPr>
          <w:shd w:val="clear" w:color="auto" w:fill="FEFEFE"/>
        </w:rPr>
      </w:pPr>
      <w:r>
        <w:rPr>
          <w:shd w:val="clear" w:color="auto" w:fill="FEFEFE"/>
        </w:rPr>
        <w:t xml:space="preserve">1. </w:t>
      </w:r>
      <w:r w:rsidRPr="00E32775">
        <w:rPr>
          <w:shd w:val="clear" w:color="auto" w:fill="FEFEFE"/>
        </w:rPr>
        <w:t>тип</w:t>
      </w:r>
      <w:r w:rsidR="005C5BB6" w:rsidRPr="00E32775">
        <w:rPr>
          <w:shd w:val="clear" w:color="auto" w:fill="FEFEFE"/>
        </w:rPr>
        <w:t xml:space="preserve"> А</w:t>
      </w:r>
      <w:r w:rsidR="005C5BB6" w:rsidRPr="005C5BB6">
        <w:rPr>
          <w:shd w:val="clear" w:color="auto" w:fill="FEFEFE"/>
        </w:rPr>
        <w:t xml:space="preserve"> – за забрани, ограничения и задължителни предписания; </w:t>
      </w:r>
    </w:p>
    <w:p w14:paraId="0C13CC14" w14:textId="6554D73A" w:rsidR="005C5BB6" w:rsidRPr="005C5BB6" w:rsidRDefault="00D92CD2" w:rsidP="005C5BB6">
      <w:pPr>
        <w:widowControl w:val="0"/>
        <w:autoSpaceDE w:val="0"/>
        <w:autoSpaceDN w:val="0"/>
        <w:adjustRightInd w:val="0"/>
        <w:spacing w:line="360" w:lineRule="auto"/>
        <w:ind w:firstLine="567"/>
        <w:contextualSpacing/>
        <w:jc w:val="both"/>
        <w:rPr>
          <w:shd w:val="clear" w:color="auto" w:fill="FEFEFE"/>
        </w:rPr>
      </w:pPr>
      <w:r>
        <w:rPr>
          <w:shd w:val="clear" w:color="auto" w:fill="FEFEFE"/>
        </w:rPr>
        <w:t xml:space="preserve">2. </w:t>
      </w:r>
      <w:r w:rsidR="005C5BB6" w:rsidRPr="005C5BB6">
        <w:rPr>
          <w:shd w:val="clear" w:color="auto" w:fill="FEFEFE"/>
        </w:rPr>
        <w:t>т</w:t>
      </w:r>
      <w:r w:rsidR="00FA2949">
        <w:rPr>
          <w:shd w:val="clear" w:color="auto" w:fill="FEFEFE"/>
        </w:rPr>
        <w:t>ип</w:t>
      </w:r>
      <w:r w:rsidR="005C5BB6" w:rsidRPr="005C5BB6">
        <w:rPr>
          <w:shd w:val="clear" w:color="auto" w:fill="FEFEFE"/>
        </w:rPr>
        <w:t xml:space="preserve"> Б – за предупреждение относно причината за наложените ограничения;</w:t>
      </w:r>
    </w:p>
    <w:p w14:paraId="6E88C213" w14:textId="03033A39" w:rsidR="005C5BB6" w:rsidRPr="005C5BB6" w:rsidRDefault="005C5BB6" w:rsidP="005C5BB6">
      <w:pPr>
        <w:widowControl w:val="0"/>
        <w:autoSpaceDE w:val="0"/>
        <w:autoSpaceDN w:val="0"/>
        <w:adjustRightInd w:val="0"/>
        <w:spacing w:line="360" w:lineRule="auto"/>
        <w:ind w:firstLine="567"/>
        <w:contextualSpacing/>
        <w:jc w:val="both"/>
        <w:rPr>
          <w:shd w:val="clear" w:color="auto" w:fill="FEFEFE"/>
        </w:rPr>
      </w:pPr>
      <w:r w:rsidRPr="005C5BB6">
        <w:rPr>
          <w:shd w:val="clear" w:color="auto" w:fill="FEFEFE"/>
        </w:rPr>
        <w:t xml:space="preserve">3. </w:t>
      </w:r>
      <w:r w:rsidR="00FA2949">
        <w:rPr>
          <w:shd w:val="clear" w:color="auto" w:fill="FEFEFE"/>
        </w:rPr>
        <w:t>тип</w:t>
      </w:r>
      <w:r w:rsidRPr="005C5BB6">
        <w:rPr>
          <w:shd w:val="clear" w:color="auto" w:fill="FEFEFE"/>
        </w:rPr>
        <w:t xml:space="preserve"> В – за указване на посоки, разстояния, промяна в броя на пътните ленти, допустимо тегло на МПС и др.</w:t>
      </w:r>
    </w:p>
    <w:p w14:paraId="7557FAC6" w14:textId="1F8777BA" w:rsidR="005C5BB6" w:rsidRPr="005C5BB6" w:rsidRDefault="0004255B" w:rsidP="005C5BB6">
      <w:pPr>
        <w:pStyle w:val="ListParagraph"/>
        <w:autoSpaceDE w:val="0"/>
        <w:autoSpaceDN w:val="0"/>
        <w:adjustRightInd w:val="0"/>
        <w:spacing w:line="360" w:lineRule="auto"/>
        <w:ind w:left="0" w:firstLine="567"/>
        <w:jc w:val="both"/>
        <w:rPr>
          <w:rFonts w:ascii="Times New Roman" w:hAnsi="Times New Roman" w:cs="Times New Roman"/>
          <w:shd w:val="clear" w:color="auto" w:fill="FEFEFE"/>
        </w:rPr>
      </w:pPr>
      <w:r w:rsidRPr="005C5BB6">
        <w:rPr>
          <w:rFonts w:ascii="Times New Roman" w:eastAsia="Times New Roman" w:hAnsi="Times New Roman" w:cs="Times New Roman"/>
          <w:color w:val="auto"/>
          <w:shd w:val="clear" w:color="auto" w:fill="FEFEFE"/>
          <w:lang w:bidi="ar-SA"/>
        </w:rPr>
        <w:t xml:space="preserve">(2) </w:t>
      </w:r>
      <w:r w:rsidR="005C5BB6" w:rsidRPr="005C5BB6">
        <w:rPr>
          <w:rFonts w:ascii="Times New Roman" w:hAnsi="Times New Roman" w:cs="Times New Roman"/>
          <w:shd w:val="clear" w:color="auto" w:fill="FEFEFE"/>
        </w:rPr>
        <w:t>Пътните знаци с променящи се съобщения се поставят както следва:</w:t>
      </w:r>
    </w:p>
    <w:p w14:paraId="4B3C6C99" w14:textId="6CE036AA" w:rsidR="005C5BB6" w:rsidRPr="006026DA" w:rsidRDefault="00D92CD2" w:rsidP="005C5BB6">
      <w:pPr>
        <w:widowControl w:val="0"/>
        <w:autoSpaceDE w:val="0"/>
        <w:autoSpaceDN w:val="0"/>
        <w:adjustRightInd w:val="0"/>
        <w:spacing w:line="360" w:lineRule="auto"/>
        <w:ind w:firstLine="567"/>
        <w:contextualSpacing/>
        <w:jc w:val="both"/>
        <w:rPr>
          <w:color w:val="7030A0"/>
          <w:shd w:val="clear" w:color="auto" w:fill="FEFEFE"/>
        </w:rPr>
      </w:pPr>
      <w:r>
        <w:rPr>
          <w:shd w:val="clear" w:color="auto" w:fill="FEFEFE"/>
        </w:rPr>
        <w:t>1.</w:t>
      </w:r>
      <w:r w:rsidR="005C5BB6" w:rsidRPr="005C5BB6">
        <w:rPr>
          <w:shd w:val="clear" w:color="auto" w:fill="FEFEFE"/>
        </w:rPr>
        <w:t xml:space="preserve"> на автомагистрали и скоростни пътища, първокласни и второкласни пътища извън населени места или на пътища от първостепенната улична мрежа в населени места, на път с две или повече ленти над всяка пътна лента, като се подреждат: от ляво на дясно </w:t>
      </w:r>
      <w:r w:rsidR="00FA2949">
        <w:rPr>
          <w:shd w:val="clear" w:color="auto" w:fill="FEFEFE"/>
        </w:rPr>
        <w:t xml:space="preserve">тип </w:t>
      </w:r>
      <w:r w:rsidR="005C5BB6" w:rsidRPr="005C5BB6">
        <w:rPr>
          <w:shd w:val="clear" w:color="auto" w:fill="FEFEFE"/>
        </w:rPr>
        <w:t xml:space="preserve">А, </w:t>
      </w:r>
      <w:r w:rsidR="00FA2949">
        <w:rPr>
          <w:shd w:val="clear" w:color="auto" w:fill="FEFEFE"/>
        </w:rPr>
        <w:t>тип</w:t>
      </w:r>
      <w:r w:rsidR="005C5BB6" w:rsidRPr="005C5BB6">
        <w:rPr>
          <w:shd w:val="clear" w:color="auto" w:fill="FEFEFE"/>
        </w:rPr>
        <w:t xml:space="preserve"> Б, а под </w:t>
      </w:r>
      <w:r w:rsidR="00FA2949">
        <w:rPr>
          <w:shd w:val="clear" w:color="auto" w:fill="FEFEFE"/>
        </w:rPr>
        <w:t>тип</w:t>
      </w:r>
      <w:r w:rsidR="005C5BB6" w:rsidRPr="005C5BB6">
        <w:rPr>
          <w:shd w:val="clear" w:color="auto" w:fill="FEFEFE"/>
        </w:rPr>
        <w:t xml:space="preserve"> Б се </w:t>
      </w:r>
      <w:r w:rsidR="005C5BB6" w:rsidRPr="006026DA">
        <w:rPr>
          <w:shd w:val="clear" w:color="auto" w:fill="FEFEFE"/>
        </w:rPr>
        <w:t xml:space="preserve">поставя </w:t>
      </w:r>
      <w:r w:rsidR="00FA2949">
        <w:rPr>
          <w:shd w:val="clear" w:color="auto" w:fill="FEFEFE"/>
        </w:rPr>
        <w:t>тип</w:t>
      </w:r>
      <w:r w:rsidR="005C5BB6" w:rsidRPr="006026DA">
        <w:rPr>
          <w:shd w:val="clear" w:color="auto" w:fill="FEFEFE"/>
        </w:rPr>
        <w:t xml:space="preserve"> В, съгласно приложение №.</w:t>
      </w:r>
      <w:r w:rsidR="00D20DD9" w:rsidRPr="006026DA">
        <w:rPr>
          <w:shd w:val="clear" w:color="auto" w:fill="FEFEFE"/>
        </w:rPr>
        <w:t xml:space="preserve"> 2</w:t>
      </w:r>
      <w:r w:rsidR="008B1241" w:rsidRPr="006026DA">
        <w:rPr>
          <w:shd w:val="clear" w:color="auto" w:fill="FEFEFE"/>
        </w:rPr>
        <w:t>6</w:t>
      </w:r>
      <w:r w:rsidR="005C5BB6" w:rsidRPr="006026DA">
        <w:rPr>
          <w:shd w:val="clear" w:color="auto" w:fill="FEFEFE"/>
        </w:rPr>
        <w:t>;</w:t>
      </w:r>
    </w:p>
    <w:p w14:paraId="681F0E5C" w14:textId="7DAD1827" w:rsidR="005C5BB6" w:rsidRPr="005C5BB6" w:rsidRDefault="00D92CD2" w:rsidP="005C5BB6">
      <w:pPr>
        <w:widowControl w:val="0"/>
        <w:autoSpaceDE w:val="0"/>
        <w:autoSpaceDN w:val="0"/>
        <w:adjustRightInd w:val="0"/>
        <w:spacing w:line="360" w:lineRule="auto"/>
        <w:ind w:firstLine="567"/>
        <w:contextualSpacing/>
        <w:jc w:val="both"/>
        <w:rPr>
          <w:color w:val="C00000"/>
          <w:shd w:val="clear" w:color="auto" w:fill="FEFEFE"/>
        </w:rPr>
      </w:pPr>
      <w:r>
        <w:rPr>
          <w:shd w:val="clear" w:color="auto" w:fill="FEFEFE"/>
        </w:rPr>
        <w:t>2.</w:t>
      </w:r>
      <w:r w:rsidR="005C5BB6" w:rsidRPr="006026DA">
        <w:rPr>
          <w:shd w:val="clear" w:color="auto" w:fill="FEFEFE"/>
        </w:rPr>
        <w:t xml:space="preserve"> на пътища I, II и III клас част от РПМ, когато са поставени от дясно или се дублират от ляво на платното за движени</w:t>
      </w:r>
      <w:r w:rsidR="00C217AF" w:rsidRPr="006026DA">
        <w:rPr>
          <w:shd w:val="clear" w:color="auto" w:fill="FEFEFE"/>
        </w:rPr>
        <w:t xml:space="preserve">е, се подреждат отгоре надолу: </w:t>
      </w:r>
      <w:r w:rsidR="00FA2949">
        <w:rPr>
          <w:shd w:val="clear" w:color="auto" w:fill="FEFEFE"/>
        </w:rPr>
        <w:t>тип</w:t>
      </w:r>
      <w:r w:rsidR="005C5BB6" w:rsidRPr="006026DA">
        <w:rPr>
          <w:shd w:val="clear" w:color="auto" w:fill="FEFEFE"/>
        </w:rPr>
        <w:t xml:space="preserve"> А, </w:t>
      </w:r>
      <w:r w:rsidR="00FA2949">
        <w:rPr>
          <w:shd w:val="clear" w:color="auto" w:fill="FEFEFE"/>
        </w:rPr>
        <w:t>тип</w:t>
      </w:r>
      <w:r w:rsidR="005C5BB6" w:rsidRPr="006026DA">
        <w:rPr>
          <w:shd w:val="clear" w:color="auto" w:fill="FEFEFE"/>
        </w:rPr>
        <w:t xml:space="preserve"> Б и вариант В, съгласно приложение № </w:t>
      </w:r>
      <w:r w:rsidR="00D20DD9" w:rsidRPr="006026DA">
        <w:rPr>
          <w:shd w:val="clear" w:color="auto" w:fill="FEFEFE"/>
        </w:rPr>
        <w:t>2</w:t>
      </w:r>
      <w:r w:rsidR="008B1241" w:rsidRPr="006026DA">
        <w:rPr>
          <w:shd w:val="clear" w:color="auto" w:fill="FEFEFE"/>
        </w:rPr>
        <w:t>6</w:t>
      </w:r>
      <w:r w:rsidR="005C5BB6" w:rsidRPr="006026DA">
        <w:rPr>
          <w:shd w:val="clear" w:color="auto" w:fill="FEFEFE"/>
        </w:rPr>
        <w:t>.</w:t>
      </w:r>
    </w:p>
    <w:p w14:paraId="124D7EB7" w14:textId="35F149EA" w:rsidR="0004255B" w:rsidRPr="008D6E9A"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81ECF">
        <w:rPr>
          <w:rFonts w:ascii="Times New Roman" w:eastAsia="Times New Roman" w:hAnsi="Times New Roman" w:cs="Times New Roman"/>
          <w:b/>
          <w:color w:val="auto"/>
          <w:shd w:val="clear" w:color="auto" w:fill="FEFEFE"/>
          <w:lang w:bidi="ar-SA"/>
        </w:rPr>
        <w:t xml:space="preserve">Чл. </w:t>
      </w:r>
      <w:r w:rsidR="000672E5" w:rsidRPr="00476EA9">
        <w:rPr>
          <w:rFonts w:ascii="Times New Roman" w:eastAsia="Times New Roman" w:hAnsi="Times New Roman" w:cs="Times New Roman"/>
          <w:b/>
          <w:color w:val="auto"/>
          <w:shd w:val="clear" w:color="auto" w:fill="FEFEFE"/>
          <w:lang w:bidi="ar-SA"/>
        </w:rPr>
        <w:t>20</w:t>
      </w:r>
      <w:r w:rsidR="00B10996">
        <w:rPr>
          <w:rFonts w:ascii="Times New Roman" w:eastAsia="Times New Roman" w:hAnsi="Times New Roman" w:cs="Times New Roman"/>
          <w:b/>
          <w:color w:val="auto"/>
          <w:shd w:val="clear" w:color="auto" w:fill="FEFEFE"/>
          <w:lang w:bidi="ar-SA"/>
        </w:rPr>
        <w:t>8</w:t>
      </w:r>
      <w:r w:rsidRPr="008D6E9A">
        <w:rPr>
          <w:rFonts w:ascii="Times New Roman" w:eastAsia="Times New Roman" w:hAnsi="Times New Roman" w:cs="Times New Roman"/>
          <w:color w:val="auto"/>
          <w:shd w:val="clear" w:color="auto" w:fill="FEFEFE"/>
          <w:lang w:bidi="ar-SA"/>
        </w:rPr>
        <w:t>. (1) Пътни знаци с променящи се съобщения се монтират като разстоянието от настилката на платното за движение до най-ниско разположената точка на пътния знак, поставен над платеното за движение</w:t>
      </w:r>
      <w:r w:rsidR="00732F52">
        <w:rPr>
          <w:rFonts w:ascii="Times New Roman" w:eastAsia="Times New Roman" w:hAnsi="Times New Roman" w:cs="Times New Roman"/>
          <w:color w:val="auto"/>
          <w:shd w:val="clear" w:color="auto" w:fill="FEFEFE"/>
          <w:lang w:bidi="ar-SA"/>
        </w:rPr>
        <w:t>, е н</w:t>
      </w:r>
      <w:r w:rsidRPr="008D6E9A">
        <w:rPr>
          <w:rFonts w:ascii="Times New Roman" w:eastAsia="Times New Roman" w:hAnsi="Times New Roman" w:cs="Times New Roman"/>
          <w:color w:val="auto"/>
          <w:shd w:val="clear" w:color="auto" w:fill="FEFEFE"/>
          <w:lang w:bidi="ar-SA"/>
        </w:rPr>
        <w:t>е по-малко от 5,20 m.</w:t>
      </w:r>
    </w:p>
    <w:p w14:paraId="4202E44F" w14:textId="2D846FF7" w:rsidR="0004255B" w:rsidRPr="008D6E9A"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D6E9A">
        <w:rPr>
          <w:rFonts w:ascii="Times New Roman" w:eastAsia="Times New Roman" w:hAnsi="Times New Roman" w:cs="Times New Roman"/>
          <w:color w:val="auto"/>
          <w:shd w:val="clear" w:color="auto" w:fill="FEFEFE"/>
          <w:lang w:bidi="ar-SA"/>
        </w:rPr>
        <w:t xml:space="preserve">(2) Извън населени места, когато ПЗПС се монтират от дясната страна на платото </w:t>
      </w:r>
      <w:r w:rsidR="00732F52">
        <w:rPr>
          <w:rFonts w:ascii="Times New Roman" w:eastAsia="Times New Roman" w:hAnsi="Times New Roman" w:cs="Times New Roman"/>
          <w:color w:val="auto"/>
          <w:shd w:val="clear" w:color="auto" w:fill="FEFEFE"/>
          <w:lang w:bidi="ar-SA"/>
        </w:rPr>
        <w:t>за движение или са дублирани от</w:t>
      </w:r>
      <w:r w:rsidRPr="008D6E9A">
        <w:rPr>
          <w:rFonts w:ascii="Times New Roman" w:eastAsia="Times New Roman" w:hAnsi="Times New Roman" w:cs="Times New Roman"/>
          <w:color w:val="auto"/>
          <w:shd w:val="clear" w:color="auto" w:fill="FEFEFE"/>
          <w:lang w:bidi="ar-SA"/>
        </w:rPr>
        <w:t xml:space="preserve">ляво, разстоянието от настилката на платното за движение до най-ниско разположената точка на </w:t>
      </w:r>
      <w:r w:rsidR="00732F52">
        <w:rPr>
          <w:rFonts w:ascii="Times New Roman" w:eastAsia="Times New Roman" w:hAnsi="Times New Roman" w:cs="Times New Roman"/>
          <w:color w:val="auto"/>
          <w:shd w:val="clear" w:color="auto" w:fill="FEFEFE"/>
          <w:lang w:bidi="ar-SA"/>
        </w:rPr>
        <w:t>ПЗПС</w:t>
      </w:r>
      <w:r w:rsidRPr="008D6E9A">
        <w:rPr>
          <w:rFonts w:ascii="Times New Roman" w:eastAsia="Times New Roman" w:hAnsi="Times New Roman" w:cs="Times New Roman"/>
          <w:color w:val="auto"/>
          <w:shd w:val="clear" w:color="auto" w:fill="FEFEFE"/>
          <w:lang w:bidi="ar-SA"/>
        </w:rPr>
        <w:t xml:space="preserve"> е от 2,0 m до 3,0 m.</w:t>
      </w:r>
    </w:p>
    <w:p w14:paraId="03FD7C86" w14:textId="77777777" w:rsidR="0004255B" w:rsidRPr="008D6E9A"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D6E9A">
        <w:rPr>
          <w:rFonts w:ascii="Times New Roman" w:eastAsia="Times New Roman" w:hAnsi="Times New Roman" w:cs="Times New Roman"/>
          <w:color w:val="auto"/>
          <w:shd w:val="clear" w:color="auto" w:fill="FEFEFE"/>
          <w:lang w:bidi="ar-SA"/>
        </w:rPr>
        <w:t xml:space="preserve">(3) В населени места разстоянието от настилката на тротоара до най-ниско разположената точка на ПЗПС, поставени отстрани на платното за движение, е не по-малко </w:t>
      </w:r>
      <w:r w:rsidRPr="008D6E9A">
        <w:rPr>
          <w:rFonts w:ascii="Times New Roman" w:eastAsia="Times New Roman" w:hAnsi="Times New Roman" w:cs="Times New Roman"/>
          <w:color w:val="auto"/>
          <w:shd w:val="clear" w:color="auto" w:fill="FEFEFE"/>
          <w:lang w:bidi="ar-SA"/>
        </w:rPr>
        <w:lastRenderedPageBreak/>
        <w:t>от 2,5 m и не повече от 3,30 m.</w:t>
      </w:r>
    </w:p>
    <w:p w14:paraId="2E9EE1A5" w14:textId="0ABD1F9F" w:rsidR="0004255B" w:rsidRPr="00B621F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621FB">
        <w:rPr>
          <w:rFonts w:ascii="Times New Roman" w:eastAsia="Times New Roman" w:hAnsi="Times New Roman" w:cs="Times New Roman"/>
          <w:b/>
          <w:color w:val="auto"/>
          <w:shd w:val="clear" w:color="auto" w:fill="FEFEFE"/>
          <w:lang w:bidi="ar-SA"/>
        </w:rPr>
        <w:t xml:space="preserve">Чл. </w:t>
      </w:r>
      <w:r w:rsidR="000672E5" w:rsidRPr="00476EA9">
        <w:rPr>
          <w:rFonts w:ascii="Times New Roman" w:eastAsia="Times New Roman" w:hAnsi="Times New Roman" w:cs="Times New Roman"/>
          <w:b/>
          <w:color w:val="auto"/>
          <w:shd w:val="clear" w:color="auto" w:fill="FEFEFE"/>
          <w:lang w:bidi="ar-SA"/>
        </w:rPr>
        <w:t>2</w:t>
      </w:r>
      <w:r w:rsidR="00C1558E" w:rsidRPr="00B621FB">
        <w:rPr>
          <w:rFonts w:ascii="Times New Roman" w:eastAsia="Times New Roman" w:hAnsi="Times New Roman" w:cs="Times New Roman"/>
          <w:b/>
          <w:color w:val="auto"/>
          <w:shd w:val="clear" w:color="auto" w:fill="FEFEFE"/>
          <w:lang w:bidi="ar-SA"/>
        </w:rPr>
        <w:t>0</w:t>
      </w:r>
      <w:r w:rsidR="00B10996">
        <w:rPr>
          <w:rFonts w:ascii="Times New Roman" w:eastAsia="Times New Roman" w:hAnsi="Times New Roman" w:cs="Times New Roman"/>
          <w:b/>
          <w:color w:val="auto"/>
          <w:shd w:val="clear" w:color="auto" w:fill="FEFEFE"/>
          <w:lang w:bidi="ar-SA"/>
        </w:rPr>
        <w:t>9</w:t>
      </w:r>
      <w:r w:rsidRPr="00B621FB">
        <w:rPr>
          <w:rFonts w:ascii="Times New Roman" w:eastAsia="Times New Roman" w:hAnsi="Times New Roman" w:cs="Times New Roman"/>
          <w:color w:val="auto"/>
          <w:shd w:val="clear" w:color="auto" w:fill="FEFEFE"/>
          <w:lang w:bidi="ar-SA"/>
        </w:rPr>
        <w:t>. (1) Пътни знаци с променящи се съобщения не могат да се използват едновременно с пътни знаци от група В,</w:t>
      </w:r>
      <w:r w:rsidR="00732F52" w:rsidRPr="00B621FB">
        <w:rPr>
          <w:rFonts w:ascii="Times New Roman" w:eastAsia="Times New Roman" w:hAnsi="Times New Roman" w:cs="Times New Roman"/>
          <w:color w:val="auto"/>
          <w:shd w:val="clear" w:color="auto" w:fill="FEFEFE"/>
          <w:lang w:bidi="ar-SA"/>
        </w:rPr>
        <w:t xml:space="preserve"> когато променят забраната, въведена с тях.</w:t>
      </w:r>
    </w:p>
    <w:p w14:paraId="443F3AA0" w14:textId="0BDE77ED" w:rsidR="00732F52" w:rsidRPr="00B621F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621FB">
        <w:rPr>
          <w:rFonts w:ascii="Times New Roman" w:eastAsia="Times New Roman" w:hAnsi="Times New Roman" w:cs="Times New Roman"/>
          <w:color w:val="auto"/>
          <w:shd w:val="clear" w:color="auto" w:fill="FEFEFE"/>
          <w:lang w:bidi="ar-SA"/>
        </w:rPr>
        <w:t xml:space="preserve">(2) При поставяне на едно и също място на светофарна уредба и </w:t>
      </w:r>
      <w:r w:rsidR="00732F52" w:rsidRPr="00B621FB">
        <w:rPr>
          <w:rFonts w:ascii="Times New Roman" w:eastAsia="Times New Roman" w:hAnsi="Times New Roman" w:cs="Times New Roman"/>
          <w:color w:val="auto"/>
          <w:shd w:val="clear" w:color="auto" w:fill="FEFEFE"/>
          <w:lang w:bidi="ar-SA"/>
        </w:rPr>
        <w:t xml:space="preserve">ПЗПС не се допуска създаването на </w:t>
      </w:r>
      <w:r w:rsidR="00FE6DEF">
        <w:rPr>
          <w:rFonts w:ascii="Times New Roman" w:eastAsia="Times New Roman" w:hAnsi="Times New Roman" w:cs="Times New Roman"/>
          <w:color w:val="auto"/>
          <w:shd w:val="clear" w:color="auto" w:fill="FEFEFE"/>
          <w:lang w:bidi="ar-SA"/>
        </w:rPr>
        <w:t>противоречива</w:t>
      </w:r>
      <w:r w:rsidR="00732F52" w:rsidRPr="00B621FB">
        <w:rPr>
          <w:rFonts w:ascii="Times New Roman" w:eastAsia="Times New Roman" w:hAnsi="Times New Roman" w:cs="Times New Roman"/>
          <w:color w:val="auto"/>
          <w:shd w:val="clear" w:color="auto" w:fill="FEFEFE"/>
          <w:lang w:bidi="ar-SA"/>
        </w:rPr>
        <w:t xml:space="preserve"> информация. </w:t>
      </w:r>
    </w:p>
    <w:p w14:paraId="4EE00E3D" w14:textId="32DB4539" w:rsidR="0004255B" w:rsidRDefault="0004255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C00000"/>
          <w:shd w:val="clear" w:color="auto" w:fill="FEFEFE"/>
          <w:lang w:bidi="ar-SA"/>
        </w:rPr>
      </w:pPr>
      <w:r w:rsidRPr="00B621FB">
        <w:rPr>
          <w:rFonts w:ascii="Times New Roman" w:eastAsia="Times New Roman" w:hAnsi="Times New Roman" w:cs="Times New Roman"/>
          <w:color w:val="auto"/>
          <w:shd w:val="clear" w:color="auto" w:fill="FEFEFE"/>
          <w:lang w:bidi="ar-SA"/>
        </w:rPr>
        <w:t xml:space="preserve">(3) Пътните знаци с променящи се съобщения се използват само при необходимост или при възникнало </w:t>
      </w:r>
      <w:r w:rsidR="00732F52" w:rsidRPr="00B621FB">
        <w:rPr>
          <w:rFonts w:ascii="Times New Roman" w:eastAsia="Times New Roman" w:hAnsi="Times New Roman" w:cs="Times New Roman"/>
          <w:color w:val="auto"/>
          <w:shd w:val="clear" w:color="auto" w:fill="FEFEFE"/>
          <w:lang w:bidi="ar-SA"/>
        </w:rPr>
        <w:t>събитие и не се използват като заместител на пътен знак от постоянната организация на движението. Когато няма необходимост използването на ПЗПС, те се изключват.</w:t>
      </w:r>
    </w:p>
    <w:p w14:paraId="238CF00C" w14:textId="437142AE" w:rsidR="00966062" w:rsidRDefault="00966062" w:rsidP="0004255B">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143BEA">
        <w:rPr>
          <w:rFonts w:ascii="Times New Roman" w:eastAsia="Times New Roman" w:hAnsi="Times New Roman" w:cs="Times New Roman"/>
          <w:b/>
          <w:color w:val="auto"/>
          <w:shd w:val="clear" w:color="auto" w:fill="FEFEFE"/>
          <w:lang w:bidi="ar-SA"/>
        </w:rPr>
        <w:t>Допълнителн</w:t>
      </w:r>
      <w:r w:rsidR="00FE7D11">
        <w:rPr>
          <w:rFonts w:ascii="Times New Roman" w:eastAsia="Times New Roman" w:hAnsi="Times New Roman" w:cs="Times New Roman"/>
          <w:b/>
          <w:color w:val="auto"/>
          <w:shd w:val="clear" w:color="auto" w:fill="FEFEFE"/>
          <w:lang w:bidi="ar-SA"/>
        </w:rPr>
        <w:t>а</w:t>
      </w:r>
      <w:r w:rsidRPr="00143BEA">
        <w:rPr>
          <w:rFonts w:ascii="Times New Roman" w:eastAsia="Times New Roman" w:hAnsi="Times New Roman" w:cs="Times New Roman"/>
          <w:b/>
          <w:color w:val="auto"/>
          <w:shd w:val="clear" w:color="auto" w:fill="FEFEFE"/>
          <w:lang w:bidi="ar-SA"/>
        </w:rPr>
        <w:t xml:space="preserve"> разпоредб</w:t>
      </w:r>
      <w:r w:rsidR="00FE7D11">
        <w:rPr>
          <w:rFonts w:ascii="Times New Roman" w:eastAsia="Times New Roman" w:hAnsi="Times New Roman" w:cs="Times New Roman"/>
          <w:b/>
          <w:color w:val="auto"/>
          <w:shd w:val="clear" w:color="auto" w:fill="FEFEFE"/>
          <w:lang w:bidi="ar-SA"/>
        </w:rPr>
        <w:t>а</w:t>
      </w:r>
    </w:p>
    <w:p w14:paraId="1E6647BD" w14:textId="273D89C9" w:rsidR="0004255B" w:rsidRDefault="0004255B" w:rsidP="0004255B">
      <w:pPr>
        <w:pStyle w:val="ListParagraph"/>
        <w:autoSpaceDE w:val="0"/>
        <w:autoSpaceDN w:val="0"/>
        <w:adjustRightInd w:val="0"/>
        <w:spacing w:line="360" w:lineRule="auto"/>
        <w:ind w:left="0" w:firstLine="567"/>
        <w:jc w:val="center"/>
        <w:rPr>
          <w:rFonts w:ascii="Times New Roman" w:eastAsia="Times New Roman" w:hAnsi="Times New Roman" w:cs="Times New Roman"/>
          <w:b/>
          <w:color w:val="auto"/>
          <w:shd w:val="clear" w:color="auto" w:fill="FEFEFE"/>
          <w:lang w:bidi="ar-SA"/>
        </w:rPr>
      </w:pPr>
    </w:p>
    <w:p w14:paraId="7EDB9D90" w14:textId="4164A12B" w:rsidR="0004255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w:t>
      </w:r>
      <w:r w:rsidR="00A76707">
        <w:rPr>
          <w:rFonts w:ascii="Times New Roman" w:eastAsia="Times New Roman" w:hAnsi="Times New Roman" w:cs="Times New Roman"/>
          <w:b/>
          <w:color w:val="auto"/>
          <w:shd w:val="clear" w:color="auto" w:fill="FEFEFE"/>
          <w:lang w:bidi="ar-SA"/>
        </w:rPr>
        <w:t xml:space="preserve"> </w:t>
      </w:r>
      <w:r>
        <w:rPr>
          <w:rFonts w:ascii="Times New Roman" w:eastAsia="Times New Roman" w:hAnsi="Times New Roman" w:cs="Times New Roman"/>
          <w:b/>
          <w:color w:val="auto"/>
          <w:shd w:val="clear" w:color="auto" w:fill="FEFEFE"/>
          <w:lang w:bidi="ar-SA"/>
        </w:rPr>
        <w:t xml:space="preserve">1. </w:t>
      </w:r>
      <w:r w:rsidR="00FE7D11">
        <w:rPr>
          <w:rFonts w:ascii="Times New Roman" w:eastAsia="Times New Roman" w:hAnsi="Times New Roman" w:cs="Times New Roman"/>
          <w:color w:val="auto"/>
          <w:shd w:val="clear" w:color="auto" w:fill="FEFEFE"/>
          <w:lang w:bidi="ar-SA"/>
        </w:rPr>
        <w:t>П</w:t>
      </w:r>
      <w:r>
        <w:rPr>
          <w:rFonts w:ascii="Times New Roman" w:eastAsia="Times New Roman" w:hAnsi="Times New Roman" w:cs="Times New Roman"/>
          <w:color w:val="auto"/>
          <w:shd w:val="clear" w:color="auto" w:fill="FEFEFE"/>
          <w:lang w:bidi="ar-SA"/>
        </w:rPr>
        <w:t>о смисъла на тази наредба:</w:t>
      </w:r>
    </w:p>
    <w:p w14:paraId="3FF4912D" w14:textId="56E62AF8" w:rsidR="0004255B" w:rsidRPr="0004255B" w:rsidRDefault="0004255B" w:rsidP="00244367">
      <w:pPr>
        <w:pStyle w:val="ListParagraph"/>
        <w:numPr>
          <w:ilvl w:val="0"/>
          <w:numId w:val="5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04255B">
        <w:rPr>
          <w:rFonts w:ascii="Times New Roman" w:eastAsia="Times New Roman" w:hAnsi="Times New Roman" w:cs="Times New Roman"/>
          <w:color w:val="auto"/>
          <w:shd w:val="clear" w:color="auto" w:fill="FEFEFE"/>
          <w:lang w:bidi="ar-SA"/>
        </w:rPr>
        <w:t>"Контрол с автоматизирани технически средства и системи" е контролът по спазването на правилата за движение по пътищата, осъществяван от службите по чл. 165 на З</w:t>
      </w:r>
      <w:r w:rsidR="00D92CD2">
        <w:rPr>
          <w:rFonts w:ascii="Times New Roman" w:eastAsia="Times New Roman" w:hAnsi="Times New Roman" w:cs="Times New Roman"/>
          <w:color w:val="auto"/>
          <w:shd w:val="clear" w:color="auto" w:fill="FEFEFE"/>
          <w:lang w:bidi="ar-SA"/>
        </w:rPr>
        <w:t xml:space="preserve">ДвП </w:t>
      </w:r>
      <w:r w:rsidRPr="0004255B">
        <w:rPr>
          <w:rFonts w:ascii="Times New Roman" w:eastAsia="Times New Roman" w:hAnsi="Times New Roman" w:cs="Times New Roman"/>
          <w:color w:val="auto"/>
          <w:shd w:val="clear" w:color="auto" w:fill="FEFEFE"/>
          <w:lang w:bidi="ar-SA"/>
        </w:rPr>
        <w:t>чрез автоматизирани технически средства и системи, заснемащи и/или записващи датата, точния час на нарушението и/или регистрационния номер на моторното превозно средство.</w:t>
      </w:r>
    </w:p>
    <w:p w14:paraId="17CB682B" w14:textId="38ED377A" w:rsidR="0004255B" w:rsidRPr="00244367" w:rsidRDefault="00E92FFE" w:rsidP="0077789C">
      <w:pPr>
        <w:pStyle w:val="ListParagraph"/>
        <w:numPr>
          <w:ilvl w:val="0"/>
          <w:numId w:val="5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367">
        <w:rPr>
          <w:rFonts w:ascii="Times New Roman" w:eastAsia="Times New Roman" w:hAnsi="Times New Roman" w:cs="Times New Roman"/>
          <w:color w:val="auto"/>
          <w:shd w:val="clear" w:color="auto" w:fill="FEFEFE"/>
          <w:lang w:bidi="ar-SA"/>
        </w:rPr>
        <w:t xml:space="preserve">„Пътен знак с променящо се съдържание“ е пътен знак, </w:t>
      </w:r>
      <w:r w:rsidR="0004255B" w:rsidRPr="00244367">
        <w:rPr>
          <w:rFonts w:ascii="Times New Roman" w:eastAsia="Times New Roman" w:hAnsi="Times New Roman" w:cs="Times New Roman"/>
          <w:color w:val="auto"/>
          <w:shd w:val="clear" w:color="auto" w:fill="FEFEFE"/>
          <w:lang w:bidi="ar-SA"/>
        </w:rPr>
        <w:t xml:space="preserve">предназначен за </w:t>
      </w:r>
      <w:r w:rsidR="0077789C" w:rsidRPr="0077789C">
        <w:rPr>
          <w:rFonts w:ascii="Times New Roman" w:eastAsia="Times New Roman" w:hAnsi="Times New Roman" w:cs="Times New Roman"/>
          <w:color w:val="auto"/>
          <w:shd w:val="clear" w:color="auto" w:fill="FEFEFE"/>
          <w:lang w:bidi="ar-SA"/>
        </w:rPr>
        <w:t>визуализиране на едно или повече съобщения</w:t>
      </w:r>
      <w:r w:rsidR="0004255B" w:rsidRPr="00244367">
        <w:rPr>
          <w:rFonts w:ascii="Times New Roman" w:eastAsia="Times New Roman" w:hAnsi="Times New Roman" w:cs="Times New Roman"/>
          <w:color w:val="auto"/>
          <w:shd w:val="clear" w:color="auto" w:fill="FEFEFE"/>
          <w:lang w:bidi="ar-SA"/>
        </w:rPr>
        <w:t>, което може да се променя или да се включва и изключва, когато това се изисква.</w:t>
      </w:r>
    </w:p>
    <w:p w14:paraId="23DDE98A" w14:textId="352423BB" w:rsidR="0004255B" w:rsidRPr="00244367" w:rsidRDefault="00244367" w:rsidP="00244367">
      <w:pPr>
        <w:pStyle w:val="ListParagraph"/>
        <w:numPr>
          <w:ilvl w:val="0"/>
          <w:numId w:val="52"/>
        </w:numPr>
        <w:autoSpaceDE w:val="0"/>
        <w:autoSpaceDN w:val="0"/>
        <w:adjustRightInd w:val="0"/>
        <w:spacing w:line="360" w:lineRule="auto"/>
        <w:ind w:left="0" w:firstLine="568"/>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w:t>
      </w:r>
      <w:r w:rsidR="0004255B" w:rsidRPr="00244367">
        <w:rPr>
          <w:rFonts w:ascii="Times New Roman" w:eastAsia="Times New Roman" w:hAnsi="Times New Roman" w:cs="Times New Roman"/>
          <w:color w:val="auto"/>
          <w:shd w:val="clear" w:color="auto" w:fill="FEFEFE"/>
          <w:lang w:bidi="ar-SA"/>
        </w:rPr>
        <w:t>Интензивен трафик</w:t>
      </w:r>
      <w:r>
        <w:rPr>
          <w:rFonts w:ascii="Times New Roman" w:eastAsia="Times New Roman" w:hAnsi="Times New Roman" w:cs="Times New Roman"/>
          <w:color w:val="auto"/>
          <w:shd w:val="clear" w:color="auto" w:fill="FEFEFE"/>
          <w:lang w:bidi="ar-SA"/>
        </w:rPr>
        <w:t>“ е</w:t>
      </w:r>
      <w:r w:rsidR="0004255B" w:rsidRPr="00244367">
        <w:rPr>
          <w:rFonts w:ascii="Times New Roman" w:eastAsia="Times New Roman" w:hAnsi="Times New Roman" w:cs="Times New Roman"/>
          <w:color w:val="auto"/>
          <w:shd w:val="clear" w:color="auto" w:fill="FEFEFE"/>
          <w:lang w:bidi="ar-SA"/>
        </w:rPr>
        <w:t xml:space="preserve"> трафик при който интензивността на движението надвишава 60% от заложената максимална пропусквателната способност на пътя или кръстовището</w:t>
      </w:r>
      <w:r w:rsidR="003521FB" w:rsidRPr="00476EA9">
        <w:rPr>
          <w:rFonts w:ascii="Times New Roman" w:eastAsia="Times New Roman" w:hAnsi="Times New Roman" w:cs="Times New Roman"/>
          <w:color w:val="auto"/>
          <w:shd w:val="clear" w:color="auto" w:fill="FEFEFE"/>
          <w:lang w:bidi="ar-SA"/>
        </w:rPr>
        <w:t>.</w:t>
      </w:r>
    </w:p>
    <w:p w14:paraId="72A7C645" w14:textId="77777777" w:rsidR="00244367" w:rsidRPr="0004255B" w:rsidRDefault="00244367"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56177984" w14:textId="4C0B005B" w:rsidR="00A128D6" w:rsidRDefault="00A128D6" w:rsidP="0004255B">
      <w:pPr>
        <w:autoSpaceDE w:val="0"/>
        <w:autoSpaceDN w:val="0"/>
        <w:adjustRightInd w:val="0"/>
        <w:spacing w:line="360" w:lineRule="auto"/>
        <w:jc w:val="center"/>
        <w:rPr>
          <w:b/>
          <w:shd w:val="clear" w:color="auto" w:fill="FEFEFE"/>
        </w:rPr>
      </w:pPr>
      <w:r w:rsidRPr="00A128D6">
        <w:rPr>
          <w:b/>
          <w:shd w:val="clear" w:color="auto" w:fill="FEFEFE"/>
        </w:rPr>
        <w:t>Преходни и заключителни разпоредби</w:t>
      </w:r>
    </w:p>
    <w:p w14:paraId="5D1976E7" w14:textId="77777777" w:rsidR="0004255B" w:rsidRPr="00A128D6" w:rsidRDefault="0004255B" w:rsidP="0004255B">
      <w:pPr>
        <w:autoSpaceDE w:val="0"/>
        <w:autoSpaceDN w:val="0"/>
        <w:adjustRightInd w:val="0"/>
        <w:spacing w:line="360" w:lineRule="auto"/>
        <w:ind w:firstLine="567"/>
        <w:jc w:val="center"/>
        <w:rPr>
          <w:b/>
          <w:shd w:val="clear" w:color="auto" w:fill="FEFEFE"/>
        </w:rPr>
      </w:pPr>
    </w:p>
    <w:p w14:paraId="3879BF4A" w14:textId="467B865D" w:rsidR="0004255B" w:rsidRDefault="0004255B" w:rsidP="0004255B">
      <w:pPr>
        <w:autoSpaceDE w:val="0"/>
        <w:autoSpaceDN w:val="0"/>
        <w:adjustRightInd w:val="0"/>
        <w:spacing w:line="360" w:lineRule="auto"/>
        <w:ind w:firstLine="568"/>
        <w:jc w:val="both"/>
        <w:rPr>
          <w:shd w:val="clear" w:color="auto" w:fill="FEFEFE"/>
        </w:rPr>
      </w:pPr>
      <w:r w:rsidRPr="0004255B">
        <w:rPr>
          <w:b/>
          <w:shd w:val="clear" w:color="auto" w:fill="FEFEFE"/>
        </w:rPr>
        <w:t>§</w:t>
      </w:r>
      <w:r w:rsidR="00A76707">
        <w:rPr>
          <w:b/>
          <w:shd w:val="clear" w:color="auto" w:fill="FEFEFE"/>
        </w:rPr>
        <w:t xml:space="preserve"> </w:t>
      </w:r>
      <w:r w:rsidR="00DB5F61">
        <w:rPr>
          <w:b/>
          <w:shd w:val="clear" w:color="auto" w:fill="FEFEFE"/>
        </w:rPr>
        <w:t>2</w:t>
      </w:r>
      <w:r w:rsidRPr="0004255B">
        <w:rPr>
          <w:b/>
          <w:shd w:val="clear" w:color="auto" w:fill="FEFEFE"/>
        </w:rPr>
        <w:t>.</w:t>
      </w:r>
      <w:r>
        <w:rPr>
          <w:shd w:val="clear" w:color="auto" w:fill="FEFEFE"/>
        </w:rPr>
        <w:t xml:space="preserve"> </w:t>
      </w:r>
      <w:r w:rsidRPr="0004255B">
        <w:rPr>
          <w:shd w:val="clear" w:color="auto" w:fill="FEFEFE"/>
        </w:rPr>
        <w:t>Наредбата се издава на основание чл. 14, ал. 1 от Закона за движението по пътищата</w:t>
      </w:r>
      <w:r w:rsidR="003521FB" w:rsidRPr="00476EA9">
        <w:rPr>
          <w:shd w:val="clear" w:color="auto" w:fill="FEFEFE"/>
        </w:rPr>
        <w:t>.</w:t>
      </w:r>
      <w:r w:rsidRPr="0004255B">
        <w:rPr>
          <w:shd w:val="clear" w:color="auto" w:fill="FEFEFE"/>
        </w:rPr>
        <w:t xml:space="preserve"> </w:t>
      </w:r>
    </w:p>
    <w:p w14:paraId="4454A14B" w14:textId="5DA43D54" w:rsidR="00244367" w:rsidRPr="00906D98" w:rsidRDefault="00244367" w:rsidP="00244367">
      <w:pPr>
        <w:spacing w:line="360" w:lineRule="auto"/>
        <w:ind w:firstLine="567"/>
        <w:jc w:val="both"/>
        <w:textAlignment w:val="center"/>
        <w:rPr>
          <w:shd w:val="clear" w:color="auto" w:fill="FEFEFE"/>
        </w:rPr>
      </w:pPr>
      <w:r w:rsidRPr="00143BD9">
        <w:rPr>
          <w:b/>
          <w:shd w:val="clear" w:color="auto" w:fill="FEFEFE"/>
        </w:rPr>
        <w:t xml:space="preserve">§ </w:t>
      </w:r>
      <w:r w:rsidR="00DB5F61">
        <w:rPr>
          <w:b/>
          <w:shd w:val="clear" w:color="auto" w:fill="FEFEFE"/>
        </w:rPr>
        <w:t>3</w:t>
      </w:r>
      <w:r w:rsidRPr="00143BD9">
        <w:rPr>
          <w:shd w:val="clear" w:color="auto" w:fill="FEFEFE"/>
        </w:rPr>
        <w:t xml:space="preserve">. </w:t>
      </w:r>
      <w:r w:rsidR="00AE57E5" w:rsidRPr="003F57EF">
        <w:rPr>
          <w:shd w:val="clear" w:color="auto" w:fill="FEFEFE"/>
        </w:rPr>
        <w:t>Съществуващата сигнализация с</w:t>
      </w:r>
      <w:r w:rsidR="00143BD9" w:rsidRPr="003F57EF">
        <w:rPr>
          <w:shd w:val="clear" w:color="auto" w:fill="FEFEFE"/>
        </w:rPr>
        <w:t xml:space="preserve"> пътни знаци, ко</w:t>
      </w:r>
      <w:r w:rsidR="00AE57E5" w:rsidRPr="003F57EF">
        <w:rPr>
          <w:shd w:val="clear" w:color="auto" w:fill="FEFEFE"/>
        </w:rPr>
        <w:t>я</w:t>
      </w:r>
      <w:r w:rsidR="00143BD9" w:rsidRPr="003F57EF">
        <w:rPr>
          <w:shd w:val="clear" w:color="auto" w:fill="FEFEFE"/>
        </w:rPr>
        <w:t>то</w:t>
      </w:r>
      <w:r w:rsidR="00AE57E5" w:rsidRPr="003F57EF">
        <w:rPr>
          <w:shd w:val="clear" w:color="auto" w:fill="FEFEFE"/>
        </w:rPr>
        <w:t xml:space="preserve"> не отговаря</w:t>
      </w:r>
      <w:r w:rsidR="00143BD9" w:rsidRPr="003F57EF">
        <w:rPr>
          <w:shd w:val="clear" w:color="auto" w:fill="FEFEFE"/>
        </w:rPr>
        <w:t xml:space="preserve"> на</w:t>
      </w:r>
      <w:r w:rsidR="00AE57E5" w:rsidRPr="003F57EF">
        <w:rPr>
          <w:shd w:val="clear" w:color="auto" w:fill="FEFEFE"/>
        </w:rPr>
        <w:t xml:space="preserve"> изискванията на</w:t>
      </w:r>
      <w:r w:rsidR="00143BD9" w:rsidRPr="003F57EF">
        <w:rPr>
          <w:shd w:val="clear" w:color="auto" w:fill="FEFEFE"/>
        </w:rPr>
        <w:t xml:space="preserve"> наредба</w:t>
      </w:r>
      <w:r w:rsidR="00AE57E5" w:rsidRPr="003F57EF">
        <w:rPr>
          <w:shd w:val="clear" w:color="auto" w:fill="FEFEFE"/>
        </w:rPr>
        <w:t>та се заменя</w:t>
      </w:r>
      <w:r w:rsidR="00143BD9" w:rsidRPr="003F57EF">
        <w:rPr>
          <w:shd w:val="clear" w:color="auto" w:fill="FEFEFE"/>
        </w:rPr>
        <w:t xml:space="preserve"> при изпълнение на дейности</w:t>
      </w:r>
      <w:r w:rsidR="00AE57E5" w:rsidRPr="003F57EF">
        <w:rPr>
          <w:shd w:val="clear" w:color="auto" w:fill="FEFEFE"/>
        </w:rPr>
        <w:t>те</w:t>
      </w:r>
      <w:r w:rsidR="00143BD9" w:rsidRPr="003F57EF">
        <w:rPr>
          <w:shd w:val="clear" w:color="auto" w:fill="FEFEFE"/>
        </w:rPr>
        <w:t xml:space="preserve"> по поддържане на пътната сигнализация, актуализация на ГПОД </w:t>
      </w:r>
      <w:r w:rsidR="00143BD9" w:rsidRPr="00906D98">
        <w:rPr>
          <w:shd w:val="clear" w:color="auto" w:fill="FEFEFE"/>
        </w:rPr>
        <w:t xml:space="preserve">или </w:t>
      </w:r>
      <w:r w:rsidR="002D1D90" w:rsidRPr="00906D98">
        <w:rPr>
          <w:shd w:val="clear" w:color="auto" w:fill="FEFEFE"/>
        </w:rPr>
        <w:t>проекта</w:t>
      </w:r>
      <w:r w:rsidR="00FA4D48" w:rsidRPr="00906D98">
        <w:rPr>
          <w:shd w:val="clear" w:color="auto" w:fill="FEFEFE"/>
        </w:rPr>
        <w:t xml:space="preserve"> за организация на движението</w:t>
      </w:r>
      <w:r w:rsidR="00143BD9" w:rsidRPr="00906D98">
        <w:rPr>
          <w:shd w:val="clear" w:color="auto" w:fill="FEFEFE"/>
        </w:rPr>
        <w:t xml:space="preserve"> </w:t>
      </w:r>
      <w:r w:rsidR="00AE57E5" w:rsidRPr="00906D98">
        <w:rPr>
          <w:shd w:val="clear" w:color="auto" w:fill="FEFEFE"/>
        </w:rPr>
        <w:t xml:space="preserve">в </w:t>
      </w:r>
      <w:r w:rsidR="00143BD9" w:rsidRPr="00906D98">
        <w:rPr>
          <w:shd w:val="clear" w:color="auto" w:fill="FEFEFE"/>
        </w:rPr>
        <w:t>съответств</w:t>
      </w:r>
      <w:r w:rsidR="00AE57E5" w:rsidRPr="00906D98">
        <w:rPr>
          <w:shd w:val="clear" w:color="auto" w:fill="FEFEFE"/>
        </w:rPr>
        <w:t xml:space="preserve">ие с </w:t>
      </w:r>
      <w:r w:rsidR="003F57EF" w:rsidRPr="00906D98">
        <w:rPr>
          <w:shd w:val="clear" w:color="auto" w:fill="FEFEFE"/>
        </w:rPr>
        <w:t>изискванията на наредбата.</w:t>
      </w:r>
    </w:p>
    <w:p w14:paraId="3EC65BD7" w14:textId="14257189" w:rsidR="00A76707" w:rsidRDefault="00A76707" w:rsidP="0004255B">
      <w:pPr>
        <w:autoSpaceDE w:val="0"/>
        <w:autoSpaceDN w:val="0"/>
        <w:adjustRightInd w:val="0"/>
        <w:spacing w:line="360" w:lineRule="auto"/>
        <w:ind w:firstLine="568"/>
        <w:jc w:val="both"/>
        <w:rPr>
          <w:shd w:val="clear" w:color="auto" w:fill="FEFEFE"/>
        </w:rPr>
      </w:pPr>
      <w:r w:rsidRPr="00906D98">
        <w:rPr>
          <w:b/>
          <w:shd w:val="clear" w:color="auto" w:fill="FEFEFE"/>
        </w:rPr>
        <w:t xml:space="preserve">§ </w:t>
      </w:r>
      <w:r w:rsidR="00DB5F61" w:rsidRPr="00906D98">
        <w:rPr>
          <w:b/>
          <w:shd w:val="clear" w:color="auto" w:fill="FEFEFE"/>
        </w:rPr>
        <w:t>4</w:t>
      </w:r>
      <w:r w:rsidRPr="00906D98">
        <w:rPr>
          <w:shd w:val="clear" w:color="auto" w:fill="FEFEFE"/>
        </w:rPr>
        <w:t xml:space="preserve">. </w:t>
      </w:r>
      <w:r w:rsidR="00244367" w:rsidRPr="00906D98">
        <w:rPr>
          <w:shd w:val="clear" w:color="auto" w:fill="FEFEFE"/>
        </w:rPr>
        <w:t>Администрацията, управляваща пътя, или</w:t>
      </w:r>
      <w:r w:rsidR="00244367" w:rsidRPr="00244367">
        <w:rPr>
          <w:shd w:val="clear" w:color="auto" w:fill="FEFEFE"/>
        </w:rPr>
        <w:t xml:space="preserve"> собственикът на пътя съхраняват и поддържат информация за поставените пътни знаци и по-конкретно за мястото на поставяне, за материалите, за типоразмерите, за количествата, за състоянието при </w:t>
      </w:r>
      <w:r w:rsidR="00244367" w:rsidRPr="00244367">
        <w:rPr>
          <w:shd w:val="clear" w:color="auto" w:fill="FEFEFE"/>
        </w:rPr>
        <w:lastRenderedPageBreak/>
        <w:t>извършвани проверки и други необходими данни, както и данните за местата с установена концентрация на пътнотранспортни произшествия, въз основа на които са взети решения за сигнализирането им с пътни знаци А40 и за поставянето на допълнителен контур или правоъгълна основа на останалите пътни знаци на тези места.</w:t>
      </w:r>
    </w:p>
    <w:p w14:paraId="65096017" w14:textId="5CDD5A57" w:rsidR="00244367" w:rsidRDefault="00244367" w:rsidP="0004255B">
      <w:pPr>
        <w:autoSpaceDE w:val="0"/>
        <w:autoSpaceDN w:val="0"/>
        <w:adjustRightInd w:val="0"/>
        <w:spacing w:line="360" w:lineRule="auto"/>
        <w:ind w:firstLine="568"/>
        <w:jc w:val="both"/>
        <w:rPr>
          <w:shd w:val="clear" w:color="auto" w:fill="FEFEFE"/>
        </w:rPr>
      </w:pPr>
      <w:r w:rsidRPr="00244367">
        <w:rPr>
          <w:b/>
          <w:shd w:val="clear" w:color="auto" w:fill="FEFEFE"/>
        </w:rPr>
        <w:t>§</w:t>
      </w:r>
      <w:r w:rsidR="00DB5F61">
        <w:rPr>
          <w:b/>
          <w:shd w:val="clear" w:color="auto" w:fill="FEFEFE"/>
        </w:rPr>
        <w:t xml:space="preserve"> 5</w:t>
      </w:r>
      <w:r w:rsidRPr="00244367">
        <w:rPr>
          <w:b/>
          <w:shd w:val="clear" w:color="auto" w:fill="FEFEFE"/>
        </w:rPr>
        <w:t>.</w:t>
      </w:r>
      <w:r>
        <w:rPr>
          <w:shd w:val="clear" w:color="auto" w:fill="FEFEFE"/>
        </w:rPr>
        <w:t xml:space="preserve"> </w:t>
      </w:r>
      <w:r w:rsidRPr="00244367">
        <w:rPr>
          <w:shd w:val="clear" w:color="auto" w:fill="FEFEFE"/>
        </w:rPr>
        <w:t>Указания по прилагане на наредбата дава министърът на регионалното развитие и благоустройството съ</w:t>
      </w:r>
      <w:r>
        <w:rPr>
          <w:shd w:val="clear" w:color="auto" w:fill="FEFEFE"/>
        </w:rPr>
        <w:t>вместно</w:t>
      </w:r>
      <w:r w:rsidRPr="00244367">
        <w:rPr>
          <w:shd w:val="clear" w:color="auto" w:fill="FEFEFE"/>
        </w:rPr>
        <w:t xml:space="preserve"> с министъра на вътрешните работи и с министъра на транспорта и съобщенията.</w:t>
      </w:r>
    </w:p>
    <w:p w14:paraId="36EC6471" w14:textId="68E60F14" w:rsidR="00421186" w:rsidRDefault="00421186" w:rsidP="0004255B">
      <w:pPr>
        <w:autoSpaceDE w:val="0"/>
        <w:autoSpaceDN w:val="0"/>
        <w:adjustRightInd w:val="0"/>
        <w:spacing w:line="360" w:lineRule="auto"/>
        <w:ind w:firstLine="568"/>
        <w:jc w:val="both"/>
        <w:rPr>
          <w:shd w:val="clear" w:color="auto" w:fill="FEFEFE"/>
        </w:rPr>
      </w:pPr>
      <w:r w:rsidRPr="00244367">
        <w:rPr>
          <w:b/>
          <w:shd w:val="clear" w:color="auto" w:fill="FEFEFE"/>
        </w:rPr>
        <w:t xml:space="preserve">§ </w:t>
      </w:r>
      <w:r w:rsidR="00DB5F61">
        <w:rPr>
          <w:b/>
          <w:shd w:val="clear" w:color="auto" w:fill="FEFEFE"/>
        </w:rPr>
        <w:t>6</w:t>
      </w:r>
      <w:r w:rsidR="00650D50">
        <w:rPr>
          <w:b/>
          <w:shd w:val="clear" w:color="auto" w:fill="FEFEFE"/>
        </w:rPr>
        <w:t>.</w:t>
      </w:r>
      <w:r w:rsidR="00650D50" w:rsidRPr="00650D50">
        <w:rPr>
          <w:shd w:val="clear" w:color="auto" w:fill="FEFEFE"/>
        </w:rPr>
        <w:tab/>
        <w:t>Наредбата влиза в сила дванадесет месеца след обнародването й в Държавен вестник.</w:t>
      </w:r>
    </w:p>
    <w:p w14:paraId="20B805A0" w14:textId="77777777" w:rsidR="0004255B" w:rsidRDefault="0004255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3AE3083C" w14:textId="3A1510E7" w:rsidR="00421186" w:rsidRPr="00421186" w:rsidRDefault="00421186" w:rsidP="00421186">
      <w:pPr>
        <w:ind w:firstLine="567"/>
        <w:jc w:val="both"/>
        <w:textAlignment w:val="center"/>
      </w:pPr>
      <w:r w:rsidRPr="006026DA">
        <w:t xml:space="preserve">Приложение № 1 към чл. 2, ал. 2, т. 1 и чл. </w:t>
      </w:r>
      <w:r w:rsidR="002B0EE3" w:rsidRPr="006026DA">
        <w:t>22</w:t>
      </w:r>
    </w:p>
    <w:p w14:paraId="32BFB4EC" w14:textId="77777777" w:rsidR="00421186" w:rsidRPr="00421186" w:rsidRDefault="00421186" w:rsidP="00421186">
      <w:pPr>
        <w:ind w:firstLine="1155"/>
        <w:jc w:val="both"/>
        <w:textAlignment w:val="center"/>
      </w:pPr>
    </w:p>
    <w:p w14:paraId="615B84F0" w14:textId="77777777" w:rsidR="00421186" w:rsidRPr="00421186" w:rsidRDefault="00421186" w:rsidP="00421186">
      <w:pPr>
        <w:ind w:firstLine="567"/>
        <w:jc w:val="both"/>
        <w:textAlignment w:val="center"/>
      </w:pPr>
      <w:r w:rsidRPr="00421186">
        <w:t>Предупредителни пътни знаци за опасност - група "А"</w:t>
      </w:r>
    </w:p>
    <w:p w14:paraId="0F07C9C0" w14:textId="77777777" w:rsidR="00421186" w:rsidRPr="00476EA9" w:rsidRDefault="00421186" w:rsidP="00421186">
      <w:pPr>
        <w:spacing w:after="240"/>
        <w:ind w:firstLine="1155"/>
        <w:jc w:val="both"/>
        <w:textAlignment w:val="center"/>
      </w:pPr>
    </w:p>
    <w:tbl>
      <w:tblPr>
        <w:tblW w:w="0" w:type="auto"/>
        <w:tblCellMar>
          <w:top w:w="15" w:type="dxa"/>
          <w:left w:w="15" w:type="dxa"/>
          <w:bottom w:w="15" w:type="dxa"/>
          <w:right w:w="15" w:type="dxa"/>
        </w:tblCellMar>
        <w:tblLook w:val="04A0" w:firstRow="1" w:lastRow="0" w:firstColumn="1" w:lastColumn="0" w:noHBand="0" w:noVBand="1"/>
      </w:tblPr>
      <w:tblGrid>
        <w:gridCol w:w="851"/>
        <w:gridCol w:w="2631"/>
        <w:gridCol w:w="5857"/>
      </w:tblGrid>
      <w:tr w:rsidR="00421186" w:rsidRPr="00421186" w14:paraId="73E6FAA8" w14:textId="77777777" w:rsidTr="000B735A">
        <w:tc>
          <w:tcPr>
            <w:tcW w:w="851" w:type="dxa"/>
            <w:tcBorders>
              <w:top w:val="single" w:sz="4" w:space="0" w:color="auto"/>
              <w:left w:val="single" w:sz="4" w:space="0" w:color="auto"/>
              <w:bottom w:val="single" w:sz="4" w:space="0" w:color="auto"/>
              <w:right w:val="single" w:sz="4" w:space="0" w:color="auto"/>
            </w:tcBorders>
            <w:hideMark/>
          </w:tcPr>
          <w:p w14:paraId="38D38711" w14:textId="77777777" w:rsidR="00421186" w:rsidRPr="00421186" w:rsidRDefault="00421186" w:rsidP="00421186">
            <w:pPr>
              <w:jc w:val="center"/>
              <w:textAlignment w:val="center"/>
            </w:pPr>
            <w:r w:rsidRPr="00421186">
              <w:t>№</w:t>
            </w:r>
          </w:p>
        </w:tc>
        <w:tc>
          <w:tcPr>
            <w:tcW w:w="2631" w:type="dxa"/>
            <w:tcBorders>
              <w:top w:val="single" w:sz="4" w:space="0" w:color="auto"/>
              <w:left w:val="single" w:sz="4" w:space="0" w:color="auto"/>
              <w:bottom w:val="single" w:sz="4" w:space="0" w:color="auto"/>
              <w:right w:val="single" w:sz="4" w:space="0" w:color="auto"/>
            </w:tcBorders>
            <w:hideMark/>
          </w:tcPr>
          <w:p w14:paraId="25F1797C" w14:textId="77777777" w:rsidR="00421186" w:rsidRPr="00421186" w:rsidRDefault="00421186" w:rsidP="00421186">
            <w:pPr>
              <w:jc w:val="center"/>
              <w:textAlignment w:val="center"/>
            </w:pPr>
            <w:r w:rsidRPr="00421186">
              <w:t>Изображение</w:t>
            </w:r>
          </w:p>
        </w:tc>
        <w:tc>
          <w:tcPr>
            <w:tcW w:w="5857" w:type="dxa"/>
            <w:tcBorders>
              <w:top w:val="single" w:sz="4" w:space="0" w:color="auto"/>
              <w:left w:val="single" w:sz="4" w:space="0" w:color="auto"/>
              <w:bottom w:val="single" w:sz="4" w:space="0" w:color="auto"/>
              <w:right w:val="single" w:sz="4" w:space="0" w:color="auto"/>
            </w:tcBorders>
            <w:hideMark/>
          </w:tcPr>
          <w:p w14:paraId="3BCE4983" w14:textId="77777777" w:rsidR="00421186" w:rsidRPr="00421186" w:rsidRDefault="00421186" w:rsidP="00EA5012">
            <w:pPr>
              <w:ind w:firstLine="1027"/>
              <w:jc w:val="center"/>
              <w:textAlignment w:val="center"/>
            </w:pPr>
            <w:r w:rsidRPr="00421186">
              <w:t>Наименование</w:t>
            </w:r>
          </w:p>
        </w:tc>
      </w:tr>
      <w:tr w:rsidR="00421186" w:rsidRPr="00421186" w14:paraId="35C06CDA" w14:textId="77777777" w:rsidTr="000B735A">
        <w:tc>
          <w:tcPr>
            <w:tcW w:w="851" w:type="dxa"/>
            <w:tcBorders>
              <w:top w:val="single" w:sz="4" w:space="0" w:color="auto"/>
            </w:tcBorders>
            <w:hideMark/>
          </w:tcPr>
          <w:p w14:paraId="7F2AF796" w14:textId="77777777" w:rsidR="00421186" w:rsidRPr="00421186" w:rsidRDefault="00421186" w:rsidP="00421186">
            <w:pPr>
              <w:jc w:val="center"/>
              <w:textAlignment w:val="center"/>
            </w:pPr>
            <w:r w:rsidRPr="00421186">
              <w:t> </w:t>
            </w:r>
          </w:p>
        </w:tc>
        <w:tc>
          <w:tcPr>
            <w:tcW w:w="2631" w:type="dxa"/>
            <w:tcBorders>
              <w:top w:val="single" w:sz="4" w:space="0" w:color="auto"/>
            </w:tcBorders>
            <w:hideMark/>
          </w:tcPr>
          <w:p w14:paraId="2E693FBC" w14:textId="57A0691B" w:rsidR="00421186" w:rsidRPr="00421186" w:rsidRDefault="00421186" w:rsidP="00421186">
            <w:pPr>
              <w:textAlignment w:val="center"/>
            </w:pPr>
            <w:r w:rsidRPr="00421186">
              <w:t> </w:t>
            </w:r>
            <w:r w:rsidR="004C6910" w:rsidRPr="00421186">
              <w:rPr>
                <w:noProof/>
              </w:rPr>
              <w:drawing>
                <wp:inline distT="0" distB="0" distL="0" distR="0" wp14:anchorId="3FED1DE8" wp14:editId="06A112BE">
                  <wp:extent cx="561975" cy="485775"/>
                  <wp:effectExtent l="0" t="0" r="9525" b="9525"/>
                  <wp:docPr id="74" name="Picture 74" descr="C:\Users\KalchevaK\AppData\Local\Ciela Norma AD\Ciela51\Cache\728d9f9276b2cdd5ec0143828f93b6030f50bb997d32e88412e88238d622d15a_normi-549153792\646_370483425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chevaK\AppData\Local\Ciela Norma AD\Ciela51\Cache\728d9f9276b2cdd5ec0143828f93b6030f50bb997d32e88412e88238d622d15a_normi-549153792\646_370483425_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Borders>
              <w:top w:val="single" w:sz="4" w:space="0" w:color="auto"/>
            </w:tcBorders>
            <w:hideMark/>
          </w:tcPr>
          <w:p w14:paraId="5BC26345" w14:textId="77777777" w:rsidR="004C6910" w:rsidRDefault="004C6910" w:rsidP="00EA5012">
            <w:pPr>
              <w:ind w:left="602" w:firstLine="425"/>
              <w:textAlignment w:val="center"/>
            </w:pPr>
          </w:p>
          <w:p w14:paraId="16BEEE16" w14:textId="16587D0F" w:rsidR="00421186" w:rsidRPr="00421186" w:rsidRDefault="00421186" w:rsidP="00EA5012">
            <w:pPr>
              <w:ind w:left="602" w:firstLine="425"/>
              <w:textAlignment w:val="center"/>
            </w:pPr>
            <w:r w:rsidRPr="00421186">
              <w:t> </w:t>
            </w:r>
            <w:r w:rsidR="004C6910" w:rsidRPr="00421186">
              <w:t>А1 Опасен завой надясно</w:t>
            </w:r>
          </w:p>
        </w:tc>
      </w:tr>
      <w:tr w:rsidR="004C6910" w:rsidRPr="00421186" w14:paraId="6FC76E55" w14:textId="77777777" w:rsidTr="000B735A">
        <w:tc>
          <w:tcPr>
            <w:tcW w:w="851" w:type="dxa"/>
          </w:tcPr>
          <w:p w14:paraId="6E1F8F5E" w14:textId="77777777" w:rsidR="004C6910" w:rsidRPr="00421186" w:rsidRDefault="004C6910" w:rsidP="00421186">
            <w:pPr>
              <w:jc w:val="center"/>
              <w:textAlignment w:val="center"/>
            </w:pPr>
          </w:p>
        </w:tc>
        <w:tc>
          <w:tcPr>
            <w:tcW w:w="2631" w:type="dxa"/>
          </w:tcPr>
          <w:p w14:paraId="4BCBF379" w14:textId="14C7DECF" w:rsidR="004C6910" w:rsidRPr="00421186" w:rsidRDefault="004C6910" w:rsidP="00421186">
            <w:pPr>
              <w:textAlignment w:val="center"/>
            </w:pPr>
            <w:r w:rsidRPr="00421186">
              <w:rPr>
                <w:noProof/>
              </w:rPr>
              <w:drawing>
                <wp:inline distT="0" distB="0" distL="0" distR="0" wp14:anchorId="52BB5755" wp14:editId="78123131">
                  <wp:extent cx="571500" cy="495300"/>
                  <wp:effectExtent l="0" t="0" r="0" b="0"/>
                  <wp:docPr id="72" name="Picture 72" descr="C:\Users\KalchevaK\AppData\Local\Ciela Norma AD\Ciela51\Cache\728d9f9276b2cdd5ec0143828f93b6030f50bb997d32e88412e88238d622d15a_normi-549153792\646_1207680851_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chevaK\AppData\Local\Ciela Norma AD\Ciela51\Cache\728d9f9276b2cdd5ec0143828f93b6030f50bb997d32e88412e88238d622d15a_normi-549153792\646_1207680851_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5857" w:type="dxa"/>
          </w:tcPr>
          <w:p w14:paraId="5086B48A" w14:textId="77777777" w:rsidR="004C6910" w:rsidRDefault="004C6910" w:rsidP="00EA5012">
            <w:pPr>
              <w:ind w:left="602" w:firstLine="425"/>
              <w:textAlignment w:val="center"/>
            </w:pPr>
          </w:p>
          <w:p w14:paraId="6A483934" w14:textId="4B672F19" w:rsidR="004C6910" w:rsidRPr="00421186" w:rsidRDefault="004C6910" w:rsidP="00EA5012">
            <w:pPr>
              <w:ind w:left="602" w:firstLine="425"/>
              <w:textAlignment w:val="center"/>
            </w:pPr>
            <w:r w:rsidRPr="00421186">
              <w:t>А2 Опасен завой наляво</w:t>
            </w:r>
          </w:p>
        </w:tc>
      </w:tr>
      <w:tr w:rsidR="004C6910" w:rsidRPr="00421186" w14:paraId="44B84382" w14:textId="77777777" w:rsidTr="000B735A">
        <w:tc>
          <w:tcPr>
            <w:tcW w:w="851" w:type="dxa"/>
          </w:tcPr>
          <w:p w14:paraId="411C91BB" w14:textId="77777777" w:rsidR="004C6910" w:rsidRPr="00421186" w:rsidRDefault="004C6910" w:rsidP="00421186">
            <w:pPr>
              <w:jc w:val="center"/>
              <w:textAlignment w:val="center"/>
            </w:pPr>
          </w:p>
        </w:tc>
        <w:tc>
          <w:tcPr>
            <w:tcW w:w="2631" w:type="dxa"/>
          </w:tcPr>
          <w:p w14:paraId="000F8A9B" w14:textId="3F907B0F" w:rsidR="004C6910" w:rsidRPr="00421186" w:rsidRDefault="004C6910" w:rsidP="00421186">
            <w:pPr>
              <w:textAlignment w:val="center"/>
            </w:pPr>
            <w:r w:rsidRPr="00421186">
              <w:rPr>
                <w:noProof/>
              </w:rPr>
              <w:drawing>
                <wp:inline distT="0" distB="0" distL="0" distR="0" wp14:anchorId="24CDC3DF" wp14:editId="04DFF830">
                  <wp:extent cx="561975" cy="495300"/>
                  <wp:effectExtent l="0" t="0" r="9525" b="0"/>
                  <wp:docPr id="71" name="Picture 71" descr="C:\Users\KalchevaK\AppData\Local\Ciela Norma AD\Ciela51\Cache\728d9f9276b2cdd5ec0143828f93b6030f50bb997d32e88412e88238d622d15a_normi-549153792\646_2995527043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chevaK\AppData\Local\Ciela Norma AD\Ciela51\Cache\728d9f9276b2cdd5ec0143828f93b6030f50bb997d32e88412e88238d622d15a_normi-549153792\646_2995527043_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67345698" w14:textId="77777777" w:rsidR="004C6910" w:rsidRDefault="004C6910" w:rsidP="00EA5012">
            <w:pPr>
              <w:ind w:left="1594" w:hanging="567"/>
              <w:textAlignment w:val="center"/>
            </w:pPr>
          </w:p>
          <w:p w14:paraId="6F44FD59" w14:textId="5AC8DF88" w:rsidR="004C6910" w:rsidRPr="00421186" w:rsidRDefault="004C6910" w:rsidP="003001FE">
            <w:pPr>
              <w:ind w:left="1041" w:hanging="14"/>
              <w:textAlignment w:val="center"/>
            </w:pPr>
            <w:r w:rsidRPr="00421186">
              <w:t>А3 Последователни опасни завои, първият от които е надясно</w:t>
            </w:r>
          </w:p>
        </w:tc>
      </w:tr>
      <w:tr w:rsidR="004C6910" w:rsidRPr="00421186" w14:paraId="281C4828" w14:textId="77777777" w:rsidTr="000B735A">
        <w:tc>
          <w:tcPr>
            <w:tcW w:w="851" w:type="dxa"/>
          </w:tcPr>
          <w:p w14:paraId="6C02A35F" w14:textId="77777777" w:rsidR="004C6910" w:rsidRPr="00421186" w:rsidRDefault="004C6910" w:rsidP="00421186">
            <w:pPr>
              <w:jc w:val="center"/>
              <w:textAlignment w:val="center"/>
            </w:pPr>
          </w:p>
        </w:tc>
        <w:tc>
          <w:tcPr>
            <w:tcW w:w="2631" w:type="dxa"/>
          </w:tcPr>
          <w:p w14:paraId="3C4268DA" w14:textId="12F52655" w:rsidR="004C6910" w:rsidRPr="00421186" w:rsidRDefault="004C6910" w:rsidP="00421186">
            <w:pPr>
              <w:textAlignment w:val="center"/>
            </w:pPr>
            <w:r w:rsidRPr="00421186">
              <w:rPr>
                <w:noProof/>
              </w:rPr>
              <w:drawing>
                <wp:inline distT="0" distB="0" distL="0" distR="0" wp14:anchorId="61CC34D6" wp14:editId="7213EB27">
                  <wp:extent cx="561975" cy="485775"/>
                  <wp:effectExtent l="0" t="0" r="9525" b="9525"/>
                  <wp:docPr id="70" name="Picture 70" descr="C:\Users\KalchevaK\AppData\Local\Ciela Norma AD\Ciela51\Cache\728d9f9276b2cdd5ec0143828f93b6030f50bb997d32e88412e88238d622d15a_normi-549153792\646_182116882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chevaK\AppData\Local\Ciela Norma AD\Ciela51\Cache\728d9f9276b2cdd5ec0143828f93b6030f50bb997d32e88412e88238d622d15a_normi-549153792\646_182116882_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1B335DCF" w14:textId="77777777" w:rsidR="004C6910" w:rsidRDefault="004C6910" w:rsidP="00EA5012">
            <w:pPr>
              <w:ind w:left="1594" w:hanging="567"/>
              <w:textAlignment w:val="center"/>
            </w:pPr>
          </w:p>
          <w:p w14:paraId="5ABD380E" w14:textId="5DEAFE87" w:rsidR="004C6910" w:rsidRPr="00421186" w:rsidRDefault="004C6910" w:rsidP="003001FE">
            <w:pPr>
              <w:ind w:left="1041" w:hanging="14"/>
              <w:textAlignment w:val="center"/>
            </w:pPr>
            <w:r w:rsidRPr="00421186">
              <w:t>А4 Последователни опасни завои, първият от които е наляво</w:t>
            </w:r>
          </w:p>
        </w:tc>
      </w:tr>
      <w:tr w:rsidR="004C6910" w:rsidRPr="00421186" w14:paraId="719D77B1" w14:textId="77777777" w:rsidTr="000B735A">
        <w:tc>
          <w:tcPr>
            <w:tcW w:w="851" w:type="dxa"/>
          </w:tcPr>
          <w:p w14:paraId="5873B488" w14:textId="77777777" w:rsidR="004C6910" w:rsidRPr="00421186" w:rsidRDefault="004C6910" w:rsidP="00421186">
            <w:pPr>
              <w:jc w:val="center"/>
              <w:textAlignment w:val="center"/>
            </w:pPr>
          </w:p>
        </w:tc>
        <w:tc>
          <w:tcPr>
            <w:tcW w:w="2631" w:type="dxa"/>
          </w:tcPr>
          <w:p w14:paraId="69E1B2E0" w14:textId="4A8272E9" w:rsidR="004C6910" w:rsidRPr="00421186" w:rsidRDefault="001050B3" w:rsidP="00421186">
            <w:pPr>
              <w:textAlignment w:val="center"/>
            </w:pPr>
            <w:r>
              <w:rPr>
                <w:noProof/>
              </w:rPr>
              <w:drawing>
                <wp:inline distT="0" distB="0" distL="0" distR="0" wp14:anchorId="097F25B8" wp14:editId="102B91D8">
                  <wp:extent cx="554400" cy="506191"/>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400" cy="506191"/>
                          </a:xfrm>
                          <a:prstGeom prst="rect">
                            <a:avLst/>
                          </a:prstGeom>
                        </pic:spPr>
                      </pic:pic>
                    </a:graphicData>
                  </a:graphic>
                </wp:inline>
              </w:drawing>
            </w:r>
          </w:p>
        </w:tc>
        <w:tc>
          <w:tcPr>
            <w:tcW w:w="5857" w:type="dxa"/>
          </w:tcPr>
          <w:p w14:paraId="69FE127C" w14:textId="77777777" w:rsidR="004C6910" w:rsidRDefault="004C6910" w:rsidP="00EA5012">
            <w:pPr>
              <w:ind w:firstLine="1027"/>
              <w:textAlignment w:val="center"/>
            </w:pPr>
          </w:p>
          <w:p w14:paraId="129823AE" w14:textId="6DE44A2A" w:rsidR="004C6910" w:rsidRPr="00421186" w:rsidRDefault="004C6910" w:rsidP="00EA5012">
            <w:pPr>
              <w:ind w:firstLine="1027"/>
              <w:textAlignment w:val="center"/>
            </w:pPr>
            <w:r w:rsidRPr="00421186">
              <w:t>А5 Стръмен наклон при спускане</w:t>
            </w:r>
          </w:p>
        </w:tc>
      </w:tr>
      <w:tr w:rsidR="004C6910" w:rsidRPr="00421186" w14:paraId="17C341A6" w14:textId="77777777" w:rsidTr="000B735A">
        <w:tc>
          <w:tcPr>
            <w:tcW w:w="851" w:type="dxa"/>
          </w:tcPr>
          <w:p w14:paraId="4105A4F5" w14:textId="77777777" w:rsidR="004C6910" w:rsidRPr="00421186" w:rsidRDefault="004C6910" w:rsidP="00421186">
            <w:pPr>
              <w:jc w:val="center"/>
              <w:textAlignment w:val="center"/>
            </w:pPr>
          </w:p>
        </w:tc>
        <w:tc>
          <w:tcPr>
            <w:tcW w:w="2631" w:type="dxa"/>
          </w:tcPr>
          <w:p w14:paraId="109614F6" w14:textId="1C89FDA8" w:rsidR="004C6910" w:rsidRPr="00421186" w:rsidRDefault="001050B3" w:rsidP="00421186">
            <w:pPr>
              <w:textAlignment w:val="center"/>
            </w:pPr>
            <w:r>
              <w:rPr>
                <w:noProof/>
              </w:rPr>
              <w:drawing>
                <wp:inline distT="0" distB="0" distL="0" distR="0" wp14:anchorId="74D4D5B8" wp14:editId="06BE0CFB">
                  <wp:extent cx="554400" cy="47714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400" cy="477147"/>
                          </a:xfrm>
                          <a:prstGeom prst="rect">
                            <a:avLst/>
                          </a:prstGeom>
                        </pic:spPr>
                      </pic:pic>
                    </a:graphicData>
                  </a:graphic>
                </wp:inline>
              </w:drawing>
            </w:r>
          </w:p>
        </w:tc>
        <w:tc>
          <w:tcPr>
            <w:tcW w:w="5857" w:type="dxa"/>
          </w:tcPr>
          <w:p w14:paraId="0E73CA70" w14:textId="77777777" w:rsidR="004C6910" w:rsidRDefault="004C6910" w:rsidP="00EA5012">
            <w:pPr>
              <w:ind w:firstLine="1027"/>
              <w:textAlignment w:val="center"/>
            </w:pPr>
          </w:p>
          <w:p w14:paraId="68AEDF8E" w14:textId="6AE92D17" w:rsidR="004C6910" w:rsidRPr="00421186" w:rsidRDefault="004C6910" w:rsidP="00EA5012">
            <w:pPr>
              <w:ind w:firstLine="1027"/>
              <w:textAlignment w:val="center"/>
            </w:pPr>
            <w:r w:rsidRPr="00421186">
              <w:t>А6 Стръмен наклон при изкачване</w:t>
            </w:r>
          </w:p>
        </w:tc>
      </w:tr>
      <w:tr w:rsidR="004C6910" w:rsidRPr="00421186" w14:paraId="0A913D5C" w14:textId="77777777" w:rsidTr="000B735A">
        <w:tc>
          <w:tcPr>
            <w:tcW w:w="851" w:type="dxa"/>
          </w:tcPr>
          <w:p w14:paraId="1F750099" w14:textId="77777777" w:rsidR="004C6910" w:rsidRPr="00421186" w:rsidRDefault="004C6910" w:rsidP="00421186">
            <w:pPr>
              <w:jc w:val="center"/>
              <w:textAlignment w:val="center"/>
            </w:pPr>
          </w:p>
        </w:tc>
        <w:tc>
          <w:tcPr>
            <w:tcW w:w="2631" w:type="dxa"/>
          </w:tcPr>
          <w:p w14:paraId="66A4A76D" w14:textId="2999D6E5" w:rsidR="004C6910" w:rsidRPr="00421186" w:rsidRDefault="004C6910" w:rsidP="00421186">
            <w:pPr>
              <w:textAlignment w:val="center"/>
            </w:pPr>
            <w:r w:rsidRPr="00421186">
              <w:rPr>
                <w:noProof/>
              </w:rPr>
              <w:drawing>
                <wp:inline distT="0" distB="0" distL="0" distR="0" wp14:anchorId="0DD5DF4B" wp14:editId="60E3FA64">
                  <wp:extent cx="552450" cy="466725"/>
                  <wp:effectExtent l="0" t="0" r="0" b="9525"/>
                  <wp:docPr id="67" name="Picture 67" descr="C:\Users\KalchevaK\AppData\Local\Ciela Norma AD\Ciela51\Cache\728d9f9276b2cdd5ec0143828f93b6030f50bb997d32e88412e88238d622d15a_normi-549153792\646_960213918_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chevaK\AppData\Local\Ciela Norma AD\Ciela51\Cache\728d9f9276b2cdd5ec0143828f93b6030f50bb997d32e88412e88238d622d15a_normi-549153792\646_960213918_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5857" w:type="dxa"/>
          </w:tcPr>
          <w:p w14:paraId="46BF0FCA" w14:textId="77777777" w:rsidR="004C6910" w:rsidRDefault="004C6910" w:rsidP="00EA5012">
            <w:pPr>
              <w:ind w:firstLine="1027"/>
              <w:textAlignment w:val="center"/>
            </w:pPr>
          </w:p>
          <w:p w14:paraId="55B7E321" w14:textId="488C3AF8" w:rsidR="004C6910" w:rsidRPr="00421186" w:rsidRDefault="004C6910" w:rsidP="00EA5012">
            <w:pPr>
              <w:ind w:left="1027"/>
              <w:textAlignment w:val="center"/>
            </w:pPr>
            <w:r w:rsidRPr="00421186">
              <w:t>А7 Платно за движение, стеснено от двете страни</w:t>
            </w:r>
          </w:p>
        </w:tc>
      </w:tr>
      <w:tr w:rsidR="004C6910" w:rsidRPr="00421186" w14:paraId="7371CB73" w14:textId="77777777" w:rsidTr="000B735A">
        <w:tc>
          <w:tcPr>
            <w:tcW w:w="851" w:type="dxa"/>
          </w:tcPr>
          <w:p w14:paraId="00EBBA22" w14:textId="77777777" w:rsidR="004C6910" w:rsidRPr="00421186" w:rsidRDefault="004C6910" w:rsidP="00421186">
            <w:pPr>
              <w:jc w:val="center"/>
              <w:textAlignment w:val="center"/>
            </w:pPr>
          </w:p>
        </w:tc>
        <w:tc>
          <w:tcPr>
            <w:tcW w:w="2631" w:type="dxa"/>
          </w:tcPr>
          <w:p w14:paraId="6E50574E" w14:textId="0B418E6C" w:rsidR="004C6910" w:rsidRPr="00421186" w:rsidRDefault="004C6910" w:rsidP="00421186">
            <w:pPr>
              <w:textAlignment w:val="center"/>
            </w:pPr>
            <w:r w:rsidRPr="00421186">
              <w:rPr>
                <w:noProof/>
              </w:rPr>
              <w:drawing>
                <wp:inline distT="0" distB="0" distL="0" distR="0" wp14:anchorId="6D016A3F" wp14:editId="6A55E8BF">
                  <wp:extent cx="552450" cy="466725"/>
                  <wp:effectExtent l="0" t="0" r="0" b="9525"/>
                  <wp:docPr id="66" name="Picture 66" descr="C:\Users\KalchevaK\AppData\Local\Ciela Norma AD\Ciela51\Cache\728d9f9276b2cdd5ec0143828f93b6030f50bb997d32e88412e88238d622d15a_normi-549153792\646_165591492_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chevaK\AppData\Local\Ciela Norma AD\Ciela51\Cache\728d9f9276b2cdd5ec0143828f93b6030f50bb997d32e88412e88238d622d15a_normi-549153792\646_165591492_a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5857" w:type="dxa"/>
          </w:tcPr>
          <w:p w14:paraId="482EDAC9" w14:textId="77777777" w:rsidR="004C6910" w:rsidRDefault="004C6910" w:rsidP="00EA5012">
            <w:pPr>
              <w:ind w:firstLine="1027"/>
              <w:jc w:val="both"/>
              <w:textAlignment w:val="center"/>
            </w:pPr>
          </w:p>
          <w:p w14:paraId="7D95AB93" w14:textId="40EE6046" w:rsidR="004C6910" w:rsidRPr="00421186" w:rsidRDefault="004C6910" w:rsidP="00EA5012">
            <w:pPr>
              <w:ind w:firstLine="1027"/>
              <w:jc w:val="both"/>
              <w:textAlignment w:val="center"/>
            </w:pPr>
            <w:r w:rsidRPr="00421186">
              <w:t>А8 Платно за движение, стеснено отдясно</w:t>
            </w:r>
          </w:p>
          <w:p w14:paraId="71E42315" w14:textId="77777777" w:rsidR="004C6910" w:rsidRDefault="004C6910" w:rsidP="00EA5012">
            <w:pPr>
              <w:ind w:firstLine="1027"/>
              <w:jc w:val="both"/>
              <w:textAlignment w:val="center"/>
              <w:rPr>
                <w:noProof/>
              </w:rPr>
            </w:pPr>
          </w:p>
          <w:p w14:paraId="1B324AF1" w14:textId="77777777" w:rsidR="004C6910" w:rsidRPr="00421186" w:rsidRDefault="004C6910" w:rsidP="00EA5012">
            <w:pPr>
              <w:ind w:firstLine="1027"/>
              <w:textAlignment w:val="center"/>
            </w:pPr>
          </w:p>
        </w:tc>
      </w:tr>
      <w:tr w:rsidR="004C6910" w:rsidRPr="00421186" w14:paraId="1C646A94" w14:textId="77777777" w:rsidTr="000B735A">
        <w:tc>
          <w:tcPr>
            <w:tcW w:w="851" w:type="dxa"/>
          </w:tcPr>
          <w:p w14:paraId="6F96FB0D" w14:textId="77777777" w:rsidR="004C6910" w:rsidRPr="00421186" w:rsidRDefault="004C6910" w:rsidP="00421186">
            <w:pPr>
              <w:jc w:val="center"/>
              <w:textAlignment w:val="center"/>
            </w:pPr>
          </w:p>
        </w:tc>
        <w:tc>
          <w:tcPr>
            <w:tcW w:w="2631" w:type="dxa"/>
          </w:tcPr>
          <w:p w14:paraId="0E2A20BB" w14:textId="170F58F1" w:rsidR="004C6910" w:rsidRPr="00421186" w:rsidRDefault="004C6910" w:rsidP="00421186">
            <w:pPr>
              <w:textAlignment w:val="center"/>
            </w:pPr>
            <w:r w:rsidRPr="00421186">
              <w:rPr>
                <w:noProof/>
              </w:rPr>
              <w:drawing>
                <wp:inline distT="0" distB="0" distL="0" distR="0" wp14:anchorId="42D3CFEC" wp14:editId="52DC5751">
                  <wp:extent cx="533400" cy="485775"/>
                  <wp:effectExtent l="0" t="0" r="0" b="9525"/>
                  <wp:docPr id="64" name="Picture 64" descr="C:\Users\KalchevaK\AppData\Local\Ciela Norma AD\Ciela51\Cache\728d9f9276b2cdd5ec0143828f93b6030f50bb997d32e88412e88238d622d15a_normi-549153792\646_221639007_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chevaK\AppData\Local\Ciela Norma AD\Ciela51\Cache\728d9f9276b2cdd5ec0143828f93b6030f50bb997d32e88412e88238d622d15a_normi-549153792\646_221639007_a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5857" w:type="dxa"/>
          </w:tcPr>
          <w:p w14:paraId="4C7AF8E8" w14:textId="77777777" w:rsidR="004C6910" w:rsidRDefault="004C6910" w:rsidP="00EA5012">
            <w:pPr>
              <w:ind w:firstLine="1027"/>
              <w:textAlignment w:val="center"/>
            </w:pPr>
          </w:p>
          <w:p w14:paraId="013654EB" w14:textId="05EF6825" w:rsidR="004C6910" w:rsidRPr="00421186" w:rsidRDefault="004C6910" w:rsidP="00EA5012">
            <w:pPr>
              <w:ind w:firstLine="1027"/>
              <w:textAlignment w:val="center"/>
            </w:pPr>
            <w:r w:rsidRPr="00421186">
              <w:t>А9 Платно за движение, стеснено отляво</w:t>
            </w:r>
          </w:p>
        </w:tc>
      </w:tr>
      <w:tr w:rsidR="004C6910" w:rsidRPr="00421186" w14:paraId="7BF3371A" w14:textId="77777777" w:rsidTr="000B735A">
        <w:tc>
          <w:tcPr>
            <w:tcW w:w="851" w:type="dxa"/>
          </w:tcPr>
          <w:p w14:paraId="535973E0" w14:textId="77777777" w:rsidR="004C6910" w:rsidRPr="00421186" w:rsidRDefault="004C6910" w:rsidP="00421186">
            <w:pPr>
              <w:jc w:val="center"/>
              <w:textAlignment w:val="center"/>
            </w:pPr>
          </w:p>
        </w:tc>
        <w:tc>
          <w:tcPr>
            <w:tcW w:w="2631" w:type="dxa"/>
          </w:tcPr>
          <w:p w14:paraId="29BF41FD" w14:textId="323E0FBE" w:rsidR="004C6910" w:rsidRPr="00421186" w:rsidRDefault="004C6910" w:rsidP="00421186">
            <w:pPr>
              <w:textAlignment w:val="center"/>
            </w:pPr>
            <w:r w:rsidRPr="00421186">
              <w:rPr>
                <w:noProof/>
              </w:rPr>
              <w:drawing>
                <wp:inline distT="0" distB="0" distL="0" distR="0" wp14:anchorId="11EEB695" wp14:editId="0DDF1B58">
                  <wp:extent cx="552450" cy="485775"/>
                  <wp:effectExtent l="0" t="0" r="0" b="9525"/>
                  <wp:docPr id="62" name="Picture 62" descr="C:\Users\KalchevaK\AppData\Local\Ciela Norma AD\Ciela51\Cache\728d9f9276b2cdd5ec0143828f93b6030f50bb997d32e88412e88238d622d15a_normi-549153792\646_1838303703_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chevaK\AppData\Local\Ciela Norma AD\Ciela51\Cache\728d9f9276b2cdd5ec0143828f93b6030f50bb997d32e88412e88238d622d15a_normi-549153792\646_1838303703_a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33F4D9D9" w14:textId="77777777" w:rsidR="004C6910" w:rsidRDefault="004C6910" w:rsidP="00EA5012">
            <w:pPr>
              <w:ind w:firstLine="1027"/>
              <w:textAlignment w:val="center"/>
            </w:pPr>
          </w:p>
          <w:p w14:paraId="29534E65" w14:textId="5F615488" w:rsidR="004C6910" w:rsidRPr="00421186" w:rsidRDefault="004C6910" w:rsidP="00EA5012">
            <w:pPr>
              <w:ind w:firstLine="1027"/>
              <w:textAlignment w:val="center"/>
            </w:pPr>
            <w:r w:rsidRPr="00421186">
              <w:t>А10 Подвижен мост</w:t>
            </w:r>
          </w:p>
        </w:tc>
      </w:tr>
      <w:tr w:rsidR="004C6910" w:rsidRPr="00421186" w14:paraId="133B7EAE" w14:textId="77777777" w:rsidTr="000B735A">
        <w:tc>
          <w:tcPr>
            <w:tcW w:w="851" w:type="dxa"/>
          </w:tcPr>
          <w:p w14:paraId="3C95EC69" w14:textId="77777777" w:rsidR="004C6910" w:rsidRPr="00421186" w:rsidRDefault="004C6910" w:rsidP="00421186">
            <w:pPr>
              <w:jc w:val="center"/>
              <w:textAlignment w:val="center"/>
            </w:pPr>
          </w:p>
        </w:tc>
        <w:tc>
          <w:tcPr>
            <w:tcW w:w="2631" w:type="dxa"/>
          </w:tcPr>
          <w:p w14:paraId="5E9B5DAC" w14:textId="1535BC63" w:rsidR="004C6910" w:rsidRPr="00421186" w:rsidRDefault="004C6910" w:rsidP="00421186">
            <w:pPr>
              <w:textAlignment w:val="center"/>
            </w:pPr>
            <w:r w:rsidRPr="00421186">
              <w:rPr>
                <w:noProof/>
              </w:rPr>
              <w:drawing>
                <wp:inline distT="0" distB="0" distL="0" distR="0" wp14:anchorId="4988CF99" wp14:editId="2090EBD0">
                  <wp:extent cx="552450" cy="485775"/>
                  <wp:effectExtent l="0" t="0" r="0" b="9525"/>
                  <wp:docPr id="61" name="Picture 61" descr="C:\Users\KalchevaK\AppData\Local\Ciela Norma AD\Ciela51\Cache\728d9f9276b2cdd5ec0143828f93b6030f50bb997d32e88412e88238d622d15a_normi-549153792\646_3857800311_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chevaK\AppData\Local\Ciela Norma AD\Ciela51\Cache\728d9f9276b2cdd5ec0143828f93b6030f50bb997d32e88412e88238d622d15a_normi-549153792\646_3857800311_a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4759E98B" w14:textId="77777777" w:rsidR="004C6910" w:rsidRDefault="004C6910" w:rsidP="00EA5012">
            <w:pPr>
              <w:ind w:firstLine="1027"/>
              <w:textAlignment w:val="center"/>
            </w:pPr>
          </w:p>
          <w:p w14:paraId="09656E0C" w14:textId="7AA92E16" w:rsidR="004C6910" w:rsidRPr="00421186" w:rsidRDefault="004C6910" w:rsidP="00EA5012">
            <w:pPr>
              <w:ind w:firstLine="1027"/>
              <w:textAlignment w:val="center"/>
            </w:pPr>
            <w:r w:rsidRPr="00421186">
              <w:t>А11 Пътят води до кей или бряг</w:t>
            </w:r>
          </w:p>
        </w:tc>
      </w:tr>
      <w:tr w:rsidR="004C6910" w:rsidRPr="00421186" w14:paraId="042EC1D3" w14:textId="77777777" w:rsidTr="000B735A">
        <w:tc>
          <w:tcPr>
            <w:tcW w:w="851" w:type="dxa"/>
          </w:tcPr>
          <w:p w14:paraId="6C779527" w14:textId="77777777" w:rsidR="004C6910" w:rsidRPr="00421186" w:rsidRDefault="004C6910" w:rsidP="00421186">
            <w:pPr>
              <w:jc w:val="center"/>
              <w:textAlignment w:val="center"/>
            </w:pPr>
          </w:p>
        </w:tc>
        <w:tc>
          <w:tcPr>
            <w:tcW w:w="2631" w:type="dxa"/>
          </w:tcPr>
          <w:p w14:paraId="42A1DEFF" w14:textId="73F112C7" w:rsidR="004C6910" w:rsidRPr="00421186" w:rsidRDefault="004C6910" w:rsidP="00421186">
            <w:pPr>
              <w:textAlignment w:val="center"/>
            </w:pPr>
            <w:r w:rsidRPr="00421186">
              <w:rPr>
                <w:noProof/>
              </w:rPr>
              <w:drawing>
                <wp:inline distT="0" distB="0" distL="0" distR="0" wp14:anchorId="026A63B1" wp14:editId="467F3978">
                  <wp:extent cx="552450" cy="495300"/>
                  <wp:effectExtent l="0" t="0" r="0" b="0"/>
                  <wp:docPr id="60" name="Picture 60" descr="C:\Users\KalchevaK\AppData\Local\Ciela Norma AD\Ciela51\Cache\728d9f9276b2cdd5ec0143828f93b6030f50bb997d32e88412e88238d622d15a_normi-549153792\646_231646412_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lchevaK\AppData\Local\Ciela Norma AD\Ciela51\Cache\728d9f9276b2cdd5ec0143828f93b6030f50bb997d32e88412e88238d622d15a_normi-549153792\646_231646412_a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5857" w:type="dxa"/>
          </w:tcPr>
          <w:p w14:paraId="098CD3E2" w14:textId="77777777" w:rsidR="004C6910" w:rsidRDefault="004C6910" w:rsidP="00EA5012">
            <w:pPr>
              <w:ind w:firstLine="1027"/>
              <w:textAlignment w:val="center"/>
            </w:pPr>
          </w:p>
          <w:p w14:paraId="56F4B0C8" w14:textId="7A0AC0A1" w:rsidR="004C6910" w:rsidRPr="00421186" w:rsidRDefault="004C6910" w:rsidP="00EA5012">
            <w:pPr>
              <w:ind w:firstLine="1027"/>
              <w:textAlignment w:val="center"/>
            </w:pPr>
            <w:r w:rsidRPr="00421186">
              <w:t>А12 Неравности по платното за движение</w:t>
            </w:r>
          </w:p>
        </w:tc>
      </w:tr>
      <w:tr w:rsidR="004C6910" w:rsidRPr="00421186" w14:paraId="12BE3E85" w14:textId="77777777" w:rsidTr="000B735A">
        <w:tc>
          <w:tcPr>
            <w:tcW w:w="851" w:type="dxa"/>
          </w:tcPr>
          <w:p w14:paraId="167A9F10" w14:textId="77777777" w:rsidR="004C6910" w:rsidRPr="00421186" w:rsidRDefault="004C6910" w:rsidP="00421186">
            <w:pPr>
              <w:jc w:val="center"/>
              <w:textAlignment w:val="center"/>
            </w:pPr>
          </w:p>
        </w:tc>
        <w:tc>
          <w:tcPr>
            <w:tcW w:w="2631" w:type="dxa"/>
          </w:tcPr>
          <w:p w14:paraId="7934EE6B" w14:textId="579E5C3B" w:rsidR="004C6910" w:rsidRPr="00421186" w:rsidRDefault="004C6910" w:rsidP="00421186">
            <w:pPr>
              <w:textAlignment w:val="center"/>
            </w:pPr>
            <w:r w:rsidRPr="00421186">
              <w:rPr>
                <w:noProof/>
              </w:rPr>
              <w:drawing>
                <wp:inline distT="0" distB="0" distL="0" distR="0" wp14:anchorId="71451A46" wp14:editId="030DDD47">
                  <wp:extent cx="561975" cy="485775"/>
                  <wp:effectExtent l="0" t="0" r="9525" b="9525"/>
                  <wp:docPr id="59" name="Picture 59" descr="C:\Users\KalchevaK\AppData\Local\Ciela Norma AD\Ciela51\Cache\728d9f9276b2cdd5ec0143828f93b6030f50bb997d32e88412e88238d622d15a_normi-549153792\646_1521152541_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chevaK\AppData\Local\Ciela Norma AD\Ciela51\Cache\728d9f9276b2cdd5ec0143828f93b6030f50bb997d32e88412e88238d622d15a_normi-549153792\646_1521152541_a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536D046" w14:textId="77777777" w:rsidR="004C6910" w:rsidRDefault="004C6910" w:rsidP="00EA5012">
            <w:pPr>
              <w:ind w:left="394" w:firstLine="1027"/>
              <w:jc w:val="both"/>
              <w:textAlignment w:val="center"/>
            </w:pPr>
          </w:p>
          <w:p w14:paraId="617C1B41" w14:textId="585EBAF3" w:rsidR="004C6910" w:rsidRPr="00421186" w:rsidRDefault="004C6910" w:rsidP="00EA5012">
            <w:pPr>
              <w:ind w:left="1027" w:hanging="32"/>
              <w:jc w:val="both"/>
              <w:textAlignment w:val="center"/>
            </w:pPr>
            <w:r w:rsidRPr="00421186">
              <w:t>А13 Изкуствени неравности по платното за движение</w:t>
            </w:r>
          </w:p>
          <w:p w14:paraId="7EAB7541" w14:textId="77777777" w:rsidR="004C6910" w:rsidRPr="00421186" w:rsidRDefault="004C6910" w:rsidP="00EA5012">
            <w:pPr>
              <w:ind w:firstLine="1027"/>
              <w:textAlignment w:val="center"/>
            </w:pPr>
          </w:p>
        </w:tc>
      </w:tr>
      <w:tr w:rsidR="004C6910" w:rsidRPr="00421186" w14:paraId="3C54A10E" w14:textId="77777777" w:rsidTr="000B735A">
        <w:tc>
          <w:tcPr>
            <w:tcW w:w="851" w:type="dxa"/>
          </w:tcPr>
          <w:p w14:paraId="27712A31" w14:textId="77777777" w:rsidR="004C6910" w:rsidRPr="00421186" w:rsidRDefault="004C6910" w:rsidP="00421186">
            <w:pPr>
              <w:jc w:val="center"/>
              <w:textAlignment w:val="center"/>
            </w:pPr>
          </w:p>
        </w:tc>
        <w:tc>
          <w:tcPr>
            <w:tcW w:w="2631" w:type="dxa"/>
          </w:tcPr>
          <w:p w14:paraId="3B6C6448" w14:textId="4D99D413" w:rsidR="004C6910" w:rsidRPr="00421186" w:rsidRDefault="004C6910" w:rsidP="00421186">
            <w:pPr>
              <w:textAlignment w:val="center"/>
            </w:pPr>
            <w:r w:rsidRPr="00421186">
              <w:rPr>
                <w:noProof/>
              </w:rPr>
              <w:drawing>
                <wp:inline distT="0" distB="0" distL="0" distR="0" wp14:anchorId="2169C521" wp14:editId="71BC4FDD">
                  <wp:extent cx="571500" cy="495300"/>
                  <wp:effectExtent l="0" t="0" r="0" b="0"/>
                  <wp:docPr id="58" name="Picture 58" descr="C:\Users\KalchevaK\AppData\Local\Ciela Norma AD\Ciela51\Cache\728d9f9276b2cdd5ec0143828f93b6030f50bb997d32e88412e88238d622d15a_normi-549153792\646_2995636523_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lchevaK\AppData\Local\Ciela Norma AD\Ciela51\Cache\728d9f9276b2cdd5ec0143828f93b6030f50bb997d32e88412e88238d622d15a_normi-549153792\646_2995636523_a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5857" w:type="dxa"/>
          </w:tcPr>
          <w:p w14:paraId="56663577" w14:textId="77777777" w:rsidR="004C6910" w:rsidRDefault="004C6910" w:rsidP="00EA5012">
            <w:pPr>
              <w:ind w:firstLine="1027"/>
              <w:textAlignment w:val="center"/>
            </w:pPr>
          </w:p>
          <w:p w14:paraId="484FE6C3" w14:textId="7F32AEBB" w:rsidR="004C6910" w:rsidRPr="00421186" w:rsidRDefault="004C6910" w:rsidP="00EA5012">
            <w:pPr>
              <w:ind w:firstLine="1027"/>
              <w:textAlignment w:val="center"/>
            </w:pPr>
            <w:r w:rsidRPr="00421186">
              <w:t>А14 Опасен пътен банкет</w:t>
            </w:r>
          </w:p>
        </w:tc>
      </w:tr>
      <w:tr w:rsidR="004C6910" w:rsidRPr="00421186" w14:paraId="4BF5B399" w14:textId="77777777" w:rsidTr="000B735A">
        <w:tc>
          <w:tcPr>
            <w:tcW w:w="851" w:type="dxa"/>
          </w:tcPr>
          <w:p w14:paraId="15B3643D" w14:textId="77777777" w:rsidR="004C6910" w:rsidRPr="00421186" w:rsidRDefault="004C6910" w:rsidP="00421186">
            <w:pPr>
              <w:jc w:val="center"/>
              <w:textAlignment w:val="center"/>
            </w:pPr>
          </w:p>
        </w:tc>
        <w:tc>
          <w:tcPr>
            <w:tcW w:w="2631" w:type="dxa"/>
          </w:tcPr>
          <w:p w14:paraId="1E193CF2" w14:textId="15700FBC" w:rsidR="004C6910" w:rsidRPr="00421186" w:rsidRDefault="004C6910" w:rsidP="00421186">
            <w:pPr>
              <w:textAlignment w:val="center"/>
            </w:pPr>
            <w:r w:rsidRPr="00421186">
              <w:rPr>
                <w:noProof/>
              </w:rPr>
              <w:drawing>
                <wp:inline distT="0" distB="0" distL="0" distR="0" wp14:anchorId="07184B6F" wp14:editId="4A129446">
                  <wp:extent cx="552450" cy="485775"/>
                  <wp:effectExtent l="0" t="0" r="0" b="9525"/>
                  <wp:docPr id="57" name="Picture 57" descr="C:\Users\KalchevaK\AppData\Local\Ciela Norma AD\Ciela51\Cache\728d9f9276b2cdd5ec0143828f93b6030f50bb997d32e88412e88238d622d15a_normi-549153792\646_2232384479_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lchevaK\AppData\Local\Ciela Norma AD\Ciela51\Cache\728d9f9276b2cdd5ec0143828f93b6030f50bb997d32e88412e88238d622d15a_normi-549153792\646_2232384479_a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4D79DF2F" w14:textId="77777777" w:rsidR="004C6910" w:rsidRDefault="004C6910" w:rsidP="00EA5012">
            <w:pPr>
              <w:ind w:firstLine="1027"/>
              <w:textAlignment w:val="center"/>
            </w:pPr>
          </w:p>
          <w:p w14:paraId="4943E003" w14:textId="4B606E72" w:rsidR="004C6910" w:rsidRPr="00421186" w:rsidRDefault="004C6910" w:rsidP="00EA5012">
            <w:pPr>
              <w:ind w:firstLine="1027"/>
              <w:textAlignment w:val="center"/>
            </w:pPr>
            <w:r w:rsidRPr="00421186">
              <w:t>А15 Опасност от хлъзгане</w:t>
            </w:r>
          </w:p>
        </w:tc>
      </w:tr>
      <w:tr w:rsidR="004C6910" w:rsidRPr="00421186" w14:paraId="2F251ED8" w14:textId="77777777" w:rsidTr="000B735A">
        <w:tc>
          <w:tcPr>
            <w:tcW w:w="851" w:type="dxa"/>
          </w:tcPr>
          <w:p w14:paraId="2BF7CCA0" w14:textId="77777777" w:rsidR="004C6910" w:rsidRPr="00421186" w:rsidRDefault="004C6910" w:rsidP="00421186">
            <w:pPr>
              <w:jc w:val="center"/>
              <w:textAlignment w:val="center"/>
            </w:pPr>
          </w:p>
        </w:tc>
        <w:tc>
          <w:tcPr>
            <w:tcW w:w="2631" w:type="dxa"/>
          </w:tcPr>
          <w:p w14:paraId="5C71DA02" w14:textId="3C336F15" w:rsidR="004C6910" w:rsidRPr="00421186" w:rsidRDefault="004C6910" w:rsidP="00421186">
            <w:pPr>
              <w:textAlignment w:val="center"/>
            </w:pPr>
            <w:r w:rsidRPr="00421186">
              <w:rPr>
                <w:noProof/>
              </w:rPr>
              <w:drawing>
                <wp:inline distT="0" distB="0" distL="0" distR="0" wp14:anchorId="1C3953F8" wp14:editId="5E5714AD">
                  <wp:extent cx="552450" cy="476250"/>
                  <wp:effectExtent l="0" t="0" r="0" b="0"/>
                  <wp:docPr id="56" name="Picture 56" descr="C:\Users\KalchevaK\AppData\Local\Ciela Norma AD\Ciela51\Cache\728d9f9276b2cdd5ec0143828f93b6030f50bb997d32e88412e88238d622d15a_normi-549153792\646_1844606847_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chevaK\AppData\Local\Ciela Norma AD\Ciela51\Cache\728d9f9276b2cdd5ec0143828f93b6030f50bb997d32e88412e88238d622d15a_normi-549153792\646_1844606847_a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2C507BB7" w14:textId="77777777" w:rsidR="004C6910" w:rsidRDefault="004C6910" w:rsidP="00EA5012">
            <w:pPr>
              <w:ind w:firstLine="1027"/>
              <w:textAlignment w:val="center"/>
            </w:pPr>
          </w:p>
          <w:p w14:paraId="16C56E4C" w14:textId="1664990E" w:rsidR="004C6910" w:rsidRPr="00421186" w:rsidRDefault="004C6910" w:rsidP="00EA5012">
            <w:pPr>
              <w:ind w:firstLine="1027"/>
              <w:textAlignment w:val="center"/>
            </w:pPr>
            <w:r w:rsidRPr="00421186">
              <w:t>А16 Възможно е изхвърляне на малки камъни</w:t>
            </w:r>
          </w:p>
        </w:tc>
      </w:tr>
      <w:tr w:rsidR="004C6910" w:rsidRPr="00421186" w14:paraId="667F3A2F" w14:textId="77777777" w:rsidTr="000B735A">
        <w:tc>
          <w:tcPr>
            <w:tcW w:w="851" w:type="dxa"/>
          </w:tcPr>
          <w:p w14:paraId="3E1D1804" w14:textId="77777777" w:rsidR="004C6910" w:rsidRPr="00421186" w:rsidRDefault="004C6910" w:rsidP="00421186">
            <w:pPr>
              <w:jc w:val="center"/>
              <w:textAlignment w:val="center"/>
            </w:pPr>
          </w:p>
        </w:tc>
        <w:tc>
          <w:tcPr>
            <w:tcW w:w="2631" w:type="dxa"/>
          </w:tcPr>
          <w:p w14:paraId="7D2F193B" w14:textId="0A0B8538" w:rsidR="004C6910" w:rsidRPr="00421186" w:rsidRDefault="004C6910" w:rsidP="00421186">
            <w:pPr>
              <w:textAlignment w:val="center"/>
            </w:pPr>
            <w:r w:rsidRPr="00421186">
              <w:rPr>
                <w:noProof/>
              </w:rPr>
              <w:drawing>
                <wp:inline distT="0" distB="0" distL="0" distR="0" wp14:anchorId="77025C87" wp14:editId="30A4A72C">
                  <wp:extent cx="561975" cy="476250"/>
                  <wp:effectExtent l="0" t="0" r="9525" b="0"/>
                  <wp:docPr id="55" name="Picture 55" descr="C:\Users\KalchevaK\AppData\Local\Ciela Norma AD\Ciela51\Cache\728d9f9276b2cdd5ec0143828f93b6030f50bb997d32e88412e88238d622d15a_normi-549153792\646_3443460758_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lchevaK\AppData\Local\Ciela Norma AD\Ciela51\Cache\728d9f9276b2cdd5ec0143828f93b6030f50bb997d32e88412e88238d622d15a_normi-549153792\646_3443460758_a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5857" w:type="dxa"/>
          </w:tcPr>
          <w:p w14:paraId="12E7ED17" w14:textId="64A4658E" w:rsidR="004C6910" w:rsidRPr="00421186" w:rsidRDefault="004C6910" w:rsidP="00EA5012">
            <w:pPr>
              <w:ind w:left="1027"/>
              <w:textAlignment w:val="center"/>
            </w:pPr>
            <w:r w:rsidRPr="00421186">
              <w:t>А17 Опасност от срутване или наличие на паднали камъни</w:t>
            </w:r>
          </w:p>
        </w:tc>
      </w:tr>
      <w:tr w:rsidR="004C6910" w:rsidRPr="00421186" w14:paraId="22AA24B7" w14:textId="77777777" w:rsidTr="000B735A">
        <w:tc>
          <w:tcPr>
            <w:tcW w:w="851" w:type="dxa"/>
          </w:tcPr>
          <w:p w14:paraId="39E80B12" w14:textId="77777777" w:rsidR="004C6910" w:rsidRPr="00421186" w:rsidRDefault="004C6910" w:rsidP="00421186">
            <w:pPr>
              <w:jc w:val="center"/>
              <w:textAlignment w:val="center"/>
            </w:pPr>
          </w:p>
        </w:tc>
        <w:tc>
          <w:tcPr>
            <w:tcW w:w="2631" w:type="dxa"/>
          </w:tcPr>
          <w:p w14:paraId="15FD7DE5" w14:textId="49B02336" w:rsidR="004C6910" w:rsidRPr="00421186" w:rsidRDefault="004C6910" w:rsidP="00421186">
            <w:pPr>
              <w:textAlignment w:val="center"/>
            </w:pPr>
            <w:r w:rsidRPr="00421186">
              <w:rPr>
                <w:noProof/>
              </w:rPr>
              <w:drawing>
                <wp:inline distT="0" distB="0" distL="0" distR="0" wp14:anchorId="0543A324" wp14:editId="0ED64B5C">
                  <wp:extent cx="561975" cy="485775"/>
                  <wp:effectExtent l="0" t="0" r="9525" b="9525"/>
                  <wp:docPr id="54" name="Picture 54" descr="C:\Users\KalchevaK\AppData\Local\Ciela Norma AD\Ciela51\Cache\728d9f9276b2cdd5ec0143828f93b6030f50bb997d32e88412e88238d622d15a_normi-549153792\646_599790798_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lchevaK\AppData\Local\Ciela Norma AD\Ciela51\Cache\728d9f9276b2cdd5ec0143828f93b6030f50bb997d32e88412e88238d622d15a_normi-549153792\646_599790798_a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FA02476" w14:textId="77777777" w:rsidR="004C6910" w:rsidRDefault="004C6910" w:rsidP="00EA5012">
            <w:pPr>
              <w:ind w:firstLine="1027"/>
              <w:textAlignment w:val="center"/>
            </w:pPr>
          </w:p>
          <w:p w14:paraId="38D37131" w14:textId="465540B4" w:rsidR="004C6910" w:rsidRPr="00421186" w:rsidRDefault="004C6910" w:rsidP="00EA5012">
            <w:pPr>
              <w:ind w:firstLine="1027"/>
              <w:textAlignment w:val="center"/>
            </w:pPr>
            <w:r w:rsidRPr="00421186">
              <w:t>А18 Пешеходна пътека</w:t>
            </w:r>
          </w:p>
        </w:tc>
      </w:tr>
      <w:tr w:rsidR="004C6910" w:rsidRPr="00421186" w14:paraId="64AFECB4" w14:textId="77777777" w:rsidTr="000B735A">
        <w:tc>
          <w:tcPr>
            <w:tcW w:w="851" w:type="dxa"/>
          </w:tcPr>
          <w:p w14:paraId="7DA538C8" w14:textId="77777777" w:rsidR="004C6910" w:rsidRPr="00421186" w:rsidRDefault="004C6910" w:rsidP="00421186">
            <w:pPr>
              <w:jc w:val="center"/>
              <w:textAlignment w:val="center"/>
            </w:pPr>
          </w:p>
        </w:tc>
        <w:tc>
          <w:tcPr>
            <w:tcW w:w="2631" w:type="dxa"/>
          </w:tcPr>
          <w:p w14:paraId="46805F18" w14:textId="18607C89" w:rsidR="004C6910" w:rsidRPr="00421186" w:rsidRDefault="004C6910" w:rsidP="00421186">
            <w:pPr>
              <w:textAlignment w:val="center"/>
            </w:pPr>
            <w:r w:rsidRPr="00421186">
              <w:rPr>
                <w:noProof/>
              </w:rPr>
              <w:drawing>
                <wp:inline distT="0" distB="0" distL="0" distR="0" wp14:anchorId="4896528F" wp14:editId="49EA1A08">
                  <wp:extent cx="561975" cy="485775"/>
                  <wp:effectExtent l="0" t="0" r="9525" b="9525"/>
                  <wp:docPr id="53" name="Picture 53" descr="C:\Users\KalchevaK\AppData\Local\Ciela Norma AD\Ciela51\Cache\728d9f9276b2cdd5ec0143828f93b6030f50bb997d32e88412e88238d622d15a_normi-549153792\646_80286894_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chevaK\AppData\Local\Ciela Norma AD\Ciela51\Cache\728d9f9276b2cdd5ec0143828f93b6030f50bb997d32e88412e88238d622d15a_normi-549153792\646_80286894_a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2AFF75F7" w14:textId="77777777" w:rsidR="004C6910" w:rsidRDefault="004C6910" w:rsidP="00EA5012">
            <w:pPr>
              <w:ind w:firstLine="1027"/>
              <w:textAlignment w:val="center"/>
            </w:pPr>
          </w:p>
          <w:p w14:paraId="45CD0119" w14:textId="2D5B84B9" w:rsidR="004C6910" w:rsidRPr="00421186" w:rsidRDefault="004C6910" w:rsidP="00EA5012">
            <w:pPr>
              <w:ind w:firstLine="1027"/>
              <w:textAlignment w:val="center"/>
            </w:pPr>
            <w:r w:rsidRPr="00421186">
              <w:t>А19 Деца</w:t>
            </w:r>
          </w:p>
        </w:tc>
      </w:tr>
      <w:tr w:rsidR="004C6910" w:rsidRPr="00421186" w14:paraId="44268DFC" w14:textId="77777777" w:rsidTr="000B735A">
        <w:tc>
          <w:tcPr>
            <w:tcW w:w="851" w:type="dxa"/>
          </w:tcPr>
          <w:p w14:paraId="4C18A050" w14:textId="77777777" w:rsidR="004C6910" w:rsidRPr="00421186" w:rsidRDefault="004C6910" w:rsidP="00421186">
            <w:pPr>
              <w:jc w:val="center"/>
              <w:textAlignment w:val="center"/>
            </w:pPr>
          </w:p>
        </w:tc>
        <w:tc>
          <w:tcPr>
            <w:tcW w:w="2631" w:type="dxa"/>
          </w:tcPr>
          <w:p w14:paraId="67CAFE9E" w14:textId="1741D534" w:rsidR="004C6910" w:rsidRPr="00421186" w:rsidRDefault="004C6910" w:rsidP="00421186">
            <w:pPr>
              <w:textAlignment w:val="center"/>
            </w:pPr>
            <w:r w:rsidRPr="00421186">
              <w:rPr>
                <w:noProof/>
              </w:rPr>
              <w:drawing>
                <wp:inline distT="0" distB="0" distL="0" distR="0" wp14:anchorId="539CF2EC" wp14:editId="47202911">
                  <wp:extent cx="561975" cy="495300"/>
                  <wp:effectExtent l="0" t="0" r="9525" b="0"/>
                  <wp:docPr id="52" name="Picture 52" descr="C:\Users\KalchevaK\AppData\Local\Ciela Norma AD\Ciela51\Cache\728d9f9276b2cdd5ec0143828f93b6030f50bb997d32e88412e88238d622d15a_normi-549153792\646_3518809282_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lchevaK\AppData\Local\Ciela Norma AD\Ciela51\Cache\728d9f9276b2cdd5ec0143828f93b6030f50bb997d32e88412e88238d622d15a_normi-549153792\646_3518809282_a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62B7CF32" w14:textId="77777777" w:rsidR="004C6910" w:rsidRDefault="004C6910" w:rsidP="00EA5012">
            <w:pPr>
              <w:ind w:firstLine="1027"/>
              <w:textAlignment w:val="center"/>
            </w:pPr>
          </w:p>
          <w:p w14:paraId="7196E044" w14:textId="3B9F20BD" w:rsidR="004C6910" w:rsidRPr="00421186" w:rsidRDefault="004C6910" w:rsidP="00EA5012">
            <w:pPr>
              <w:ind w:firstLine="1027"/>
              <w:textAlignment w:val="center"/>
            </w:pPr>
            <w:r w:rsidRPr="00421186">
              <w:t>А20 Велосипедисти</w:t>
            </w:r>
          </w:p>
        </w:tc>
      </w:tr>
      <w:tr w:rsidR="004C6910" w:rsidRPr="00421186" w14:paraId="169D24B7" w14:textId="77777777" w:rsidTr="000B735A">
        <w:tc>
          <w:tcPr>
            <w:tcW w:w="851" w:type="dxa"/>
          </w:tcPr>
          <w:p w14:paraId="1621CB00" w14:textId="77777777" w:rsidR="004C6910" w:rsidRPr="00421186" w:rsidRDefault="004C6910" w:rsidP="00421186">
            <w:pPr>
              <w:jc w:val="center"/>
              <w:textAlignment w:val="center"/>
            </w:pPr>
          </w:p>
        </w:tc>
        <w:tc>
          <w:tcPr>
            <w:tcW w:w="2631" w:type="dxa"/>
          </w:tcPr>
          <w:p w14:paraId="2975794C" w14:textId="3359064F" w:rsidR="004C6910" w:rsidRPr="00421186" w:rsidRDefault="004C6910" w:rsidP="00421186">
            <w:pPr>
              <w:textAlignment w:val="center"/>
            </w:pPr>
            <w:r w:rsidRPr="00421186">
              <w:rPr>
                <w:noProof/>
              </w:rPr>
              <w:drawing>
                <wp:inline distT="0" distB="0" distL="0" distR="0" wp14:anchorId="7953C522" wp14:editId="1DBEB1A6">
                  <wp:extent cx="552450" cy="495300"/>
                  <wp:effectExtent l="0" t="0" r="0" b="0"/>
                  <wp:docPr id="51" name="Picture 51" descr="C:\Users\KalchevaK\AppData\Local\Ciela Norma AD\Ciela51\Cache\728d9f9276b2cdd5ec0143828f93b6030f50bb997d32e88412e88238d622d15a_normi-549153792\646_715359911_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lchevaK\AppData\Local\Ciela Norma AD\Ciela51\Cache\728d9f9276b2cdd5ec0143828f93b6030f50bb997d32e88412e88238d622d15a_normi-549153792\646_715359911_a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5857" w:type="dxa"/>
          </w:tcPr>
          <w:p w14:paraId="71224AB3" w14:textId="77777777" w:rsidR="004C6910" w:rsidRDefault="004C6910" w:rsidP="00EA5012">
            <w:pPr>
              <w:ind w:firstLine="1027"/>
              <w:textAlignment w:val="center"/>
            </w:pPr>
          </w:p>
          <w:p w14:paraId="1ABB183A" w14:textId="49AC46BB" w:rsidR="004C6910" w:rsidRPr="00421186" w:rsidRDefault="004C6910" w:rsidP="00EA5012">
            <w:pPr>
              <w:ind w:firstLine="1027"/>
              <w:textAlignment w:val="center"/>
            </w:pPr>
            <w:r w:rsidRPr="00421186">
              <w:t>А21 Възможна е поява на домашни животни</w:t>
            </w:r>
          </w:p>
        </w:tc>
      </w:tr>
      <w:tr w:rsidR="004C6910" w:rsidRPr="00421186" w14:paraId="1710A438" w14:textId="77777777" w:rsidTr="000B735A">
        <w:tc>
          <w:tcPr>
            <w:tcW w:w="851" w:type="dxa"/>
          </w:tcPr>
          <w:p w14:paraId="25964A70" w14:textId="77777777" w:rsidR="004C6910" w:rsidRPr="00421186" w:rsidRDefault="004C6910" w:rsidP="00421186">
            <w:pPr>
              <w:jc w:val="center"/>
              <w:textAlignment w:val="center"/>
            </w:pPr>
          </w:p>
        </w:tc>
        <w:tc>
          <w:tcPr>
            <w:tcW w:w="2631" w:type="dxa"/>
          </w:tcPr>
          <w:p w14:paraId="11B268E2" w14:textId="1789919F" w:rsidR="004C6910" w:rsidRPr="00421186" w:rsidRDefault="004C6910" w:rsidP="00421186">
            <w:pPr>
              <w:textAlignment w:val="center"/>
            </w:pPr>
            <w:r w:rsidRPr="00421186">
              <w:rPr>
                <w:noProof/>
              </w:rPr>
              <w:drawing>
                <wp:inline distT="0" distB="0" distL="0" distR="0" wp14:anchorId="13A439B6" wp14:editId="1E46B065">
                  <wp:extent cx="542925" cy="476250"/>
                  <wp:effectExtent l="0" t="0" r="9525" b="0"/>
                  <wp:docPr id="44" name="Picture 44" descr="C:\Users\KalchevaK\AppData\Local\Ciela Norma AD\Ciela51\Cache\728d9f9276b2cdd5ec0143828f93b6030f50bb997d32e88412e88238d622d15a_normi-549153792\646_1985303114_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lchevaK\AppData\Local\Ciela Norma AD\Ciela51\Cache\728d9f9276b2cdd5ec0143828f93b6030f50bb997d32e88412e88238d622d15a_normi-549153792\646_1985303114_a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6D8278AA" w14:textId="77777777" w:rsidR="004C6910" w:rsidRDefault="004C6910" w:rsidP="00EA5012">
            <w:pPr>
              <w:ind w:firstLine="1027"/>
              <w:textAlignment w:val="center"/>
            </w:pPr>
          </w:p>
          <w:p w14:paraId="046E5071" w14:textId="59E97D8D" w:rsidR="004C6910" w:rsidRPr="00421186" w:rsidRDefault="004C6910" w:rsidP="00EA5012">
            <w:pPr>
              <w:ind w:firstLine="1027"/>
              <w:textAlignment w:val="center"/>
            </w:pPr>
            <w:r w:rsidRPr="00421186">
              <w:t>А22 Възможна е поява на диви животни</w:t>
            </w:r>
          </w:p>
        </w:tc>
      </w:tr>
      <w:tr w:rsidR="004C6910" w:rsidRPr="00421186" w14:paraId="772F702C" w14:textId="77777777" w:rsidTr="000B735A">
        <w:tc>
          <w:tcPr>
            <w:tcW w:w="851" w:type="dxa"/>
          </w:tcPr>
          <w:p w14:paraId="7478AF6A" w14:textId="77777777" w:rsidR="004C6910" w:rsidRPr="00421186" w:rsidRDefault="004C6910" w:rsidP="00421186">
            <w:pPr>
              <w:jc w:val="center"/>
              <w:textAlignment w:val="center"/>
            </w:pPr>
          </w:p>
        </w:tc>
        <w:tc>
          <w:tcPr>
            <w:tcW w:w="2631" w:type="dxa"/>
          </w:tcPr>
          <w:p w14:paraId="54EE62C1" w14:textId="4C8987F3" w:rsidR="004C6910" w:rsidRPr="00421186" w:rsidRDefault="004C6910" w:rsidP="00421186">
            <w:pPr>
              <w:textAlignment w:val="center"/>
            </w:pPr>
            <w:r w:rsidRPr="00421186">
              <w:rPr>
                <w:noProof/>
              </w:rPr>
              <w:drawing>
                <wp:inline distT="0" distB="0" distL="0" distR="0" wp14:anchorId="533153E9" wp14:editId="266CFB4C">
                  <wp:extent cx="561975" cy="485775"/>
                  <wp:effectExtent l="0" t="0" r="9525" b="9525"/>
                  <wp:docPr id="43" name="Picture 43" descr="C:\Users\KalchevaK\AppData\Local\Ciela Norma AD\Ciela51\Cache\728d9f9276b2cdd5ec0143828f93b6030f50bb997d32e88412e88238d622d15a_normi-549153792\646_2584499480_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chevaK\AppData\Local\Ciela Norma AD\Ciela51\Cache\728d9f9276b2cdd5ec0143828f93b6030f50bb997d32e88412e88238d622d15a_normi-549153792\646_2584499480_a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739791D5" w14:textId="77777777" w:rsidR="004C6910" w:rsidRDefault="004C6910" w:rsidP="00EA5012">
            <w:pPr>
              <w:ind w:firstLine="1027"/>
              <w:textAlignment w:val="center"/>
            </w:pPr>
          </w:p>
          <w:p w14:paraId="584F59A8" w14:textId="23B50BEF" w:rsidR="004C6910" w:rsidRPr="00421186" w:rsidRDefault="004C6910" w:rsidP="00EA5012">
            <w:pPr>
              <w:ind w:firstLine="1027"/>
              <w:textAlignment w:val="center"/>
            </w:pPr>
            <w:r w:rsidRPr="00421186">
              <w:t>А23 Участък от пътя в ремонт</w:t>
            </w:r>
          </w:p>
        </w:tc>
      </w:tr>
      <w:tr w:rsidR="004C6910" w:rsidRPr="00421186" w14:paraId="41E24F84" w14:textId="77777777" w:rsidTr="000B735A">
        <w:tc>
          <w:tcPr>
            <w:tcW w:w="851" w:type="dxa"/>
          </w:tcPr>
          <w:p w14:paraId="71EF48A2" w14:textId="77777777" w:rsidR="004C6910" w:rsidRPr="00421186" w:rsidRDefault="004C6910" w:rsidP="00421186">
            <w:pPr>
              <w:jc w:val="center"/>
              <w:textAlignment w:val="center"/>
            </w:pPr>
          </w:p>
        </w:tc>
        <w:tc>
          <w:tcPr>
            <w:tcW w:w="2631" w:type="dxa"/>
          </w:tcPr>
          <w:p w14:paraId="03C26A6A" w14:textId="4594DC83" w:rsidR="004C6910" w:rsidRPr="00421186" w:rsidRDefault="004C6910" w:rsidP="00421186">
            <w:pPr>
              <w:textAlignment w:val="center"/>
            </w:pPr>
            <w:r w:rsidRPr="00421186">
              <w:rPr>
                <w:noProof/>
              </w:rPr>
              <w:drawing>
                <wp:inline distT="0" distB="0" distL="0" distR="0" wp14:anchorId="7ADC6135" wp14:editId="738A235D">
                  <wp:extent cx="542925" cy="476250"/>
                  <wp:effectExtent l="0" t="0" r="9525" b="0"/>
                  <wp:docPr id="42" name="Picture 42" descr="C:\Users\KalchevaK\AppData\Local\Ciela Norma AD\Ciela51\Cache\728d9f9276b2cdd5ec0143828f93b6030f50bb997d32e88412e88238d622d15a_normi-549153792\646_1940308978_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lchevaK\AppData\Local\Ciela Norma AD\Ciela51\Cache\728d9f9276b2cdd5ec0143828f93b6030f50bb997d32e88412e88238d622d15a_normi-549153792\646_1940308978_a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11CC8447" w14:textId="77777777" w:rsidR="004C6910" w:rsidRDefault="004C6910" w:rsidP="00EA5012">
            <w:pPr>
              <w:ind w:firstLine="1027"/>
              <w:textAlignment w:val="center"/>
            </w:pPr>
          </w:p>
          <w:p w14:paraId="547905DA" w14:textId="5B9F855F" w:rsidR="004C6910" w:rsidRPr="00421186" w:rsidRDefault="004C6910" w:rsidP="00EA5012">
            <w:pPr>
              <w:ind w:firstLine="1027"/>
              <w:textAlignment w:val="center"/>
            </w:pPr>
            <w:r w:rsidRPr="00421186">
              <w:t>А24 Светофар</w:t>
            </w:r>
          </w:p>
        </w:tc>
      </w:tr>
      <w:tr w:rsidR="004C6910" w:rsidRPr="00421186" w14:paraId="0D3A3ED6" w14:textId="77777777" w:rsidTr="000B735A">
        <w:tc>
          <w:tcPr>
            <w:tcW w:w="851" w:type="dxa"/>
          </w:tcPr>
          <w:p w14:paraId="57B0F9F1" w14:textId="77777777" w:rsidR="004C6910" w:rsidRPr="00421186" w:rsidRDefault="004C6910" w:rsidP="00421186">
            <w:pPr>
              <w:jc w:val="center"/>
              <w:textAlignment w:val="center"/>
            </w:pPr>
          </w:p>
        </w:tc>
        <w:tc>
          <w:tcPr>
            <w:tcW w:w="2631" w:type="dxa"/>
          </w:tcPr>
          <w:p w14:paraId="3B717A7A" w14:textId="356AA531" w:rsidR="004C6910" w:rsidRPr="00421186" w:rsidRDefault="004C6910" w:rsidP="00421186">
            <w:pPr>
              <w:textAlignment w:val="center"/>
            </w:pPr>
            <w:r w:rsidRPr="00421186">
              <w:rPr>
                <w:noProof/>
              </w:rPr>
              <w:drawing>
                <wp:inline distT="0" distB="0" distL="0" distR="0" wp14:anchorId="57500BC9" wp14:editId="34E106B2">
                  <wp:extent cx="561975" cy="485775"/>
                  <wp:effectExtent l="0" t="0" r="9525" b="9525"/>
                  <wp:docPr id="41" name="Picture 41" descr="C:\Users\KalchevaK\AppData\Local\Ciela Norma AD\Ciela51\Cache\728d9f9276b2cdd5ec0143828f93b6030f50bb997d32e88412e88238d622d15a_normi-549153792\646_968563815_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lchevaK\AppData\Local\Ciela Norma AD\Ciela51\Cache\728d9f9276b2cdd5ec0143828f93b6030f50bb997d32e88412e88238d622d15a_normi-549153792\646_968563815_a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3136F3E" w14:textId="77777777" w:rsidR="004C6910" w:rsidRDefault="004C6910" w:rsidP="00EA5012">
            <w:pPr>
              <w:ind w:firstLine="1027"/>
              <w:textAlignment w:val="center"/>
            </w:pPr>
          </w:p>
          <w:p w14:paraId="0B7471B1" w14:textId="5A4C7AE4" w:rsidR="004C6910" w:rsidRPr="00421186" w:rsidRDefault="004C6910" w:rsidP="00EA5012">
            <w:pPr>
              <w:ind w:firstLine="1027"/>
              <w:textAlignment w:val="center"/>
            </w:pPr>
            <w:r w:rsidRPr="00421186">
              <w:t>А25 Кръстовище на равнозначни пътища</w:t>
            </w:r>
          </w:p>
        </w:tc>
      </w:tr>
      <w:tr w:rsidR="004C6910" w:rsidRPr="00421186" w14:paraId="0528FB0E" w14:textId="77777777" w:rsidTr="000B735A">
        <w:tc>
          <w:tcPr>
            <w:tcW w:w="851" w:type="dxa"/>
          </w:tcPr>
          <w:p w14:paraId="0E895FAD" w14:textId="77777777" w:rsidR="004C6910" w:rsidRPr="00421186" w:rsidRDefault="004C6910" w:rsidP="00421186">
            <w:pPr>
              <w:jc w:val="center"/>
              <w:textAlignment w:val="center"/>
            </w:pPr>
          </w:p>
        </w:tc>
        <w:tc>
          <w:tcPr>
            <w:tcW w:w="2631" w:type="dxa"/>
          </w:tcPr>
          <w:p w14:paraId="472831B6" w14:textId="7F1A4BEE" w:rsidR="004C6910" w:rsidRPr="00421186" w:rsidRDefault="004C6910" w:rsidP="00421186">
            <w:pPr>
              <w:textAlignment w:val="center"/>
            </w:pPr>
            <w:r w:rsidRPr="00421186">
              <w:rPr>
                <w:noProof/>
              </w:rPr>
              <w:drawing>
                <wp:inline distT="0" distB="0" distL="0" distR="0" wp14:anchorId="2EDFE159" wp14:editId="5DD4DEC9">
                  <wp:extent cx="561975" cy="485775"/>
                  <wp:effectExtent l="0" t="0" r="9525" b="9525"/>
                  <wp:docPr id="40" name="Picture 40" descr="C:\Users\KalchevaK\AppData\Local\Ciela Norma AD\Ciela51\Cache\728d9f9276b2cdd5ec0143828f93b6030f50bb997d32e88412e88238d622d15a_normi-549153792\646_3028489859_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lchevaK\AppData\Local\Ciela Norma AD\Ciela51\Cache\728d9f9276b2cdd5ec0143828f93b6030f50bb997d32e88412e88238d622d15a_normi-549153792\646_3028489859_a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E9DD3E3" w14:textId="77777777" w:rsidR="004C6910" w:rsidRDefault="004C6910" w:rsidP="00EA5012">
            <w:pPr>
              <w:ind w:firstLine="1027"/>
              <w:textAlignment w:val="center"/>
            </w:pPr>
          </w:p>
          <w:p w14:paraId="6C07DFFE" w14:textId="2CDDA8B4" w:rsidR="004C6910" w:rsidRPr="00421186" w:rsidRDefault="004C6910" w:rsidP="00EA5012">
            <w:pPr>
              <w:ind w:firstLine="1027"/>
              <w:textAlignment w:val="center"/>
            </w:pPr>
            <w:r w:rsidRPr="00421186">
              <w:t>А26 Кръстовище с път без предимство</w:t>
            </w:r>
          </w:p>
        </w:tc>
      </w:tr>
      <w:tr w:rsidR="004C6910" w:rsidRPr="00421186" w14:paraId="0C6D5937" w14:textId="77777777" w:rsidTr="000B735A">
        <w:tc>
          <w:tcPr>
            <w:tcW w:w="851" w:type="dxa"/>
          </w:tcPr>
          <w:p w14:paraId="1033EB3B" w14:textId="77777777" w:rsidR="004C6910" w:rsidRPr="00421186" w:rsidRDefault="004C6910" w:rsidP="00421186">
            <w:pPr>
              <w:jc w:val="center"/>
              <w:textAlignment w:val="center"/>
            </w:pPr>
          </w:p>
        </w:tc>
        <w:tc>
          <w:tcPr>
            <w:tcW w:w="2631" w:type="dxa"/>
          </w:tcPr>
          <w:p w14:paraId="32D3F12E" w14:textId="6712D1DE" w:rsidR="004C6910" w:rsidRPr="00421186" w:rsidRDefault="004C6910" w:rsidP="00421186">
            <w:pPr>
              <w:textAlignment w:val="center"/>
            </w:pPr>
            <w:r w:rsidRPr="00421186">
              <w:rPr>
                <w:noProof/>
              </w:rPr>
              <w:drawing>
                <wp:inline distT="0" distB="0" distL="0" distR="0" wp14:anchorId="580A2BC8" wp14:editId="193E7458">
                  <wp:extent cx="561975" cy="495300"/>
                  <wp:effectExtent l="0" t="0" r="9525" b="0"/>
                  <wp:docPr id="39" name="Picture 39" descr="C:\Users\KalchevaK\AppData\Local\Ciela Norma AD\Ciela51\Cache\728d9f9276b2cdd5ec0143828f93b6030f50bb997d32e88412e88238d622d15a_normi-549153792\646_1440048144_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lchevaK\AppData\Local\Ciela Norma AD\Ciela51\Cache\728d9f9276b2cdd5ec0143828f93b6030f50bb997d32e88412e88238d622d15a_normi-549153792\646_1440048144_a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4F32D384" w14:textId="77777777" w:rsidR="004C6910" w:rsidRDefault="004C6910" w:rsidP="00EA5012">
            <w:pPr>
              <w:ind w:firstLine="1027"/>
              <w:textAlignment w:val="center"/>
            </w:pPr>
          </w:p>
          <w:p w14:paraId="07D834C7" w14:textId="3A043A06" w:rsidR="004C6910" w:rsidRPr="00421186" w:rsidRDefault="004C6910" w:rsidP="00EA5012">
            <w:pPr>
              <w:ind w:left="1027"/>
              <w:textAlignment w:val="center"/>
            </w:pPr>
            <w:r w:rsidRPr="00421186">
              <w:t>А27 Кръстовище с път без предимство отдясно</w:t>
            </w:r>
          </w:p>
        </w:tc>
      </w:tr>
      <w:tr w:rsidR="004C6910" w:rsidRPr="00421186" w14:paraId="257BFF0F" w14:textId="77777777" w:rsidTr="000B735A">
        <w:tc>
          <w:tcPr>
            <w:tcW w:w="851" w:type="dxa"/>
          </w:tcPr>
          <w:p w14:paraId="5A0438D1" w14:textId="77777777" w:rsidR="004C6910" w:rsidRPr="00421186" w:rsidRDefault="004C6910" w:rsidP="00421186">
            <w:pPr>
              <w:jc w:val="center"/>
              <w:textAlignment w:val="center"/>
            </w:pPr>
          </w:p>
        </w:tc>
        <w:tc>
          <w:tcPr>
            <w:tcW w:w="2631" w:type="dxa"/>
          </w:tcPr>
          <w:p w14:paraId="6F049FB6" w14:textId="5A3857EA" w:rsidR="004C6910" w:rsidRPr="00421186" w:rsidRDefault="004C6910" w:rsidP="00421186">
            <w:pPr>
              <w:textAlignment w:val="center"/>
            </w:pPr>
            <w:r w:rsidRPr="00421186">
              <w:rPr>
                <w:noProof/>
              </w:rPr>
              <w:drawing>
                <wp:inline distT="0" distB="0" distL="0" distR="0" wp14:anchorId="3E919CDA" wp14:editId="733B1FCC">
                  <wp:extent cx="552450" cy="476250"/>
                  <wp:effectExtent l="0" t="0" r="0" b="0"/>
                  <wp:docPr id="38" name="Picture 38" descr="C:\Users\KalchevaK\AppData\Local\Ciela Norma AD\Ciela51\Cache\728d9f9276b2cdd5ec0143828f93b6030f50bb997d32e88412e88238d622d15a_normi-549153792\646_651468350_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lchevaK\AppData\Local\Ciela Norma AD\Ciela51\Cache\728d9f9276b2cdd5ec0143828f93b6030f50bb997d32e88412e88238d622d15a_normi-549153792\646_651468350_a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157A7E9A" w14:textId="77777777" w:rsidR="004C6910" w:rsidRDefault="004C6910" w:rsidP="00EA5012">
            <w:pPr>
              <w:ind w:firstLine="1027"/>
              <w:textAlignment w:val="center"/>
            </w:pPr>
          </w:p>
          <w:p w14:paraId="1F6FF7A4" w14:textId="1468D9DC" w:rsidR="004C6910" w:rsidRPr="00421186" w:rsidRDefault="004C6910" w:rsidP="00EA5012">
            <w:pPr>
              <w:ind w:firstLine="1027"/>
              <w:textAlignment w:val="center"/>
            </w:pPr>
            <w:r w:rsidRPr="00421186">
              <w:t>А28 Кръстовище с път без предимство отляво</w:t>
            </w:r>
          </w:p>
        </w:tc>
      </w:tr>
      <w:tr w:rsidR="004C6910" w:rsidRPr="00421186" w14:paraId="2F03F75E" w14:textId="77777777" w:rsidTr="000B735A">
        <w:tc>
          <w:tcPr>
            <w:tcW w:w="851" w:type="dxa"/>
          </w:tcPr>
          <w:p w14:paraId="20F4A9EF" w14:textId="77777777" w:rsidR="004C6910" w:rsidRPr="00421186" w:rsidRDefault="004C6910" w:rsidP="00421186">
            <w:pPr>
              <w:jc w:val="center"/>
              <w:textAlignment w:val="center"/>
            </w:pPr>
          </w:p>
        </w:tc>
        <w:tc>
          <w:tcPr>
            <w:tcW w:w="2631" w:type="dxa"/>
          </w:tcPr>
          <w:p w14:paraId="6527F43D" w14:textId="40286E80" w:rsidR="004C6910" w:rsidRPr="00421186" w:rsidRDefault="004C6910" w:rsidP="00421186">
            <w:pPr>
              <w:textAlignment w:val="center"/>
            </w:pPr>
            <w:r w:rsidRPr="00421186">
              <w:rPr>
                <w:noProof/>
              </w:rPr>
              <w:drawing>
                <wp:inline distT="0" distB="0" distL="0" distR="0" wp14:anchorId="6A23F99E" wp14:editId="012C096E">
                  <wp:extent cx="542925" cy="466725"/>
                  <wp:effectExtent l="0" t="0" r="9525" b="9525"/>
                  <wp:docPr id="37" name="Picture 37" descr="C:\Users\KalchevaK\AppData\Local\Ciela Norma AD\Ciela51\Cache\728d9f9276b2cdd5ec0143828f93b6030f50bb997d32e88412e88238d622d15a_normi-549153792\646_2720168548_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lchevaK\AppData\Local\Ciela Norma AD\Ciela51\Cache\728d9f9276b2cdd5ec0143828f93b6030f50bb997d32e88412e88238d622d15a_normi-549153792\646_2720168548_a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3D6AA175" w14:textId="77777777" w:rsidR="004C6910" w:rsidRDefault="004C6910" w:rsidP="00EA5012">
            <w:pPr>
              <w:ind w:firstLine="1027"/>
              <w:textAlignment w:val="center"/>
            </w:pPr>
          </w:p>
          <w:p w14:paraId="48D1ADC3" w14:textId="144F332A" w:rsidR="004C6910" w:rsidRPr="00421186" w:rsidRDefault="004C6910" w:rsidP="00EA5012">
            <w:pPr>
              <w:ind w:firstLine="1027"/>
              <w:textAlignment w:val="center"/>
            </w:pPr>
            <w:r w:rsidRPr="00421186">
              <w:t>А29 Кръстовище с кръгово движение</w:t>
            </w:r>
          </w:p>
        </w:tc>
      </w:tr>
      <w:tr w:rsidR="004C6910" w:rsidRPr="00421186" w14:paraId="3D1DF751" w14:textId="77777777" w:rsidTr="000B735A">
        <w:tc>
          <w:tcPr>
            <w:tcW w:w="851" w:type="dxa"/>
          </w:tcPr>
          <w:p w14:paraId="4635AFB5" w14:textId="77777777" w:rsidR="004C6910" w:rsidRPr="00421186" w:rsidRDefault="004C6910" w:rsidP="00421186">
            <w:pPr>
              <w:jc w:val="center"/>
              <w:textAlignment w:val="center"/>
            </w:pPr>
          </w:p>
        </w:tc>
        <w:tc>
          <w:tcPr>
            <w:tcW w:w="2631" w:type="dxa"/>
          </w:tcPr>
          <w:p w14:paraId="14A29570" w14:textId="668C90C1" w:rsidR="004C6910" w:rsidRPr="00421186" w:rsidRDefault="004C6910" w:rsidP="00421186">
            <w:pPr>
              <w:textAlignment w:val="center"/>
            </w:pPr>
            <w:r w:rsidRPr="00421186">
              <w:rPr>
                <w:noProof/>
              </w:rPr>
              <w:drawing>
                <wp:inline distT="0" distB="0" distL="0" distR="0" wp14:anchorId="399A1760" wp14:editId="677FA0DA">
                  <wp:extent cx="542925" cy="466725"/>
                  <wp:effectExtent l="0" t="0" r="9525" b="9525"/>
                  <wp:docPr id="35" name="Picture 35" descr="C:\Users\KalchevaK\AppData\Local\Ciela Norma AD\Ciela51\Cache\728d9f9276b2cdd5ec0143828f93b6030f50bb997d32e88412e88238d622d15a_normi-549153792\646_81213471_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lchevaK\AppData\Local\Ciela Norma AD\Ciela51\Cache\728d9f9276b2cdd5ec0143828f93b6030f50bb997d32e88412e88238d622d15a_normi-549153792\646_81213471_a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40841BF6" w14:textId="77777777" w:rsidR="004C6910" w:rsidRDefault="004C6910" w:rsidP="00EA5012">
            <w:pPr>
              <w:ind w:firstLine="1027"/>
              <w:textAlignment w:val="center"/>
            </w:pPr>
          </w:p>
          <w:p w14:paraId="3C4BA5A1" w14:textId="7803B001" w:rsidR="004C6910" w:rsidRPr="00421186" w:rsidRDefault="004C6910" w:rsidP="00EA5012">
            <w:pPr>
              <w:ind w:firstLine="1027"/>
              <w:textAlignment w:val="center"/>
            </w:pPr>
            <w:r w:rsidRPr="00421186">
              <w:t>А30 Двупосочно движение</w:t>
            </w:r>
          </w:p>
        </w:tc>
      </w:tr>
      <w:tr w:rsidR="00167282" w:rsidRPr="003808D6" w14:paraId="41F43AD9" w14:textId="77777777" w:rsidTr="000B735A">
        <w:tc>
          <w:tcPr>
            <w:tcW w:w="851" w:type="dxa"/>
          </w:tcPr>
          <w:p w14:paraId="7DBF6EBE" w14:textId="77777777" w:rsidR="00167282" w:rsidRPr="003808D6" w:rsidRDefault="00167282" w:rsidP="00167282">
            <w:pPr>
              <w:jc w:val="center"/>
              <w:textAlignment w:val="center"/>
            </w:pPr>
            <w:r w:rsidRPr="00421186">
              <w:t> </w:t>
            </w:r>
          </w:p>
        </w:tc>
        <w:tc>
          <w:tcPr>
            <w:tcW w:w="2631" w:type="dxa"/>
          </w:tcPr>
          <w:p w14:paraId="34086F87" w14:textId="565B9F66" w:rsidR="00167282" w:rsidRPr="003808D6" w:rsidRDefault="00167282" w:rsidP="00167282">
            <w:pPr>
              <w:textAlignment w:val="center"/>
              <w:rPr>
                <w:noProof/>
              </w:rPr>
            </w:pPr>
            <w:r w:rsidRPr="00421186">
              <w:rPr>
                <w:noProof/>
              </w:rPr>
              <w:t> </w:t>
            </w:r>
            <w:r w:rsidRPr="00421186">
              <w:rPr>
                <w:noProof/>
              </w:rPr>
              <w:drawing>
                <wp:inline distT="0" distB="0" distL="0" distR="0" wp14:anchorId="13FEFBA0" wp14:editId="3807EE5C">
                  <wp:extent cx="542925" cy="466725"/>
                  <wp:effectExtent l="0" t="0" r="9525" b="9525"/>
                  <wp:docPr id="34" name="Picture 34" descr="C:\Users\KalchevaK\AppData\Local\Ciela Norma AD\Ciela51\Cache\728d9f9276b2cdd5ec0143828f93b6030f50bb997d32e88412e88238d622d15a_normi-549153792\646_2948792313_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lchevaK\AppData\Local\Ciela Norma AD\Ciela51\Cache\728d9f9276b2cdd5ec0143828f93b6030f50bb997d32e88412e88238d622d15a_normi-549153792\646_2948792313_a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4E0C97F7" w14:textId="77777777" w:rsidR="00167282" w:rsidRDefault="00167282" w:rsidP="00EA5012">
            <w:pPr>
              <w:ind w:firstLine="1027"/>
              <w:textAlignment w:val="center"/>
            </w:pPr>
          </w:p>
          <w:p w14:paraId="42AB554D" w14:textId="13FC3868" w:rsidR="00167282" w:rsidRPr="003808D6" w:rsidRDefault="00167282" w:rsidP="00EA5012">
            <w:pPr>
              <w:ind w:firstLine="1027"/>
              <w:textAlignment w:val="center"/>
            </w:pPr>
            <w:r w:rsidRPr="00421186">
              <w:t> А31 Пресичане на трамвайна линия</w:t>
            </w:r>
          </w:p>
        </w:tc>
      </w:tr>
      <w:tr w:rsidR="00167282" w:rsidRPr="00421186" w14:paraId="50E0486F" w14:textId="77777777" w:rsidTr="000B735A">
        <w:tc>
          <w:tcPr>
            <w:tcW w:w="851" w:type="dxa"/>
          </w:tcPr>
          <w:p w14:paraId="5182626F" w14:textId="77777777" w:rsidR="00167282" w:rsidRPr="00421186" w:rsidRDefault="00167282" w:rsidP="00167282">
            <w:pPr>
              <w:jc w:val="center"/>
              <w:textAlignment w:val="center"/>
            </w:pPr>
          </w:p>
        </w:tc>
        <w:tc>
          <w:tcPr>
            <w:tcW w:w="2631" w:type="dxa"/>
          </w:tcPr>
          <w:p w14:paraId="120720BB" w14:textId="4F51548A" w:rsidR="00167282" w:rsidRPr="00421186" w:rsidRDefault="00167282" w:rsidP="00167282">
            <w:pPr>
              <w:textAlignment w:val="center"/>
              <w:rPr>
                <w:noProof/>
              </w:rPr>
            </w:pPr>
            <w:r w:rsidRPr="00421186">
              <w:rPr>
                <w:noProof/>
              </w:rPr>
              <w:drawing>
                <wp:inline distT="0" distB="0" distL="0" distR="0" wp14:anchorId="7E25035A" wp14:editId="6CFE9000">
                  <wp:extent cx="542925" cy="495300"/>
                  <wp:effectExtent l="0" t="0" r="9525" b="0"/>
                  <wp:docPr id="33" name="Picture 33" descr="C:\Users\KalchevaK\AppData\Local\Ciela Norma AD\Ciela51\Cache\728d9f9276b2cdd5ec0143828f93b6030f50bb997d32e88412e88238d622d15a_normi-549153792\646_3425479542_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lchevaK\AppData\Local\Ciela Norma AD\Ciela51\Cache\728d9f9276b2cdd5ec0143828f93b6030f50bb997d32e88412e88238d622d15a_normi-549153792\646_3425479542_a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tc>
        <w:tc>
          <w:tcPr>
            <w:tcW w:w="5857" w:type="dxa"/>
          </w:tcPr>
          <w:p w14:paraId="1974BC28" w14:textId="77777777" w:rsidR="00167282" w:rsidRDefault="00167282" w:rsidP="00EA5012">
            <w:pPr>
              <w:ind w:firstLine="1027"/>
              <w:textAlignment w:val="center"/>
            </w:pPr>
          </w:p>
          <w:p w14:paraId="367F68B2" w14:textId="6969C342" w:rsidR="00167282" w:rsidRPr="00421186" w:rsidRDefault="00167282" w:rsidP="00EA5012">
            <w:pPr>
              <w:ind w:firstLine="1027"/>
              <w:textAlignment w:val="center"/>
            </w:pPr>
            <w:r w:rsidRPr="00421186">
              <w:t>А32 Железопътен прелез с бариери</w:t>
            </w:r>
          </w:p>
        </w:tc>
      </w:tr>
      <w:tr w:rsidR="00167282" w:rsidRPr="00421186" w14:paraId="76C6281F" w14:textId="77777777" w:rsidTr="000B735A">
        <w:tc>
          <w:tcPr>
            <w:tcW w:w="851" w:type="dxa"/>
          </w:tcPr>
          <w:p w14:paraId="4747A703" w14:textId="77777777" w:rsidR="00167282" w:rsidRPr="00421186" w:rsidRDefault="00167282" w:rsidP="00167282">
            <w:pPr>
              <w:jc w:val="center"/>
              <w:textAlignment w:val="center"/>
            </w:pPr>
          </w:p>
        </w:tc>
        <w:tc>
          <w:tcPr>
            <w:tcW w:w="2631" w:type="dxa"/>
          </w:tcPr>
          <w:p w14:paraId="22DEEC04" w14:textId="274271C0" w:rsidR="00167282" w:rsidRPr="00421186" w:rsidRDefault="00167282" w:rsidP="00167282">
            <w:pPr>
              <w:textAlignment w:val="center"/>
              <w:rPr>
                <w:noProof/>
              </w:rPr>
            </w:pPr>
            <w:r w:rsidRPr="00421186">
              <w:rPr>
                <w:noProof/>
              </w:rPr>
              <w:drawing>
                <wp:inline distT="0" distB="0" distL="0" distR="0" wp14:anchorId="3B12992F" wp14:editId="538B7006">
                  <wp:extent cx="542925" cy="476250"/>
                  <wp:effectExtent l="0" t="0" r="9525" b="0"/>
                  <wp:docPr id="32" name="Picture 32" descr="C:\Users\KalchevaK\AppData\Local\Ciela Norma AD\Ciela51\Cache\728d9f9276b2cdd5ec0143828f93b6030f50bb997d32e88412e88238d622d15a_normi-549153792\646_629120244_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lchevaK\AppData\Local\Ciela Norma AD\Ciela51\Cache\728d9f9276b2cdd5ec0143828f93b6030f50bb997d32e88412e88238d622d15a_normi-549153792\646_629120244_a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7F5EFBB5" w14:textId="77777777" w:rsidR="00167282" w:rsidRDefault="00167282" w:rsidP="00EA5012">
            <w:pPr>
              <w:ind w:firstLine="1027"/>
              <w:textAlignment w:val="center"/>
            </w:pPr>
          </w:p>
          <w:p w14:paraId="5BF13DA2" w14:textId="77777777" w:rsidR="00167282" w:rsidRDefault="00167282" w:rsidP="00EA5012">
            <w:pPr>
              <w:ind w:firstLine="1027"/>
              <w:textAlignment w:val="center"/>
            </w:pPr>
            <w:r w:rsidRPr="00421186">
              <w:t>А33 Железопътен прелез без бариери</w:t>
            </w:r>
          </w:p>
          <w:p w14:paraId="492BED95" w14:textId="77777777" w:rsidR="001C32C3" w:rsidRDefault="001C32C3" w:rsidP="00EA5012">
            <w:pPr>
              <w:ind w:firstLine="1027"/>
              <w:textAlignment w:val="center"/>
            </w:pPr>
          </w:p>
          <w:p w14:paraId="5D112BB2" w14:textId="50D6529B" w:rsidR="001C32C3" w:rsidRPr="00421186" w:rsidRDefault="001C32C3" w:rsidP="00EA5012">
            <w:pPr>
              <w:ind w:firstLine="1027"/>
              <w:textAlignment w:val="center"/>
            </w:pPr>
          </w:p>
        </w:tc>
      </w:tr>
      <w:tr w:rsidR="00167282" w:rsidRPr="00421186" w14:paraId="3013AFD2" w14:textId="77777777" w:rsidTr="000B735A">
        <w:tc>
          <w:tcPr>
            <w:tcW w:w="851" w:type="dxa"/>
          </w:tcPr>
          <w:p w14:paraId="2AFE3303" w14:textId="77777777" w:rsidR="00167282" w:rsidRPr="00421186" w:rsidRDefault="00167282" w:rsidP="00167282">
            <w:pPr>
              <w:jc w:val="center"/>
              <w:textAlignment w:val="center"/>
            </w:pPr>
          </w:p>
        </w:tc>
        <w:tc>
          <w:tcPr>
            <w:tcW w:w="2631" w:type="dxa"/>
          </w:tcPr>
          <w:p w14:paraId="74F7B667" w14:textId="6B73C60F" w:rsidR="00167282" w:rsidRPr="00421186" w:rsidRDefault="00EA5012" w:rsidP="00167282">
            <w:pPr>
              <w:textAlignment w:val="center"/>
              <w:rPr>
                <w:noProof/>
              </w:rPr>
            </w:pPr>
            <w:r w:rsidRPr="00421186">
              <w:rPr>
                <w:noProof/>
              </w:rPr>
              <w:drawing>
                <wp:inline distT="0" distB="0" distL="0" distR="0" wp14:anchorId="53822C27" wp14:editId="43E4B400">
                  <wp:extent cx="542925" cy="247650"/>
                  <wp:effectExtent l="0" t="0" r="9525" b="0"/>
                  <wp:docPr id="31" name="Picture 31" descr="C:\Users\KalchevaK\AppData\Local\Ciela Norma AD\Ciela51\Cache\728d9f9276b2cdd5ec0143828f93b6030f50bb997d32e88412e88238d622d15a_normi-549153792\646_2592154600_a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lchevaK\AppData\Local\Ciela Norma AD\Ciela51\Cache\728d9f9276b2cdd5ec0143828f93b6030f50bb997d32e88412e88238d622d15a_normi-549153792\646_2592154600_a34-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tc>
        <w:tc>
          <w:tcPr>
            <w:tcW w:w="5857" w:type="dxa"/>
          </w:tcPr>
          <w:p w14:paraId="35398989" w14:textId="77777777" w:rsidR="00167282" w:rsidRDefault="00EA5012" w:rsidP="00EA5012">
            <w:pPr>
              <w:ind w:left="1027"/>
              <w:textAlignment w:val="center"/>
            </w:pPr>
            <w:r w:rsidRPr="00421186">
              <w:t>А34 А34.1. Железопътен прелез с един коловоз</w:t>
            </w:r>
          </w:p>
          <w:p w14:paraId="5E1D9616" w14:textId="7E2D91A6" w:rsidR="003001FE" w:rsidRPr="00421186" w:rsidRDefault="003001FE" w:rsidP="00EA5012">
            <w:pPr>
              <w:ind w:left="1027"/>
              <w:textAlignment w:val="center"/>
            </w:pPr>
          </w:p>
        </w:tc>
      </w:tr>
      <w:tr w:rsidR="00167282" w:rsidRPr="00421186" w14:paraId="48F13D81" w14:textId="77777777" w:rsidTr="000B735A">
        <w:tc>
          <w:tcPr>
            <w:tcW w:w="851" w:type="dxa"/>
          </w:tcPr>
          <w:p w14:paraId="7E4CDF5B" w14:textId="77777777" w:rsidR="00167282" w:rsidRPr="00421186" w:rsidRDefault="00167282" w:rsidP="00167282">
            <w:pPr>
              <w:jc w:val="center"/>
              <w:textAlignment w:val="center"/>
            </w:pPr>
          </w:p>
        </w:tc>
        <w:tc>
          <w:tcPr>
            <w:tcW w:w="2631" w:type="dxa"/>
          </w:tcPr>
          <w:p w14:paraId="66219E9E" w14:textId="45D6604C" w:rsidR="00167282" w:rsidRPr="00421186" w:rsidRDefault="00EA5012" w:rsidP="00167282">
            <w:pPr>
              <w:textAlignment w:val="center"/>
              <w:rPr>
                <w:noProof/>
              </w:rPr>
            </w:pPr>
            <w:r w:rsidRPr="00421186">
              <w:rPr>
                <w:noProof/>
              </w:rPr>
              <w:drawing>
                <wp:inline distT="0" distB="0" distL="0" distR="0" wp14:anchorId="4C3928C3" wp14:editId="47DDA2EC">
                  <wp:extent cx="542925" cy="342900"/>
                  <wp:effectExtent l="0" t="0" r="9525" b="0"/>
                  <wp:docPr id="30" name="Picture 30" descr="C:\Users\KalchevaK\AppData\Local\Ciela Norma AD\Ciela51\Cache\728d9f9276b2cdd5ec0143828f93b6030f50bb997d32e88412e88238d622d15a_normi-549153792\646_1031078627_a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lchevaK\AppData\Local\Ciela Norma AD\Ciela51\Cache\728d9f9276b2cdd5ec0143828f93b6030f50bb997d32e88412e88238d622d15a_normi-549153792\646_1031078627_a34-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tc>
        <w:tc>
          <w:tcPr>
            <w:tcW w:w="5857" w:type="dxa"/>
          </w:tcPr>
          <w:p w14:paraId="66ED757A" w14:textId="77777777" w:rsidR="00167282" w:rsidRDefault="00EA5012" w:rsidP="00EA5012">
            <w:pPr>
              <w:ind w:left="1027"/>
              <w:textAlignment w:val="center"/>
            </w:pPr>
            <w:r w:rsidRPr="00421186">
              <w:t>А34.2. Железопътен прелез с два и повече коловози</w:t>
            </w:r>
          </w:p>
          <w:p w14:paraId="32CEF747" w14:textId="7B5E2CE6" w:rsidR="003001FE" w:rsidRPr="00421186" w:rsidRDefault="003001FE" w:rsidP="00EA5012">
            <w:pPr>
              <w:ind w:left="1027"/>
              <w:textAlignment w:val="center"/>
            </w:pPr>
          </w:p>
        </w:tc>
      </w:tr>
      <w:tr w:rsidR="00167282" w:rsidRPr="00421186" w14:paraId="7F2367F0" w14:textId="77777777" w:rsidTr="000B735A">
        <w:tc>
          <w:tcPr>
            <w:tcW w:w="851" w:type="dxa"/>
          </w:tcPr>
          <w:p w14:paraId="69D1481D" w14:textId="77777777" w:rsidR="00167282" w:rsidRPr="00421186" w:rsidRDefault="00167282" w:rsidP="00167282">
            <w:pPr>
              <w:jc w:val="center"/>
              <w:textAlignment w:val="center"/>
            </w:pPr>
          </w:p>
        </w:tc>
        <w:tc>
          <w:tcPr>
            <w:tcW w:w="2631" w:type="dxa"/>
          </w:tcPr>
          <w:p w14:paraId="1CC880F7" w14:textId="4CC32080" w:rsidR="00167282" w:rsidRPr="00421186" w:rsidRDefault="00EA5012" w:rsidP="00167282">
            <w:pPr>
              <w:textAlignment w:val="center"/>
              <w:rPr>
                <w:noProof/>
              </w:rPr>
            </w:pPr>
            <w:r>
              <w:rPr>
                <w:noProof/>
              </w:rPr>
              <w:drawing>
                <wp:inline distT="0" distB="0" distL="0" distR="0" wp14:anchorId="74C2B5AC" wp14:editId="6CC08C41">
                  <wp:extent cx="1552575" cy="7239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2575" cy="723900"/>
                          </a:xfrm>
                          <a:prstGeom prst="rect">
                            <a:avLst/>
                          </a:prstGeom>
                        </pic:spPr>
                      </pic:pic>
                    </a:graphicData>
                  </a:graphic>
                </wp:inline>
              </w:drawing>
            </w:r>
          </w:p>
        </w:tc>
        <w:tc>
          <w:tcPr>
            <w:tcW w:w="5857" w:type="dxa"/>
          </w:tcPr>
          <w:p w14:paraId="550DE11F" w14:textId="77777777" w:rsidR="00EA5012" w:rsidRDefault="00EA5012" w:rsidP="00EA5012">
            <w:pPr>
              <w:ind w:firstLine="1027"/>
              <w:jc w:val="both"/>
              <w:textAlignment w:val="center"/>
            </w:pPr>
          </w:p>
          <w:p w14:paraId="30B4A0C9" w14:textId="58587859" w:rsidR="00EA5012" w:rsidRPr="00421186" w:rsidRDefault="00EA5012" w:rsidP="00EA5012">
            <w:pPr>
              <w:ind w:firstLine="1027"/>
              <w:jc w:val="both"/>
              <w:textAlignment w:val="center"/>
            </w:pPr>
            <w:r w:rsidRPr="00421186">
              <w:t>А35 Бализ</w:t>
            </w:r>
          </w:p>
          <w:p w14:paraId="04D1ED6D" w14:textId="77777777" w:rsidR="00167282" w:rsidRDefault="00167282" w:rsidP="00EA5012">
            <w:pPr>
              <w:ind w:firstLine="1027"/>
              <w:textAlignment w:val="center"/>
            </w:pPr>
          </w:p>
          <w:p w14:paraId="530843F1" w14:textId="3EC0C853" w:rsidR="003001FE" w:rsidRPr="00421186" w:rsidRDefault="003001FE" w:rsidP="00EA5012">
            <w:pPr>
              <w:ind w:firstLine="1027"/>
              <w:textAlignment w:val="center"/>
            </w:pPr>
          </w:p>
        </w:tc>
      </w:tr>
      <w:tr w:rsidR="00167282" w:rsidRPr="00421186" w14:paraId="41B6D50F" w14:textId="77777777" w:rsidTr="000B735A">
        <w:tc>
          <w:tcPr>
            <w:tcW w:w="851" w:type="dxa"/>
          </w:tcPr>
          <w:p w14:paraId="0C5757E7" w14:textId="77777777" w:rsidR="00167282" w:rsidRPr="00421186" w:rsidRDefault="00167282" w:rsidP="00167282">
            <w:pPr>
              <w:jc w:val="center"/>
              <w:textAlignment w:val="center"/>
            </w:pPr>
          </w:p>
        </w:tc>
        <w:tc>
          <w:tcPr>
            <w:tcW w:w="2631" w:type="dxa"/>
          </w:tcPr>
          <w:p w14:paraId="0DD3FA2F" w14:textId="37B07B8A" w:rsidR="00167282" w:rsidRPr="00421186" w:rsidRDefault="00EA5012" w:rsidP="00167282">
            <w:pPr>
              <w:textAlignment w:val="center"/>
              <w:rPr>
                <w:noProof/>
              </w:rPr>
            </w:pPr>
            <w:r w:rsidRPr="00421186">
              <w:rPr>
                <w:noProof/>
              </w:rPr>
              <w:drawing>
                <wp:inline distT="0" distB="0" distL="0" distR="0" wp14:anchorId="08801D33" wp14:editId="35ECEC9E">
                  <wp:extent cx="552450" cy="476250"/>
                  <wp:effectExtent l="0" t="0" r="0" b="0"/>
                  <wp:docPr id="28" name="Picture 28" descr="C:\Users\KalchevaK\AppData\Local\Ciela Norma AD\Ciela51\Cache\728d9f9276b2cdd5ec0143828f93b6030f50bb997d32e88412e88238d622d15a_normi-549153792\646_1464116056_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lchevaK\AppData\Local\Ciela Norma AD\Ciela51\Cache\728d9f9276b2cdd5ec0143828f93b6030f50bb997d32e88412e88238d622d15a_normi-549153792\646_1464116056_a3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1DE0E907" w14:textId="77777777" w:rsidR="00EA5012" w:rsidRDefault="00EA5012" w:rsidP="00EA5012">
            <w:pPr>
              <w:ind w:firstLine="1027"/>
              <w:jc w:val="both"/>
              <w:textAlignment w:val="center"/>
            </w:pPr>
          </w:p>
          <w:p w14:paraId="3141CDB6" w14:textId="447D8194" w:rsidR="00EA5012" w:rsidRPr="00421186" w:rsidRDefault="00EA5012" w:rsidP="00EA5012">
            <w:pPr>
              <w:ind w:firstLine="1027"/>
              <w:jc w:val="both"/>
              <w:textAlignment w:val="center"/>
            </w:pPr>
            <w:r w:rsidRPr="00421186">
              <w:t>А36 Възможно е ниско прелитане на самолети</w:t>
            </w:r>
          </w:p>
          <w:p w14:paraId="18319892" w14:textId="77777777" w:rsidR="00167282" w:rsidRPr="00421186" w:rsidRDefault="00167282" w:rsidP="00EA5012">
            <w:pPr>
              <w:ind w:firstLine="1027"/>
              <w:textAlignment w:val="center"/>
            </w:pPr>
          </w:p>
        </w:tc>
      </w:tr>
      <w:tr w:rsidR="00167282" w:rsidRPr="00421186" w14:paraId="78FA4A87" w14:textId="77777777" w:rsidTr="000B735A">
        <w:tc>
          <w:tcPr>
            <w:tcW w:w="851" w:type="dxa"/>
          </w:tcPr>
          <w:p w14:paraId="1E1866E2" w14:textId="77777777" w:rsidR="00167282" w:rsidRPr="00421186" w:rsidRDefault="00167282" w:rsidP="00167282">
            <w:pPr>
              <w:jc w:val="center"/>
              <w:textAlignment w:val="center"/>
            </w:pPr>
          </w:p>
        </w:tc>
        <w:tc>
          <w:tcPr>
            <w:tcW w:w="2631" w:type="dxa"/>
          </w:tcPr>
          <w:p w14:paraId="292FBC0D" w14:textId="210E7D75" w:rsidR="00167282" w:rsidRPr="00421186" w:rsidRDefault="00EA5012" w:rsidP="00167282">
            <w:pPr>
              <w:textAlignment w:val="center"/>
              <w:rPr>
                <w:noProof/>
              </w:rPr>
            </w:pPr>
            <w:r w:rsidRPr="00421186">
              <w:rPr>
                <w:noProof/>
              </w:rPr>
              <w:drawing>
                <wp:inline distT="0" distB="0" distL="0" distR="0" wp14:anchorId="43EFB1DE" wp14:editId="5D876C9C">
                  <wp:extent cx="571500" cy="466725"/>
                  <wp:effectExtent l="0" t="0" r="0" b="9525"/>
                  <wp:docPr id="25" name="Picture 25" descr="C:\Users\KalchevaK\AppData\Local\Ciela Norma AD\Ciela51\Cache\728d9f9276b2cdd5ec0143828f93b6030f50bb997d32e88412e88238d622d15a_normi-549153792\646_657917552_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lchevaK\AppData\Local\Ciela Norma AD\Ciela51\Cache\728d9f9276b2cdd5ec0143828f93b6030f50bb997d32e88412e88238d622d15a_normi-549153792\646_657917552_a3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c>
        <w:tc>
          <w:tcPr>
            <w:tcW w:w="5857" w:type="dxa"/>
          </w:tcPr>
          <w:p w14:paraId="7F8A59C4" w14:textId="77777777" w:rsidR="00EA5012" w:rsidRDefault="00EA5012" w:rsidP="00EA5012">
            <w:pPr>
              <w:ind w:firstLine="1027"/>
              <w:textAlignment w:val="center"/>
            </w:pPr>
          </w:p>
          <w:p w14:paraId="274E114C" w14:textId="709E2F52" w:rsidR="00167282" w:rsidRPr="00421186" w:rsidRDefault="00EA5012" w:rsidP="00EA5012">
            <w:pPr>
              <w:ind w:left="1027"/>
              <w:textAlignment w:val="center"/>
            </w:pPr>
            <w:r w:rsidRPr="00421186">
              <w:t>А37 Възможна е поява на силен страничен вятър</w:t>
            </w:r>
          </w:p>
        </w:tc>
      </w:tr>
      <w:tr w:rsidR="001050B3" w:rsidRPr="003808D6" w14:paraId="3F9B6917" w14:textId="77777777" w:rsidTr="000B735A">
        <w:tc>
          <w:tcPr>
            <w:tcW w:w="851" w:type="dxa"/>
          </w:tcPr>
          <w:p w14:paraId="361DBC5A" w14:textId="77777777" w:rsidR="00EA5012" w:rsidRPr="003808D6" w:rsidRDefault="00EA5012" w:rsidP="0010187A">
            <w:pPr>
              <w:jc w:val="center"/>
              <w:textAlignment w:val="center"/>
            </w:pPr>
            <w:r w:rsidRPr="00421186">
              <w:t> </w:t>
            </w:r>
          </w:p>
        </w:tc>
        <w:tc>
          <w:tcPr>
            <w:tcW w:w="2631" w:type="dxa"/>
          </w:tcPr>
          <w:p w14:paraId="2DCF93B3" w14:textId="1CB48889" w:rsidR="00EA5012" w:rsidRPr="003808D6" w:rsidRDefault="00EA5012" w:rsidP="00EA5012">
            <w:pPr>
              <w:textAlignment w:val="center"/>
              <w:rPr>
                <w:noProof/>
              </w:rPr>
            </w:pPr>
            <w:r w:rsidRPr="00421186">
              <w:rPr>
                <w:noProof/>
              </w:rPr>
              <w:t> </w:t>
            </w:r>
            <w:r w:rsidRPr="00421186">
              <w:rPr>
                <w:noProof/>
              </w:rPr>
              <w:drawing>
                <wp:inline distT="0" distB="0" distL="0" distR="0" wp14:anchorId="54E6B96C" wp14:editId="32645347">
                  <wp:extent cx="542925" cy="485775"/>
                  <wp:effectExtent l="0" t="0" r="9525" b="9525"/>
                  <wp:docPr id="24" name="Picture 24" descr="C:\Users\KalchevaK\AppData\Local\Ciela Norma AD\Ciela51\Cache\728d9f9276b2cdd5ec0143828f93b6030f50bb997d32e88412e88238d622d15a_normi-549153792\646_2109561390_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lchevaK\AppData\Local\Ciela Norma AD\Ciela51\Cache\728d9f9276b2cdd5ec0143828f93b6030f50bb997d32e88412e88238d622d15a_normi-549153792\646_2109561390_a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tc>
        <w:tc>
          <w:tcPr>
            <w:tcW w:w="5857" w:type="dxa"/>
          </w:tcPr>
          <w:p w14:paraId="6C225DB4" w14:textId="77777777" w:rsidR="00EA5012" w:rsidRDefault="00EA5012" w:rsidP="00EA5012">
            <w:pPr>
              <w:ind w:firstLine="1027"/>
              <w:textAlignment w:val="center"/>
            </w:pPr>
          </w:p>
          <w:p w14:paraId="0F620D0D" w14:textId="2EB836FD" w:rsidR="00EA5012" w:rsidRPr="003808D6" w:rsidRDefault="00EA5012" w:rsidP="00EA5012">
            <w:pPr>
              <w:ind w:firstLine="1027"/>
              <w:textAlignment w:val="center"/>
            </w:pPr>
            <w:r w:rsidRPr="00421186">
              <w:t> А38 Тунел</w:t>
            </w:r>
          </w:p>
        </w:tc>
      </w:tr>
      <w:tr w:rsidR="001050B3" w:rsidRPr="00421186" w14:paraId="4449990B" w14:textId="77777777" w:rsidTr="000B735A">
        <w:tc>
          <w:tcPr>
            <w:tcW w:w="851" w:type="dxa"/>
          </w:tcPr>
          <w:p w14:paraId="481B6821" w14:textId="77777777" w:rsidR="00EA5012" w:rsidRPr="00421186" w:rsidRDefault="00EA5012" w:rsidP="0010187A">
            <w:pPr>
              <w:jc w:val="center"/>
              <w:textAlignment w:val="center"/>
            </w:pPr>
          </w:p>
        </w:tc>
        <w:tc>
          <w:tcPr>
            <w:tcW w:w="2631" w:type="dxa"/>
          </w:tcPr>
          <w:p w14:paraId="5E768C7C" w14:textId="77777777" w:rsidR="00EA5012" w:rsidRPr="00421186" w:rsidRDefault="00EA5012" w:rsidP="00EA5012">
            <w:pPr>
              <w:textAlignment w:val="center"/>
              <w:rPr>
                <w:noProof/>
              </w:rPr>
            </w:pPr>
          </w:p>
        </w:tc>
        <w:tc>
          <w:tcPr>
            <w:tcW w:w="5857" w:type="dxa"/>
          </w:tcPr>
          <w:p w14:paraId="04F84A5E" w14:textId="77777777" w:rsidR="00EA5012" w:rsidRPr="00421186" w:rsidRDefault="00EA5012" w:rsidP="00EA5012">
            <w:pPr>
              <w:ind w:firstLine="1027"/>
              <w:textAlignment w:val="center"/>
            </w:pPr>
          </w:p>
        </w:tc>
      </w:tr>
      <w:tr w:rsidR="001050B3" w:rsidRPr="00421186" w14:paraId="5CB628CF" w14:textId="77777777" w:rsidTr="000B735A">
        <w:tc>
          <w:tcPr>
            <w:tcW w:w="851" w:type="dxa"/>
          </w:tcPr>
          <w:p w14:paraId="56810ADE" w14:textId="77777777" w:rsidR="00EA5012" w:rsidRPr="00421186" w:rsidRDefault="00EA5012" w:rsidP="0010187A">
            <w:pPr>
              <w:jc w:val="center"/>
              <w:textAlignment w:val="center"/>
            </w:pPr>
          </w:p>
        </w:tc>
        <w:tc>
          <w:tcPr>
            <w:tcW w:w="2631" w:type="dxa"/>
          </w:tcPr>
          <w:p w14:paraId="2F8AD89E" w14:textId="6CE7E5AE" w:rsidR="00EA5012" w:rsidRPr="00421186" w:rsidRDefault="00EA5012" w:rsidP="00EA5012">
            <w:pPr>
              <w:textAlignment w:val="center"/>
              <w:rPr>
                <w:noProof/>
              </w:rPr>
            </w:pPr>
            <w:r w:rsidRPr="00421186">
              <w:rPr>
                <w:noProof/>
              </w:rPr>
              <w:drawing>
                <wp:inline distT="0" distB="0" distL="0" distR="0" wp14:anchorId="176328D8" wp14:editId="522297D9">
                  <wp:extent cx="561975" cy="476250"/>
                  <wp:effectExtent l="0" t="0" r="9525" b="0"/>
                  <wp:docPr id="18" name="Picture 18" descr="C:\Users\KalchevaK\AppData\Local\Ciela Norma AD\Ciela51\Cache\728d9f9276b2cdd5ec0143828f93b6030f50bb997d32e88412e88238d622d15a_normi-549153792\646_2830333356_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lchevaK\AppData\Local\Ciela Norma AD\Ciela51\Cache\728d9f9276b2cdd5ec0143828f93b6030f50bb997d32e88412e88238d622d15a_normi-549153792\646_2830333356_a3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5857" w:type="dxa"/>
          </w:tcPr>
          <w:p w14:paraId="7CA4E370" w14:textId="482CCCF0" w:rsidR="00EA5012" w:rsidRPr="00421186" w:rsidRDefault="00EA5012" w:rsidP="00EA5012">
            <w:pPr>
              <w:ind w:firstLine="1027"/>
              <w:textAlignment w:val="center"/>
            </w:pPr>
            <w:r w:rsidRPr="00421186">
              <w:t>А39 Внимание! Други опасности</w:t>
            </w:r>
          </w:p>
        </w:tc>
      </w:tr>
      <w:tr w:rsidR="001050B3" w:rsidRPr="00421186" w14:paraId="7D1C6663" w14:textId="77777777" w:rsidTr="000B735A">
        <w:tc>
          <w:tcPr>
            <w:tcW w:w="851" w:type="dxa"/>
          </w:tcPr>
          <w:p w14:paraId="53488768" w14:textId="77777777" w:rsidR="00EA5012" w:rsidRPr="00421186" w:rsidRDefault="00EA5012" w:rsidP="0010187A">
            <w:pPr>
              <w:jc w:val="center"/>
              <w:textAlignment w:val="center"/>
            </w:pPr>
          </w:p>
        </w:tc>
        <w:tc>
          <w:tcPr>
            <w:tcW w:w="2631" w:type="dxa"/>
          </w:tcPr>
          <w:p w14:paraId="207F8470" w14:textId="0453B934" w:rsidR="00EA5012" w:rsidRPr="00421186" w:rsidRDefault="00EA5012" w:rsidP="00EA5012">
            <w:pPr>
              <w:textAlignment w:val="center"/>
              <w:rPr>
                <w:noProof/>
              </w:rPr>
            </w:pPr>
            <w:r w:rsidRPr="00421186">
              <w:rPr>
                <w:noProof/>
              </w:rPr>
              <w:drawing>
                <wp:inline distT="0" distB="0" distL="0" distR="0" wp14:anchorId="1AF4BBB0" wp14:editId="39D10077">
                  <wp:extent cx="561975" cy="457200"/>
                  <wp:effectExtent l="0" t="0" r="9525" b="0"/>
                  <wp:docPr id="15" name="Picture 15" descr="C:\Users\KalchevaK\AppData\Local\Ciela Norma AD\Ciela51\Cache\728d9f9276b2cdd5ec0143828f93b6030f50bb997d32e88412e88238d622d15a_normi-549153792\646_4289535668_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lchevaK\AppData\Local\Ciela Norma AD\Ciela51\Cache\728d9f9276b2cdd5ec0143828f93b6030f50bb997d32e88412e88238d622d15a_normi-549153792\646_4289535668_a4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tc>
        <w:tc>
          <w:tcPr>
            <w:tcW w:w="5857" w:type="dxa"/>
          </w:tcPr>
          <w:p w14:paraId="5708867E" w14:textId="31DA0DA5" w:rsidR="00EA5012" w:rsidRPr="00421186" w:rsidRDefault="00EA5012" w:rsidP="00EA5012">
            <w:pPr>
              <w:ind w:left="1027"/>
              <w:textAlignment w:val="center"/>
            </w:pPr>
            <w:r w:rsidRPr="00421186">
              <w:t>А40 Внимание! Участък с концентрация на пътнотранспортни произшествия</w:t>
            </w:r>
          </w:p>
        </w:tc>
      </w:tr>
      <w:tr w:rsidR="001050B3" w:rsidRPr="00421186" w14:paraId="3E66EFE6" w14:textId="77777777" w:rsidTr="000B735A">
        <w:tc>
          <w:tcPr>
            <w:tcW w:w="851" w:type="dxa"/>
          </w:tcPr>
          <w:p w14:paraId="4590E345" w14:textId="77777777" w:rsidR="00EA5012" w:rsidRPr="00421186" w:rsidRDefault="00EA5012" w:rsidP="0010187A">
            <w:pPr>
              <w:jc w:val="center"/>
              <w:textAlignment w:val="center"/>
            </w:pPr>
          </w:p>
        </w:tc>
        <w:tc>
          <w:tcPr>
            <w:tcW w:w="2631" w:type="dxa"/>
          </w:tcPr>
          <w:p w14:paraId="626B98EB" w14:textId="3260DC28" w:rsidR="00EA5012" w:rsidRPr="00421186" w:rsidRDefault="00EA5012" w:rsidP="000B735A">
            <w:pPr>
              <w:ind w:left="-160"/>
              <w:textAlignment w:val="center"/>
              <w:rPr>
                <w:noProof/>
              </w:rPr>
            </w:pPr>
            <w:r w:rsidRPr="00421186">
              <w:rPr>
                <w:noProof/>
              </w:rPr>
              <w:drawing>
                <wp:inline distT="0" distB="0" distL="0" distR="0" wp14:anchorId="48EAA86C" wp14:editId="301A2539">
                  <wp:extent cx="722214" cy="685800"/>
                  <wp:effectExtent l="0" t="0" r="1905" b="0"/>
                  <wp:docPr id="12" name="Picture 12" descr="C:\Users\KalchevaK\AppData\Local\Ciela Norma AD\Ciela51\Cache\728d9f9276b2cdd5ec0143828f93b6030f50bb997d32e88412e88238d622d15a_normi-549153792\646_261492056_dv2020_br013_str45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lchevaK\AppData\Local\Ciela Norma AD\Ciela51\Cache\728d9f9276b2cdd5ec0143828f93b6030f50bb997d32e88412e88238d622d15a_normi-549153792\646_261492056_dv2020_br013_str45_f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722214" cy="685800"/>
                          </a:xfrm>
                          <a:prstGeom prst="rect">
                            <a:avLst/>
                          </a:prstGeom>
                          <a:noFill/>
                          <a:ln>
                            <a:noFill/>
                          </a:ln>
                        </pic:spPr>
                      </pic:pic>
                    </a:graphicData>
                  </a:graphic>
                </wp:inline>
              </w:drawing>
            </w:r>
          </w:p>
        </w:tc>
        <w:tc>
          <w:tcPr>
            <w:tcW w:w="5857" w:type="dxa"/>
          </w:tcPr>
          <w:p w14:paraId="117E41F4" w14:textId="77777777" w:rsidR="00EA5012" w:rsidRDefault="00EA5012" w:rsidP="00EA5012">
            <w:pPr>
              <w:ind w:firstLine="1027"/>
              <w:textAlignment w:val="center"/>
            </w:pPr>
          </w:p>
          <w:p w14:paraId="3B80C0D7" w14:textId="77777777" w:rsidR="00EA5012" w:rsidRDefault="00EA5012" w:rsidP="00EA5012">
            <w:pPr>
              <w:ind w:firstLine="1027"/>
              <w:textAlignment w:val="center"/>
            </w:pPr>
          </w:p>
          <w:p w14:paraId="54D65AD1" w14:textId="33B4D5F4" w:rsidR="00EA5012" w:rsidRPr="00EA5012" w:rsidRDefault="00EA5012" w:rsidP="00EA5012">
            <w:pPr>
              <w:ind w:firstLine="1027"/>
              <w:textAlignment w:val="center"/>
              <w:rPr>
                <w:lang w:val="en-US"/>
              </w:rPr>
            </w:pPr>
            <w:r>
              <w:t>А41 Образувано задръстван</w:t>
            </w:r>
            <w:r>
              <w:rPr>
                <w:lang w:val="en-US"/>
              </w:rPr>
              <w:t>e</w:t>
            </w:r>
          </w:p>
        </w:tc>
      </w:tr>
      <w:tr w:rsidR="001050B3" w:rsidRPr="00421186" w14:paraId="3414CF03" w14:textId="77777777" w:rsidTr="000B735A">
        <w:tc>
          <w:tcPr>
            <w:tcW w:w="851" w:type="dxa"/>
          </w:tcPr>
          <w:p w14:paraId="0E0E1A95" w14:textId="77777777" w:rsidR="00EA5012" w:rsidRPr="00421186" w:rsidRDefault="00EA5012" w:rsidP="0010187A">
            <w:pPr>
              <w:jc w:val="center"/>
              <w:textAlignment w:val="center"/>
            </w:pPr>
          </w:p>
        </w:tc>
        <w:tc>
          <w:tcPr>
            <w:tcW w:w="2631" w:type="dxa"/>
          </w:tcPr>
          <w:p w14:paraId="4E1E794E" w14:textId="0B4E3D3D" w:rsidR="00EA5012" w:rsidRPr="00421186" w:rsidRDefault="00EA5012" w:rsidP="000B735A">
            <w:pPr>
              <w:ind w:left="-160" w:firstLine="142"/>
              <w:textAlignment w:val="center"/>
              <w:rPr>
                <w:noProof/>
              </w:rPr>
            </w:pPr>
            <w:r w:rsidRPr="00421186">
              <w:rPr>
                <w:noProof/>
              </w:rPr>
              <w:drawing>
                <wp:inline distT="0" distB="0" distL="0" distR="0" wp14:anchorId="538FF95E" wp14:editId="121A9A13">
                  <wp:extent cx="772368" cy="733425"/>
                  <wp:effectExtent l="0" t="0" r="8890" b="0"/>
                  <wp:docPr id="7" name="Picture 7" descr="C:\Users\KalchevaK\AppData\Local\Ciela Norma AD\Ciela51\Cache\728d9f9276b2cdd5ec0143828f93b6030f50bb997d32e88412e88238d622d15a_normi-549153792\646_2831506467_dv2020_br013_str45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lchevaK\AppData\Local\Ciela Norma AD\Ciela51\Cache\728d9f9276b2cdd5ec0143828f93b6030f50bb997d32e88412e88238d622d15a_normi-549153792\646_2831506467_dv2020_br013_str45_f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8896" cy="739624"/>
                          </a:xfrm>
                          <a:prstGeom prst="rect">
                            <a:avLst/>
                          </a:prstGeom>
                          <a:noFill/>
                          <a:ln>
                            <a:noFill/>
                          </a:ln>
                        </pic:spPr>
                      </pic:pic>
                    </a:graphicData>
                  </a:graphic>
                </wp:inline>
              </w:drawing>
            </w:r>
          </w:p>
        </w:tc>
        <w:tc>
          <w:tcPr>
            <w:tcW w:w="5857" w:type="dxa"/>
          </w:tcPr>
          <w:p w14:paraId="30E462FA" w14:textId="77777777" w:rsidR="00EA5012" w:rsidRDefault="00EA5012" w:rsidP="00EA5012">
            <w:pPr>
              <w:ind w:firstLine="1027"/>
              <w:textAlignment w:val="center"/>
            </w:pPr>
          </w:p>
          <w:p w14:paraId="0E0174B9" w14:textId="77777777" w:rsidR="00EA5012" w:rsidRDefault="00EA5012" w:rsidP="00EA5012">
            <w:pPr>
              <w:ind w:firstLine="1027"/>
              <w:textAlignment w:val="center"/>
            </w:pPr>
          </w:p>
          <w:p w14:paraId="02208180" w14:textId="44B5D036" w:rsidR="00EA5012" w:rsidRPr="00421186" w:rsidRDefault="00EA5012" w:rsidP="00EA5012">
            <w:pPr>
              <w:ind w:firstLine="1027"/>
              <w:textAlignment w:val="center"/>
            </w:pPr>
            <w:r>
              <w:t xml:space="preserve">А42 </w:t>
            </w:r>
            <w:r w:rsidRPr="00421186">
              <w:t>Намалена видимост</w:t>
            </w:r>
          </w:p>
        </w:tc>
      </w:tr>
      <w:tr w:rsidR="001050B3" w:rsidRPr="00421186" w14:paraId="133FD433" w14:textId="77777777" w:rsidTr="000B735A">
        <w:tc>
          <w:tcPr>
            <w:tcW w:w="851" w:type="dxa"/>
          </w:tcPr>
          <w:p w14:paraId="1D5672D2" w14:textId="77777777" w:rsidR="00EA5012" w:rsidRPr="00421186" w:rsidRDefault="00EA5012" w:rsidP="0010187A">
            <w:pPr>
              <w:jc w:val="center"/>
              <w:textAlignment w:val="center"/>
            </w:pPr>
          </w:p>
        </w:tc>
        <w:tc>
          <w:tcPr>
            <w:tcW w:w="2631" w:type="dxa"/>
          </w:tcPr>
          <w:p w14:paraId="187FACC5" w14:textId="599A2C36" w:rsidR="00EA5012" w:rsidRPr="00421186" w:rsidRDefault="00EA5012" w:rsidP="000B735A">
            <w:pPr>
              <w:ind w:hanging="18"/>
              <w:textAlignment w:val="center"/>
              <w:rPr>
                <w:noProof/>
              </w:rPr>
            </w:pPr>
            <w:r w:rsidRPr="00421186">
              <w:rPr>
                <w:noProof/>
              </w:rPr>
              <w:drawing>
                <wp:inline distT="0" distB="0" distL="0" distR="0" wp14:anchorId="0A9EF5B4" wp14:editId="745D446C">
                  <wp:extent cx="822523" cy="781050"/>
                  <wp:effectExtent l="0" t="0" r="0" b="0"/>
                  <wp:docPr id="4" name="Picture 4" descr="C:\Users\KalchevaK\AppData\Local\Ciela Norma AD\Ciela51\Cache\728d9f9276b2cdd5ec0143828f93b6030f50bb997d32e88412e88238d622d15a_normi-549153792\646_460043926_dv2020_br013_str45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lchevaK\AppData\Local\Ciela Norma AD\Ciela51\Cache\728d9f9276b2cdd5ec0143828f93b6030f50bb997d32e88412e88238d622d15a_normi-549153792\646_460043926_dv2020_br013_str45_f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1625" cy="789693"/>
                          </a:xfrm>
                          <a:prstGeom prst="rect">
                            <a:avLst/>
                          </a:prstGeom>
                          <a:noFill/>
                          <a:ln>
                            <a:noFill/>
                          </a:ln>
                        </pic:spPr>
                      </pic:pic>
                    </a:graphicData>
                  </a:graphic>
                </wp:inline>
              </w:drawing>
            </w:r>
          </w:p>
        </w:tc>
        <w:tc>
          <w:tcPr>
            <w:tcW w:w="5857" w:type="dxa"/>
          </w:tcPr>
          <w:p w14:paraId="161F4154" w14:textId="77777777" w:rsidR="00EA5012" w:rsidRDefault="00EA5012" w:rsidP="00EA5012">
            <w:pPr>
              <w:ind w:firstLine="1027"/>
              <w:textAlignment w:val="center"/>
            </w:pPr>
          </w:p>
          <w:p w14:paraId="7513CA2B" w14:textId="68E78D29" w:rsidR="00EA5012" w:rsidRPr="00421186" w:rsidRDefault="00EA5012" w:rsidP="00EA5012">
            <w:pPr>
              <w:ind w:left="1027"/>
              <w:textAlignment w:val="center"/>
            </w:pPr>
            <w:r w:rsidRPr="00421186">
              <w:t>А43 Настъпило пътнотранспортно произшествие</w:t>
            </w:r>
          </w:p>
        </w:tc>
      </w:tr>
    </w:tbl>
    <w:p w14:paraId="13770CC8" w14:textId="7C49C60C" w:rsidR="00421186" w:rsidRDefault="0042118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78CF9C24" w14:textId="33D8106D" w:rsidR="00CC433B" w:rsidRPr="00CC433B" w:rsidRDefault="00CC433B" w:rsidP="00CC433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6026DA">
        <w:rPr>
          <w:rFonts w:ascii="Times New Roman" w:eastAsia="Times New Roman" w:hAnsi="Times New Roman" w:cs="Times New Roman"/>
          <w:color w:val="auto"/>
          <w:shd w:val="clear" w:color="auto" w:fill="FEFEFE"/>
          <w:lang w:bidi="ar-SA"/>
        </w:rPr>
        <w:t>Приложение № 2 към чл. 2, ал. 2, т. 2, буква "а" и чл. 5</w:t>
      </w:r>
      <w:r w:rsidR="00983900" w:rsidRPr="006026DA">
        <w:rPr>
          <w:rFonts w:ascii="Times New Roman" w:eastAsia="Times New Roman" w:hAnsi="Times New Roman" w:cs="Times New Roman"/>
          <w:color w:val="auto"/>
          <w:shd w:val="clear" w:color="auto" w:fill="FEFEFE"/>
          <w:lang w:bidi="ar-SA"/>
        </w:rPr>
        <w:t>7</w:t>
      </w:r>
    </w:p>
    <w:p w14:paraId="353FB565" w14:textId="470F9DBA" w:rsidR="00CC433B" w:rsidRPr="00CC433B" w:rsidRDefault="00CC433B" w:rsidP="00CC433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C433B">
        <w:rPr>
          <w:rFonts w:ascii="Times New Roman" w:eastAsia="Times New Roman" w:hAnsi="Times New Roman" w:cs="Times New Roman"/>
          <w:color w:val="auto"/>
          <w:shd w:val="clear" w:color="auto" w:fill="FEFEFE"/>
          <w:lang w:bidi="ar-SA"/>
        </w:rPr>
        <w:t>Пътни знаци относно предимството - група "Б"</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3808D6" w:rsidRPr="003808D6" w14:paraId="3F4A87D3" w14:textId="77777777" w:rsidTr="003808D6">
        <w:tc>
          <w:tcPr>
            <w:tcW w:w="0" w:type="auto"/>
            <w:tcBorders>
              <w:top w:val="nil"/>
              <w:left w:val="nil"/>
              <w:bottom w:val="nil"/>
              <w:right w:val="nil"/>
            </w:tcBorders>
            <w:hideMark/>
          </w:tcPr>
          <w:p w14:paraId="5CE45981" w14:textId="77777777" w:rsidR="003808D6" w:rsidRPr="00476EA9" w:rsidRDefault="003808D6" w:rsidP="003808D6">
            <w:pPr>
              <w:ind w:firstLine="1155"/>
              <w:jc w:val="both"/>
              <w:textAlignment w:val="center"/>
            </w:pPr>
          </w:p>
        </w:tc>
      </w:tr>
    </w:tbl>
    <w:p w14:paraId="29497AF4" w14:textId="77777777" w:rsidR="003808D6" w:rsidRPr="00476EA9" w:rsidRDefault="003808D6" w:rsidP="003808D6">
      <w:pPr>
        <w:ind w:firstLine="1155"/>
        <w:jc w:val="both"/>
        <w:textAlignment w:val="center"/>
      </w:pPr>
    </w:p>
    <w:tbl>
      <w:tblPr>
        <w:tblW w:w="0" w:type="auto"/>
        <w:tblCellMar>
          <w:top w:w="15" w:type="dxa"/>
          <w:left w:w="15" w:type="dxa"/>
          <w:bottom w:w="15" w:type="dxa"/>
          <w:right w:w="15" w:type="dxa"/>
        </w:tblCellMar>
        <w:tblLook w:val="04A0" w:firstRow="1" w:lastRow="0" w:firstColumn="1" w:lastColumn="0" w:noHBand="0" w:noVBand="1"/>
      </w:tblPr>
      <w:tblGrid>
        <w:gridCol w:w="853"/>
        <w:gridCol w:w="2636"/>
        <w:gridCol w:w="5850"/>
      </w:tblGrid>
      <w:tr w:rsidR="003808D6" w:rsidRPr="003808D6" w14:paraId="74608993" w14:textId="77777777" w:rsidTr="00677154">
        <w:tc>
          <w:tcPr>
            <w:tcW w:w="853" w:type="dxa"/>
            <w:tcBorders>
              <w:top w:val="single" w:sz="4" w:space="0" w:color="auto"/>
              <w:left w:val="single" w:sz="4" w:space="0" w:color="auto"/>
              <w:bottom w:val="single" w:sz="4" w:space="0" w:color="auto"/>
              <w:right w:val="single" w:sz="4" w:space="0" w:color="auto"/>
            </w:tcBorders>
            <w:hideMark/>
          </w:tcPr>
          <w:p w14:paraId="02FE9931" w14:textId="77777777" w:rsidR="003808D6" w:rsidRPr="003808D6" w:rsidRDefault="003808D6" w:rsidP="003808D6">
            <w:pPr>
              <w:jc w:val="center"/>
              <w:textAlignment w:val="center"/>
            </w:pPr>
            <w:r w:rsidRPr="003808D6">
              <w:t>№</w:t>
            </w:r>
          </w:p>
        </w:tc>
        <w:tc>
          <w:tcPr>
            <w:tcW w:w="2636" w:type="dxa"/>
            <w:tcBorders>
              <w:top w:val="single" w:sz="4" w:space="0" w:color="auto"/>
              <w:left w:val="single" w:sz="4" w:space="0" w:color="auto"/>
              <w:bottom w:val="single" w:sz="4" w:space="0" w:color="auto"/>
              <w:right w:val="single" w:sz="4" w:space="0" w:color="auto"/>
            </w:tcBorders>
            <w:hideMark/>
          </w:tcPr>
          <w:p w14:paraId="7C47A944" w14:textId="77777777" w:rsidR="003808D6" w:rsidRPr="003808D6" w:rsidRDefault="003808D6" w:rsidP="003808D6">
            <w:pPr>
              <w:jc w:val="center"/>
              <w:textAlignment w:val="center"/>
            </w:pPr>
            <w:r w:rsidRPr="003808D6">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643585F2" w14:textId="77777777" w:rsidR="003808D6" w:rsidRPr="003808D6" w:rsidRDefault="003808D6" w:rsidP="003808D6">
            <w:pPr>
              <w:jc w:val="center"/>
              <w:textAlignment w:val="center"/>
            </w:pPr>
            <w:r w:rsidRPr="003808D6">
              <w:t>Наименование</w:t>
            </w:r>
          </w:p>
        </w:tc>
      </w:tr>
      <w:tr w:rsidR="00677154" w:rsidRPr="003808D6" w14:paraId="2CD4D901" w14:textId="77777777" w:rsidTr="00677154">
        <w:tc>
          <w:tcPr>
            <w:tcW w:w="853" w:type="dxa"/>
            <w:tcBorders>
              <w:top w:val="single" w:sz="4" w:space="0" w:color="auto"/>
            </w:tcBorders>
          </w:tcPr>
          <w:p w14:paraId="799A7712" w14:textId="77777777" w:rsidR="00677154" w:rsidRPr="003808D6" w:rsidRDefault="00677154" w:rsidP="003808D6">
            <w:pPr>
              <w:jc w:val="center"/>
              <w:textAlignment w:val="center"/>
            </w:pPr>
          </w:p>
        </w:tc>
        <w:tc>
          <w:tcPr>
            <w:tcW w:w="2636" w:type="dxa"/>
            <w:tcBorders>
              <w:top w:val="single" w:sz="4" w:space="0" w:color="auto"/>
            </w:tcBorders>
          </w:tcPr>
          <w:p w14:paraId="35D6E6ED" w14:textId="77777777" w:rsidR="00677154" w:rsidRPr="003808D6" w:rsidRDefault="00677154" w:rsidP="003808D6">
            <w:pPr>
              <w:jc w:val="center"/>
              <w:textAlignment w:val="center"/>
            </w:pPr>
          </w:p>
        </w:tc>
        <w:tc>
          <w:tcPr>
            <w:tcW w:w="5850" w:type="dxa"/>
            <w:tcBorders>
              <w:top w:val="single" w:sz="4" w:space="0" w:color="auto"/>
            </w:tcBorders>
          </w:tcPr>
          <w:p w14:paraId="1065CF78" w14:textId="77777777" w:rsidR="00677154" w:rsidRPr="003808D6" w:rsidRDefault="00677154" w:rsidP="003808D6">
            <w:pPr>
              <w:jc w:val="center"/>
              <w:textAlignment w:val="center"/>
            </w:pPr>
          </w:p>
        </w:tc>
      </w:tr>
      <w:tr w:rsidR="004C6910" w:rsidRPr="003808D6" w14:paraId="052B8F5E" w14:textId="77777777" w:rsidTr="00677154">
        <w:tc>
          <w:tcPr>
            <w:tcW w:w="853" w:type="dxa"/>
            <w:hideMark/>
          </w:tcPr>
          <w:p w14:paraId="368AC57D" w14:textId="7983B647" w:rsidR="00677154" w:rsidRPr="003808D6" w:rsidRDefault="004C6910" w:rsidP="00677154">
            <w:pPr>
              <w:jc w:val="center"/>
              <w:textAlignment w:val="center"/>
            </w:pPr>
            <w:r w:rsidRPr="00421186">
              <w:t> </w:t>
            </w:r>
          </w:p>
        </w:tc>
        <w:tc>
          <w:tcPr>
            <w:tcW w:w="2636" w:type="dxa"/>
            <w:hideMark/>
          </w:tcPr>
          <w:p w14:paraId="04C71445" w14:textId="26FFE74A" w:rsidR="004C6910" w:rsidRPr="003808D6" w:rsidRDefault="00EA5012" w:rsidP="006B69E4">
            <w:pPr>
              <w:textAlignment w:val="center"/>
            </w:pPr>
            <w:r w:rsidRPr="003808D6">
              <w:rPr>
                <w:noProof/>
              </w:rPr>
              <w:drawing>
                <wp:inline distT="0" distB="0" distL="0" distR="0" wp14:anchorId="4258D37B" wp14:editId="64B5E81A">
                  <wp:extent cx="600075" cy="526382"/>
                  <wp:effectExtent l="0" t="0" r="0" b="7620"/>
                  <wp:docPr id="81" name="Picture 81" descr="C:\Users\KalchevaK\AppData\Local\Ciela Norma AD\Ciela51\Cache\728d9f9276b2cdd5ec0143828f93b6030f50bb997d32e88412e88238d622d15a_normi-549153792\122672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alchevaK\AppData\Local\Ciela Norma AD\Ciela51\Cache\728d9f9276b2cdd5ec0143828f93b6030f50bb997d32e88412e88238d622d15a_normi-549153792\1226728_B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344" cy="527495"/>
                          </a:xfrm>
                          <a:prstGeom prst="rect">
                            <a:avLst/>
                          </a:prstGeom>
                          <a:noFill/>
                          <a:ln>
                            <a:noFill/>
                          </a:ln>
                        </pic:spPr>
                      </pic:pic>
                    </a:graphicData>
                  </a:graphic>
                </wp:inline>
              </w:drawing>
            </w:r>
            <w:r w:rsidR="004C6910" w:rsidRPr="00421186">
              <w:t> </w:t>
            </w:r>
          </w:p>
        </w:tc>
        <w:tc>
          <w:tcPr>
            <w:tcW w:w="5850" w:type="dxa"/>
            <w:hideMark/>
          </w:tcPr>
          <w:p w14:paraId="4286ED5D" w14:textId="77777777" w:rsidR="006B69E4" w:rsidRDefault="004C6910" w:rsidP="006B69E4">
            <w:pPr>
              <w:ind w:left="1027"/>
              <w:textAlignment w:val="center"/>
            </w:pPr>
            <w:r w:rsidRPr="00421186">
              <w:t> </w:t>
            </w:r>
          </w:p>
          <w:p w14:paraId="646155F5" w14:textId="2BDFC4A0" w:rsidR="004C6910" w:rsidRPr="003808D6" w:rsidRDefault="00EA5012" w:rsidP="006B69E4">
            <w:pPr>
              <w:ind w:left="1027"/>
              <w:textAlignment w:val="center"/>
            </w:pPr>
            <w:r w:rsidRPr="003808D6">
              <w:t>Б1 Пропусни движещите се по пътя с предимство</w:t>
            </w:r>
          </w:p>
        </w:tc>
      </w:tr>
      <w:tr w:rsidR="004C6910" w:rsidRPr="003808D6" w14:paraId="3DD1CD59" w14:textId="77777777" w:rsidTr="000B735A">
        <w:tc>
          <w:tcPr>
            <w:tcW w:w="853" w:type="dxa"/>
          </w:tcPr>
          <w:p w14:paraId="74F0D8A8" w14:textId="77777777" w:rsidR="004C6910" w:rsidRPr="00421186" w:rsidRDefault="004C6910" w:rsidP="004C6910">
            <w:pPr>
              <w:jc w:val="center"/>
              <w:textAlignment w:val="center"/>
            </w:pPr>
          </w:p>
        </w:tc>
        <w:tc>
          <w:tcPr>
            <w:tcW w:w="2636" w:type="dxa"/>
          </w:tcPr>
          <w:p w14:paraId="56B49473" w14:textId="4BD93C82" w:rsidR="004C6910" w:rsidRPr="00421186" w:rsidRDefault="006B69E4" w:rsidP="006B69E4">
            <w:pPr>
              <w:tabs>
                <w:tab w:val="left" w:pos="480"/>
                <w:tab w:val="center" w:pos="1303"/>
              </w:tabs>
              <w:textAlignment w:val="center"/>
            </w:pPr>
            <w:r w:rsidRPr="003808D6">
              <w:rPr>
                <w:noProof/>
              </w:rPr>
              <w:drawing>
                <wp:inline distT="0" distB="0" distL="0" distR="0" wp14:anchorId="6E3C41F7" wp14:editId="18BB848A">
                  <wp:extent cx="552450" cy="563724"/>
                  <wp:effectExtent l="0" t="0" r="0" b="8255"/>
                  <wp:docPr id="80" name="Picture 80" descr="C:\Users\KalchevaK\AppData\Local\Ciela Norma AD\Ciela51\Cache\728d9f9276b2cdd5ec0143828f93b6030f50bb997d32e88412e88238d622d15a_normi-549153792\1226731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lchevaK\AppData\Local\Ciela Norma AD\Ciela51\Cache\728d9f9276b2cdd5ec0143828f93b6030f50bb997d32e88412e88238d622d15a_normi-549153792\1226731_B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694" cy="566014"/>
                          </a:xfrm>
                          <a:prstGeom prst="rect">
                            <a:avLst/>
                          </a:prstGeom>
                          <a:noFill/>
                          <a:ln>
                            <a:noFill/>
                          </a:ln>
                        </pic:spPr>
                      </pic:pic>
                    </a:graphicData>
                  </a:graphic>
                </wp:inline>
              </w:drawing>
            </w:r>
          </w:p>
        </w:tc>
        <w:tc>
          <w:tcPr>
            <w:tcW w:w="5850" w:type="dxa"/>
          </w:tcPr>
          <w:p w14:paraId="08C8F404" w14:textId="77777777" w:rsidR="006B69E4" w:rsidRDefault="006B69E4" w:rsidP="006B69E4">
            <w:pPr>
              <w:ind w:left="1027"/>
              <w:textAlignment w:val="center"/>
            </w:pPr>
          </w:p>
          <w:p w14:paraId="68AFDD83" w14:textId="1014CB53" w:rsidR="004C6910" w:rsidRPr="00421186" w:rsidRDefault="006B69E4" w:rsidP="006B69E4">
            <w:pPr>
              <w:ind w:left="1027"/>
              <w:textAlignment w:val="center"/>
            </w:pPr>
            <w:r w:rsidRPr="003808D6">
              <w:t>Б2 Спри! Пропусни движещите се по пътя с предимство!</w:t>
            </w:r>
          </w:p>
        </w:tc>
      </w:tr>
      <w:tr w:rsidR="004C6910" w:rsidRPr="003808D6" w14:paraId="610C9E47" w14:textId="77777777" w:rsidTr="000B735A">
        <w:tc>
          <w:tcPr>
            <w:tcW w:w="853" w:type="dxa"/>
          </w:tcPr>
          <w:p w14:paraId="28220B6A" w14:textId="77777777" w:rsidR="004C6910" w:rsidRPr="00421186" w:rsidRDefault="004C6910" w:rsidP="004C6910">
            <w:pPr>
              <w:jc w:val="center"/>
              <w:textAlignment w:val="center"/>
            </w:pPr>
          </w:p>
        </w:tc>
        <w:tc>
          <w:tcPr>
            <w:tcW w:w="2636" w:type="dxa"/>
          </w:tcPr>
          <w:p w14:paraId="3D1CB0B5" w14:textId="54071DCD" w:rsidR="004C6910" w:rsidRPr="00421186" w:rsidRDefault="006B69E4" w:rsidP="006B69E4">
            <w:pPr>
              <w:textAlignment w:val="center"/>
            </w:pPr>
            <w:r w:rsidRPr="003808D6">
              <w:rPr>
                <w:noProof/>
              </w:rPr>
              <w:drawing>
                <wp:inline distT="0" distB="0" distL="0" distR="0" wp14:anchorId="300F29C6" wp14:editId="50C264C6">
                  <wp:extent cx="552450" cy="552450"/>
                  <wp:effectExtent l="0" t="0" r="0" b="0"/>
                  <wp:docPr id="79" name="Picture 79" descr="C:\Users\KalchevaK\AppData\Local\Ciela Norma AD\Ciela51\Cache\728d9f9276b2cdd5ec0143828f93b6030f50bb997d32e88412e88238d622d15a_normi-549153792\1226735_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alchevaK\AppData\Local\Ciela Norma AD\Ciela51\Cache\728d9f9276b2cdd5ec0143828f93b6030f50bb997d32e88412e88238d622d15a_normi-549153792\1226735_B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5850" w:type="dxa"/>
          </w:tcPr>
          <w:p w14:paraId="036C9022" w14:textId="77777777" w:rsidR="006B69E4" w:rsidRDefault="006B69E4" w:rsidP="006B69E4">
            <w:pPr>
              <w:ind w:left="1027"/>
              <w:textAlignment w:val="center"/>
            </w:pPr>
          </w:p>
          <w:p w14:paraId="10B3E95F" w14:textId="5EB290DE" w:rsidR="004C6910" w:rsidRPr="00421186" w:rsidRDefault="006B69E4" w:rsidP="006B69E4">
            <w:pPr>
              <w:ind w:left="1027"/>
              <w:textAlignment w:val="center"/>
            </w:pPr>
            <w:r w:rsidRPr="003808D6">
              <w:t>Б3 Път с предимство</w:t>
            </w:r>
          </w:p>
        </w:tc>
      </w:tr>
      <w:tr w:rsidR="004C6910" w:rsidRPr="003808D6" w14:paraId="110FFB5E" w14:textId="77777777" w:rsidTr="000B735A">
        <w:tc>
          <w:tcPr>
            <w:tcW w:w="853" w:type="dxa"/>
          </w:tcPr>
          <w:p w14:paraId="77940E00" w14:textId="77777777" w:rsidR="004C6910" w:rsidRPr="00421186" w:rsidRDefault="004C6910" w:rsidP="004C6910">
            <w:pPr>
              <w:jc w:val="center"/>
              <w:textAlignment w:val="center"/>
            </w:pPr>
          </w:p>
        </w:tc>
        <w:tc>
          <w:tcPr>
            <w:tcW w:w="2636" w:type="dxa"/>
          </w:tcPr>
          <w:p w14:paraId="05EA17A1" w14:textId="041E084A" w:rsidR="004C6910" w:rsidRPr="00421186" w:rsidRDefault="006B69E4" w:rsidP="006B69E4">
            <w:pPr>
              <w:textAlignment w:val="center"/>
            </w:pPr>
            <w:r w:rsidRPr="003808D6">
              <w:rPr>
                <w:noProof/>
              </w:rPr>
              <w:drawing>
                <wp:inline distT="0" distB="0" distL="0" distR="0" wp14:anchorId="0F30A9BF" wp14:editId="58ECB3F7">
                  <wp:extent cx="552450" cy="574999"/>
                  <wp:effectExtent l="0" t="0" r="0" b="0"/>
                  <wp:docPr id="78" name="Picture 78" descr="C:\Users\KalchevaK\AppData\Local\Ciela Norma AD\Ciela51\Cache\728d9f9276b2cdd5ec0143828f93b6030f50bb997d32e88412e88238d622d15a_normi-549153792\1226740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lchevaK\AppData\Local\Ciela Norma AD\Ciela51\Cache\728d9f9276b2cdd5ec0143828f93b6030f50bb997d32e88412e88238d622d15a_normi-549153792\1226740_B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595" cy="577231"/>
                          </a:xfrm>
                          <a:prstGeom prst="rect">
                            <a:avLst/>
                          </a:prstGeom>
                          <a:noFill/>
                          <a:ln>
                            <a:noFill/>
                          </a:ln>
                        </pic:spPr>
                      </pic:pic>
                    </a:graphicData>
                  </a:graphic>
                </wp:inline>
              </w:drawing>
            </w:r>
          </w:p>
        </w:tc>
        <w:tc>
          <w:tcPr>
            <w:tcW w:w="5850" w:type="dxa"/>
          </w:tcPr>
          <w:p w14:paraId="51EE84CC" w14:textId="77777777" w:rsidR="006B69E4" w:rsidRDefault="006B69E4" w:rsidP="006B69E4">
            <w:pPr>
              <w:ind w:left="1027"/>
              <w:textAlignment w:val="center"/>
            </w:pPr>
          </w:p>
          <w:p w14:paraId="00993842" w14:textId="67F8E177" w:rsidR="004C6910" w:rsidRPr="00421186" w:rsidRDefault="006B69E4" w:rsidP="006B69E4">
            <w:pPr>
              <w:ind w:left="1027"/>
              <w:textAlignment w:val="center"/>
            </w:pPr>
            <w:r w:rsidRPr="003808D6">
              <w:t>Б4 Край на пътя с предимство</w:t>
            </w:r>
          </w:p>
        </w:tc>
      </w:tr>
      <w:tr w:rsidR="004C6910" w:rsidRPr="003808D6" w14:paraId="42D74AEF" w14:textId="77777777" w:rsidTr="000B735A">
        <w:tc>
          <w:tcPr>
            <w:tcW w:w="853" w:type="dxa"/>
          </w:tcPr>
          <w:p w14:paraId="3D4CBA53" w14:textId="77777777" w:rsidR="004C6910" w:rsidRPr="00421186" w:rsidRDefault="004C6910" w:rsidP="004C6910">
            <w:pPr>
              <w:jc w:val="center"/>
              <w:textAlignment w:val="center"/>
            </w:pPr>
          </w:p>
        </w:tc>
        <w:tc>
          <w:tcPr>
            <w:tcW w:w="2636" w:type="dxa"/>
          </w:tcPr>
          <w:p w14:paraId="4394E894" w14:textId="0A03E8FA" w:rsidR="004C6910" w:rsidRPr="00421186" w:rsidRDefault="006B69E4" w:rsidP="006B69E4">
            <w:pPr>
              <w:textAlignment w:val="center"/>
            </w:pPr>
            <w:r w:rsidRPr="003808D6">
              <w:rPr>
                <w:noProof/>
              </w:rPr>
              <w:drawing>
                <wp:inline distT="0" distB="0" distL="0" distR="0" wp14:anchorId="530D8181" wp14:editId="482E2507">
                  <wp:extent cx="552450" cy="563959"/>
                  <wp:effectExtent l="0" t="0" r="0" b="7620"/>
                  <wp:docPr id="77" name="Picture 77" descr="C:\Users\KalchevaK\AppData\Local\Ciela Norma AD\Ciela51\Cache\728d9f9276b2cdd5ec0143828f93b6030f50bb997d32e88412e88238d622d15a_normi-549153792\1226746_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alchevaK\AppData\Local\Ciela Norma AD\Ciela51\Cache\728d9f9276b2cdd5ec0143828f93b6030f50bb997d32e88412e88238d622d15a_normi-549153792\1226746_B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578" cy="565110"/>
                          </a:xfrm>
                          <a:prstGeom prst="rect">
                            <a:avLst/>
                          </a:prstGeom>
                          <a:noFill/>
                          <a:ln>
                            <a:noFill/>
                          </a:ln>
                        </pic:spPr>
                      </pic:pic>
                    </a:graphicData>
                  </a:graphic>
                </wp:inline>
              </w:drawing>
            </w:r>
          </w:p>
        </w:tc>
        <w:tc>
          <w:tcPr>
            <w:tcW w:w="5850" w:type="dxa"/>
          </w:tcPr>
          <w:p w14:paraId="351B684B" w14:textId="77777777" w:rsidR="006B69E4" w:rsidRDefault="006B69E4" w:rsidP="006B69E4">
            <w:pPr>
              <w:ind w:left="1027"/>
              <w:textAlignment w:val="center"/>
            </w:pPr>
          </w:p>
          <w:p w14:paraId="42AB5B38" w14:textId="4405FF2E" w:rsidR="004C6910" w:rsidRPr="00421186" w:rsidRDefault="006B69E4" w:rsidP="006B69E4">
            <w:pPr>
              <w:ind w:left="1027"/>
              <w:textAlignment w:val="center"/>
            </w:pPr>
            <w:r w:rsidRPr="003808D6">
              <w:t>Б5 Пропусни насрещно движещите се пътни превозни средства!</w:t>
            </w:r>
          </w:p>
        </w:tc>
      </w:tr>
      <w:tr w:rsidR="004C6910" w:rsidRPr="003808D6" w14:paraId="1914BF92" w14:textId="77777777" w:rsidTr="000B735A">
        <w:tc>
          <w:tcPr>
            <w:tcW w:w="853" w:type="dxa"/>
          </w:tcPr>
          <w:p w14:paraId="30AEFE00" w14:textId="77777777" w:rsidR="004C6910" w:rsidRPr="00421186" w:rsidRDefault="004C6910" w:rsidP="004C6910">
            <w:pPr>
              <w:jc w:val="center"/>
              <w:textAlignment w:val="center"/>
            </w:pPr>
          </w:p>
        </w:tc>
        <w:tc>
          <w:tcPr>
            <w:tcW w:w="2636" w:type="dxa"/>
          </w:tcPr>
          <w:p w14:paraId="44531653" w14:textId="6DA0BCDC" w:rsidR="004C6910" w:rsidRPr="00421186" w:rsidRDefault="006B69E4" w:rsidP="006B69E4">
            <w:pPr>
              <w:textAlignment w:val="center"/>
            </w:pPr>
            <w:r w:rsidRPr="003808D6">
              <w:rPr>
                <w:noProof/>
              </w:rPr>
              <w:drawing>
                <wp:inline distT="0" distB="0" distL="0" distR="0" wp14:anchorId="4A7A2734" wp14:editId="4B3EC34B">
                  <wp:extent cx="552450" cy="541618"/>
                  <wp:effectExtent l="0" t="0" r="0" b="0"/>
                  <wp:docPr id="75" name="Picture 75" descr="C:\Users\KalchevaK\AppData\Local\Ciela Norma AD\Ciela51\Cache\728d9f9276b2cdd5ec0143828f93b6030f50bb997d32e88412e88238d622d15a_normi-549153792\1226753_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lchevaK\AppData\Local\Ciela Norma AD\Ciela51\Cache\728d9f9276b2cdd5ec0143828f93b6030f50bb997d32e88412e88238d622d15a_normi-549153792\1226753_B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284" cy="543416"/>
                          </a:xfrm>
                          <a:prstGeom prst="rect">
                            <a:avLst/>
                          </a:prstGeom>
                          <a:noFill/>
                          <a:ln>
                            <a:noFill/>
                          </a:ln>
                        </pic:spPr>
                      </pic:pic>
                    </a:graphicData>
                  </a:graphic>
                </wp:inline>
              </w:drawing>
            </w:r>
          </w:p>
        </w:tc>
        <w:tc>
          <w:tcPr>
            <w:tcW w:w="5850" w:type="dxa"/>
          </w:tcPr>
          <w:p w14:paraId="0AFC7BA7" w14:textId="77777777" w:rsidR="006B69E4" w:rsidRDefault="006B69E4" w:rsidP="006B69E4">
            <w:pPr>
              <w:ind w:left="1027"/>
              <w:textAlignment w:val="center"/>
            </w:pPr>
          </w:p>
          <w:p w14:paraId="428C3D34" w14:textId="60DFF665" w:rsidR="004C6910" w:rsidRPr="00421186" w:rsidRDefault="006B69E4" w:rsidP="006B69E4">
            <w:pPr>
              <w:ind w:left="1027"/>
              <w:textAlignment w:val="center"/>
            </w:pPr>
            <w:r w:rsidRPr="003808D6">
              <w:t>Б6 Премини, ако пътят е свободен!</w:t>
            </w:r>
          </w:p>
        </w:tc>
      </w:tr>
    </w:tbl>
    <w:p w14:paraId="30EB6935" w14:textId="4D1AEC28" w:rsidR="003808D6" w:rsidRDefault="003808D6" w:rsidP="003808D6">
      <w:pPr>
        <w:ind w:firstLine="1155"/>
        <w:jc w:val="both"/>
        <w:textAlignment w:val="center"/>
      </w:pPr>
    </w:p>
    <w:p w14:paraId="1CE296B2" w14:textId="77777777" w:rsidR="006B69E4" w:rsidRDefault="006B69E4" w:rsidP="003808D6">
      <w:pPr>
        <w:ind w:firstLine="1155"/>
        <w:jc w:val="both"/>
        <w:textAlignment w:val="center"/>
      </w:pPr>
    </w:p>
    <w:p w14:paraId="7CD1C22E" w14:textId="77777777" w:rsidR="000937D5" w:rsidRDefault="000937D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3884F02" w14:textId="6953C154" w:rsidR="003808D6" w:rsidRPr="003808D6" w:rsidRDefault="003808D6" w:rsidP="003808D6">
      <w:pPr>
        <w:spacing w:line="360" w:lineRule="auto"/>
        <w:ind w:firstLine="567"/>
        <w:jc w:val="both"/>
        <w:textAlignment w:val="center"/>
      </w:pPr>
      <w:r w:rsidRPr="006026DA">
        <w:t>Приложение № 3 към чл. 2,</w:t>
      </w:r>
      <w:r w:rsidR="00983900" w:rsidRPr="006026DA">
        <w:t xml:space="preserve"> ал. 2, т. 2, буква "б" и чл. 67</w:t>
      </w:r>
    </w:p>
    <w:p w14:paraId="0FCF81A5" w14:textId="77777777" w:rsidR="003808D6" w:rsidRPr="003808D6" w:rsidRDefault="003808D6" w:rsidP="003808D6">
      <w:pPr>
        <w:spacing w:line="360" w:lineRule="auto"/>
        <w:ind w:firstLine="567"/>
        <w:jc w:val="both"/>
        <w:textAlignment w:val="center"/>
      </w:pPr>
      <w:r w:rsidRPr="003808D6">
        <w:t>Пътни знаци за въвеждане на забрана и за отменяне на въведена забрана - група "В"</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3808D6" w:rsidRPr="003808D6" w14:paraId="400E685A" w14:textId="77777777" w:rsidTr="003808D6">
        <w:tc>
          <w:tcPr>
            <w:tcW w:w="0" w:type="auto"/>
            <w:tcBorders>
              <w:top w:val="nil"/>
              <w:left w:val="nil"/>
              <w:bottom w:val="nil"/>
              <w:right w:val="nil"/>
            </w:tcBorders>
            <w:hideMark/>
          </w:tcPr>
          <w:p w14:paraId="64B2F283" w14:textId="77777777" w:rsidR="003808D6" w:rsidRPr="00476EA9" w:rsidRDefault="003808D6" w:rsidP="003808D6">
            <w:pPr>
              <w:ind w:firstLine="1155"/>
              <w:jc w:val="both"/>
              <w:textAlignment w:val="center"/>
            </w:pPr>
          </w:p>
        </w:tc>
      </w:tr>
    </w:tbl>
    <w:p w14:paraId="03C61998" w14:textId="77777777" w:rsidR="003808D6" w:rsidRPr="00476EA9" w:rsidRDefault="003808D6" w:rsidP="003808D6">
      <w:pPr>
        <w:ind w:firstLine="1155"/>
        <w:jc w:val="both"/>
        <w:textAlignment w:val="center"/>
      </w:pPr>
    </w:p>
    <w:tbl>
      <w:tblPr>
        <w:tblW w:w="15160" w:type="dxa"/>
        <w:tblCellMar>
          <w:top w:w="15" w:type="dxa"/>
          <w:left w:w="15" w:type="dxa"/>
          <w:bottom w:w="15" w:type="dxa"/>
          <w:right w:w="15" w:type="dxa"/>
        </w:tblCellMar>
        <w:tblLook w:val="04A0" w:firstRow="1" w:lastRow="0" w:firstColumn="1" w:lastColumn="0" w:noHBand="0" w:noVBand="1"/>
      </w:tblPr>
      <w:tblGrid>
        <w:gridCol w:w="988"/>
        <w:gridCol w:w="2501"/>
        <w:gridCol w:w="5850"/>
        <w:gridCol w:w="5821"/>
      </w:tblGrid>
      <w:tr w:rsidR="003808D6" w:rsidRPr="003808D6" w14:paraId="2384D532" w14:textId="77777777" w:rsidTr="00677154">
        <w:trPr>
          <w:gridAfter w:val="1"/>
          <w:wAfter w:w="5821" w:type="dxa"/>
        </w:trPr>
        <w:tc>
          <w:tcPr>
            <w:tcW w:w="988" w:type="dxa"/>
            <w:tcBorders>
              <w:top w:val="single" w:sz="4" w:space="0" w:color="auto"/>
              <w:left w:val="single" w:sz="4" w:space="0" w:color="auto"/>
              <w:bottom w:val="single" w:sz="4" w:space="0" w:color="auto"/>
              <w:right w:val="single" w:sz="4" w:space="0" w:color="auto"/>
            </w:tcBorders>
            <w:hideMark/>
          </w:tcPr>
          <w:p w14:paraId="61D087FA" w14:textId="77777777" w:rsidR="003808D6" w:rsidRPr="003808D6" w:rsidRDefault="003808D6" w:rsidP="003808D6">
            <w:pPr>
              <w:jc w:val="center"/>
              <w:textAlignment w:val="center"/>
            </w:pPr>
            <w:r w:rsidRPr="003808D6">
              <w:t>№</w:t>
            </w:r>
          </w:p>
        </w:tc>
        <w:tc>
          <w:tcPr>
            <w:tcW w:w="2501" w:type="dxa"/>
            <w:tcBorders>
              <w:top w:val="single" w:sz="4" w:space="0" w:color="auto"/>
              <w:left w:val="single" w:sz="4" w:space="0" w:color="auto"/>
              <w:bottom w:val="single" w:sz="4" w:space="0" w:color="auto"/>
              <w:right w:val="single" w:sz="4" w:space="0" w:color="auto"/>
            </w:tcBorders>
            <w:hideMark/>
          </w:tcPr>
          <w:p w14:paraId="17FD5EA9" w14:textId="77777777" w:rsidR="003808D6" w:rsidRPr="003808D6" w:rsidRDefault="003808D6" w:rsidP="003808D6">
            <w:pPr>
              <w:jc w:val="center"/>
              <w:textAlignment w:val="center"/>
            </w:pPr>
            <w:r w:rsidRPr="003808D6">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6E252EE4" w14:textId="77777777" w:rsidR="003808D6" w:rsidRPr="003808D6" w:rsidRDefault="003808D6" w:rsidP="007C566A">
            <w:pPr>
              <w:ind w:left="1027"/>
              <w:jc w:val="center"/>
              <w:textAlignment w:val="center"/>
            </w:pPr>
            <w:r w:rsidRPr="003808D6">
              <w:t>Наименование</w:t>
            </w:r>
          </w:p>
        </w:tc>
      </w:tr>
      <w:tr w:rsidR="00677154" w:rsidRPr="003808D6" w14:paraId="2AB5FDD7" w14:textId="77777777" w:rsidTr="00677154">
        <w:trPr>
          <w:gridAfter w:val="1"/>
          <w:wAfter w:w="5821" w:type="dxa"/>
        </w:trPr>
        <w:tc>
          <w:tcPr>
            <w:tcW w:w="988" w:type="dxa"/>
            <w:tcBorders>
              <w:top w:val="single" w:sz="4" w:space="0" w:color="auto"/>
            </w:tcBorders>
          </w:tcPr>
          <w:p w14:paraId="37A83B90" w14:textId="77777777" w:rsidR="00677154" w:rsidRPr="003808D6" w:rsidRDefault="00677154" w:rsidP="003808D6">
            <w:pPr>
              <w:jc w:val="center"/>
              <w:textAlignment w:val="center"/>
            </w:pPr>
          </w:p>
        </w:tc>
        <w:tc>
          <w:tcPr>
            <w:tcW w:w="2501" w:type="dxa"/>
            <w:tcBorders>
              <w:top w:val="single" w:sz="4" w:space="0" w:color="auto"/>
            </w:tcBorders>
          </w:tcPr>
          <w:p w14:paraId="4C01D8CE" w14:textId="77777777" w:rsidR="00677154" w:rsidRPr="003808D6" w:rsidRDefault="00677154" w:rsidP="003808D6">
            <w:pPr>
              <w:jc w:val="center"/>
              <w:textAlignment w:val="center"/>
            </w:pPr>
          </w:p>
        </w:tc>
        <w:tc>
          <w:tcPr>
            <w:tcW w:w="5850" w:type="dxa"/>
            <w:tcBorders>
              <w:top w:val="single" w:sz="4" w:space="0" w:color="auto"/>
            </w:tcBorders>
          </w:tcPr>
          <w:p w14:paraId="7DE73A56" w14:textId="77777777" w:rsidR="00677154" w:rsidRPr="003808D6" w:rsidRDefault="00677154" w:rsidP="007C566A">
            <w:pPr>
              <w:ind w:left="1027"/>
              <w:jc w:val="center"/>
              <w:textAlignment w:val="center"/>
            </w:pPr>
          </w:p>
        </w:tc>
      </w:tr>
      <w:tr w:rsidR="004C6910" w:rsidRPr="003808D6" w14:paraId="6761A221" w14:textId="77777777" w:rsidTr="00677154">
        <w:trPr>
          <w:gridAfter w:val="1"/>
          <w:wAfter w:w="5821" w:type="dxa"/>
        </w:trPr>
        <w:tc>
          <w:tcPr>
            <w:tcW w:w="988" w:type="dxa"/>
            <w:hideMark/>
          </w:tcPr>
          <w:p w14:paraId="39F39616" w14:textId="1777DEBC" w:rsidR="004C6910" w:rsidRPr="003808D6" w:rsidRDefault="004C6910" w:rsidP="004C6910">
            <w:pPr>
              <w:jc w:val="center"/>
              <w:textAlignment w:val="center"/>
            </w:pPr>
            <w:r w:rsidRPr="00421186">
              <w:t> </w:t>
            </w:r>
          </w:p>
        </w:tc>
        <w:tc>
          <w:tcPr>
            <w:tcW w:w="2501" w:type="dxa"/>
            <w:hideMark/>
          </w:tcPr>
          <w:p w14:paraId="50D1A94D" w14:textId="41A90562" w:rsidR="004C6910" w:rsidRPr="003808D6" w:rsidRDefault="004C6910" w:rsidP="006B69E4">
            <w:pPr>
              <w:textAlignment w:val="center"/>
            </w:pPr>
            <w:r w:rsidRPr="00421186">
              <w:t> </w:t>
            </w:r>
            <w:r w:rsidR="006B69E4" w:rsidRPr="003808D6">
              <w:rPr>
                <w:noProof/>
              </w:rPr>
              <w:drawing>
                <wp:inline distT="0" distB="0" distL="0" distR="0" wp14:anchorId="0C405726" wp14:editId="1B5BF86A">
                  <wp:extent cx="609600" cy="598905"/>
                  <wp:effectExtent l="0" t="0" r="0" b="0"/>
                  <wp:docPr id="119" name="Picture 119" descr="C:\Users\KalchevaK\AppData\Local\Ciela Norma AD\Ciela51\Cache\728d9f9276b2cdd5ec0143828f93b6030f50bb997d32e88412e88238d622d15a_normi-549153792\122675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lchevaK\AppData\Local\Ciela Norma AD\Ciela51\Cache\728d9f9276b2cdd5ec0143828f93b6030f50bb997d32e88412e88238d622d15a_normi-549153792\1226755_V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435" cy="599725"/>
                          </a:xfrm>
                          <a:prstGeom prst="rect">
                            <a:avLst/>
                          </a:prstGeom>
                          <a:noFill/>
                          <a:ln>
                            <a:noFill/>
                          </a:ln>
                        </pic:spPr>
                      </pic:pic>
                    </a:graphicData>
                  </a:graphic>
                </wp:inline>
              </w:drawing>
            </w:r>
          </w:p>
        </w:tc>
        <w:tc>
          <w:tcPr>
            <w:tcW w:w="5850" w:type="dxa"/>
            <w:hideMark/>
          </w:tcPr>
          <w:p w14:paraId="70F5C591" w14:textId="77777777" w:rsidR="006B69E4" w:rsidRDefault="006B69E4" w:rsidP="007C566A">
            <w:pPr>
              <w:ind w:left="1027"/>
              <w:jc w:val="both"/>
              <w:textAlignment w:val="center"/>
            </w:pPr>
          </w:p>
          <w:p w14:paraId="1658CA9D" w14:textId="0DB69E75" w:rsidR="004C6910" w:rsidRPr="003808D6" w:rsidRDefault="004C6910" w:rsidP="00677154">
            <w:pPr>
              <w:ind w:left="1027"/>
              <w:jc w:val="both"/>
              <w:textAlignment w:val="center"/>
            </w:pPr>
            <w:r w:rsidRPr="00421186">
              <w:t> </w:t>
            </w:r>
            <w:r w:rsidR="006B69E4" w:rsidRPr="003808D6">
              <w:t xml:space="preserve">В1 Забранено е влизането на пътни превозни </w:t>
            </w:r>
            <w:r w:rsidR="00677154">
              <w:t xml:space="preserve">средства </w:t>
            </w:r>
          </w:p>
        </w:tc>
      </w:tr>
      <w:tr w:rsidR="004C6910" w:rsidRPr="003808D6" w14:paraId="64024563" w14:textId="77777777" w:rsidTr="00677154">
        <w:trPr>
          <w:gridAfter w:val="1"/>
          <w:wAfter w:w="5821" w:type="dxa"/>
        </w:trPr>
        <w:tc>
          <w:tcPr>
            <w:tcW w:w="988" w:type="dxa"/>
          </w:tcPr>
          <w:p w14:paraId="3ED00F41" w14:textId="77777777" w:rsidR="004C6910" w:rsidRPr="00421186" w:rsidRDefault="004C6910" w:rsidP="004C6910">
            <w:pPr>
              <w:jc w:val="center"/>
              <w:textAlignment w:val="center"/>
            </w:pPr>
          </w:p>
        </w:tc>
        <w:tc>
          <w:tcPr>
            <w:tcW w:w="2501" w:type="dxa"/>
          </w:tcPr>
          <w:p w14:paraId="4EE6055B" w14:textId="0A273000" w:rsidR="004C6910" w:rsidRPr="00421186" w:rsidRDefault="006B69E4" w:rsidP="006B69E4">
            <w:pPr>
              <w:textAlignment w:val="center"/>
            </w:pPr>
            <w:r w:rsidRPr="003808D6">
              <w:rPr>
                <w:noProof/>
              </w:rPr>
              <w:drawing>
                <wp:inline distT="0" distB="0" distL="0" distR="0" wp14:anchorId="1C69134B" wp14:editId="0615ECEE">
                  <wp:extent cx="609600" cy="609600"/>
                  <wp:effectExtent l="0" t="0" r="0" b="0"/>
                  <wp:docPr id="118" name="Picture 118" descr="C:\Users\KalchevaK\AppData\Local\Ciela Norma AD\Ciela51\Cache\728d9f9276b2cdd5ec0143828f93b6030f50bb997d32e88412e88238d622d15a_normi-549153792\1226758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lchevaK\AppData\Local\Ciela Norma AD\Ciela51\Cache\728d9f9276b2cdd5ec0143828f93b6030f50bb997d32e88412e88238d622d15a_normi-549153792\1226758_V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04CE9090" w14:textId="77777777" w:rsidR="006B69E4" w:rsidRDefault="006B69E4" w:rsidP="007C566A">
            <w:pPr>
              <w:ind w:left="1027"/>
              <w:textAlignment w:val="center"/>
            </w:pPr>
          </w:p>
          <w:p w14:paraId="69685E9B" w14:textId="0F211FD3" w:rsidR="004C6910" w:rsidRPr="00421186" w:rsidRDefault="006B69E4" w:rsidP="007C566A">
            <w:pPr>
              <w:ind w:left="1027"/>
              <w:textAlignment w:val="center"/>
            </w:pPr>
            <w:r w:rsidRPr="003808D6">
              <w:t>В2 Забранено е влизането на пътни превозни средства в двете посоки</w:t>
            </w:r>
          </w:p>
        </w:tc>
      </w:tr>
      <w:tr w:rsidR="004C6910" w:rsidRPr="003808D6" w14:paraId="623FFEFD" w14:textId="77777777" w:rsidTr="00677154">
        <w:trPr>
          <w:gridAfter w:val="1"/>
          <w:wAfter w:w="5821" w:type="dxa"/>
        </w:trPr>
        <w:tc>
          <w:tcPr>
            <w:tcW w:w="988" w:type="dxa"/>
          </w:tcPr>
          <w:p w14:paraId="75894311" w14:textId="77777777" w:rsidR="004C6910" w:rsidRPr="00421186" w:rsidRDefault="004C6910" w:rsidP="004C6910">
            <w:pPr>
              <w:jc w:val="center"/>
              <w:textAlignment w:val="center"/>
            </w:pPr>
          </w:p>
        </w:tc>
        <w:tc>
          <w:tcPr>
            <w:tcW w:w="2501" w:type="dxa"/>
          </w:tcPr>
          <w:p w14:paraId="2DDEE627" w14:textId="6F635EC9" w:rsidR="004C6910" w:rsidRPr="00421186" w:rsidRDefault="006B69E4" w:rsidP="006B69E4">
            <w:pPr>
              <w:textAlignment w:val="center"/>
            </w:pPr>
            <w:r w:rsidRPr="003808D6">
              <w:rPr>
                <w:noProof/>
              </w:rPr>
              <w:drawing>
                <wp:inline distT="0" distB="0" distL="0" distR="0" wp14:anchorId="52383796" wp14:editId="51B95BEB">
                  <wp:extent cx="609600" cy="609600"/>
                  <wp:effectExtent l="0" t="0" r="0" b="0"/>
                  <wp:docPr id="117" name="Picture 117" descr="C:\Users\KalchevaK\AppData\Local\Ciela Norma AD\Ciela51\Cache\728d9f9276b2cdd5ec0143828f93b6030f50bb997d32e88412e88238d622d15a_normi-549153792\1226762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lchevaK\AppData\Local\Ciela Norma AD\Ciela51\Cache\728d9f9276b2cdd5ec0143828f93b6030f50bb997d32e88412e88238d622d15a_normi-549153792\1226762_V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5B302D20" w14:textId="7027F17E" w:rsidR="004C6910" w:rsidRPr="00421186" w:rsidRDefault="006B69E4" w:rsidP="007C566A">
            <w:pPr>
              <w:ind w:left="1027"/>
              <w:textAlignment w:val="center"/>
            </w:pPr>
            <w:r w:rsidRPr="003808D6">
              <w:t>В3 Забранено е влизането на моторни превозни средства, с изключение на мотоциклети без кош и мотопеди</w:t>
            </w:r>
          </w:p>
        </w:tc>
      </w:tr>
      <w:tr w:rsidR="004C6910" w:rsidRPr="003808D6" w14:paraId="00A76094" w14:textId="77777777" w:rsidTr="00677154">
        <w:trPr>
          <w:gridAfter w:val="1"/>
          <w:wAfter w:w="5821" w:type="dxa"/>
        </w:trPr>
        <w:tc>
          <w:tcPr>
            <w:tcW w:w="988" w:type="dxa"/>
          </w:tcPr>
          <w:p w14:paraId="76BAD26E" w14:textId="77777777" w:rsidR="004C6910" w:rsidRPr="00421186" w:rsidRDefault="004C6910" w:rsidP="004C6910">
            <w:pPr>
              <w:jc w:val="center"/>
              <w:textAlignment w:val="center"/>
            </w:pPr>
          </w:p>
        </w:tc>
        <w:tc>
          <w:tcPr>
            <w:tcW w:w="2501" w:type="dxa"/>
          </w:tcPr>
          <w:p w14:paraId="7827C184" w14:textId="27BDF934" w:rsidR="004C6910" w:rsidRPr="00421186" w:rsidRDefault="006B69E4" w:rsidP="006B69E4">
            <w:pPr>
              <w:textAlignment w:val="center"/>
            </w:pPr>
            <w:r w:rsidRPr="003808D6">
              <w:rPr>
                <w:noProof/>
              </w:rPr>
              <w:drawing>
                <wp:inline distT="0" distB="0" distL="0" distR="0" wp14:anchorId="3E0E14EF" wp14:editId="3D45F4E2">
                  <wp:extent cx="609600" cy="609600"/>
                  <wp:effectExtent l="0" t="0" r="0" b="0"/>
                  <wp:docPr id="116" name="Picture 116" descr="C:\Users\KalchevaK\AppData\Local\Ciela Norma AD\Ciela51\Cache\728d9f9276b2cdd5ec0143828f93b6030f50bb997d32e88412e88238d622d15a_normi-549153792\1226767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lchevaK\AppData\Local\Ciela Norma AD\Ciela51\Cache\728d9f9276b2cdd5ec0143828f93b6030f50bb997d32e88412e88238d622d15a_normi-549153792\1226767_V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57A38368" w14:textId="77777777" w:rsidR="006B69E4" w:rsidRDefault="006B69E4" w:rsidP="007C566A">
            <w:pPr>
              <w:ind w:left="1027"/>
              <w:textAlignment w:val="center"/>
            </w:pPr>
          </w:p>
          <w:p w14:paraId="2837D306" w14:textId="4D1271C5" w:rsidR="004C6910" w:rsidRPr="00421186" w:rsidRDefault="006B69E4" w:rsidP="007C566A">
            <w:pPr>
              <w:ind w:left="1027"/>
              <w:textAlignment w:val="center"/>
            </w:pPr>
            <w:r w:rsidRPr="003808D6">
              <w:t>В4 Забранено е влизането на товарни автомобили</w:t>
            </w:r>
          </w:p>
        </w:tc>
      </w:tr>
      <w:tr w:rsidR="004C6910" w:rsidRPr="003808D6" w14:paraId="607D0F9E" w14:textId="77777777" w:rsidTr="00677154">
        <w:trPr>
          <w:gridAfter w:val="1"/>
          <w:wAfter w:w="5821" w:type="dxa"/>
        </w:trPr>
        <w:tc>
          <w:tcPr>
            <w:tcW w:w="988" w:type="dxa"/>
          </w:tcPr>
          <w:p w14:paraId="26434F29" w14:textId="77777777" w:rsidR="004C6910" w:rsidRPr="00421186" w:rsidRDefault="004C6910" w:rsidP="004C6910">
            <w:pPr>
              <w:jc w:val="center"/>
              <w:textAlignment w:val="center"/>
            </w:pPr>
          </w:p>
        </w:tc>
        <w:tc>
          <w:tcPr>
            <w:tcW w:w="2501" w:type="dxa"/>
          </w:tcPr>
          <w:p w14:paraId="7F4094F5" w14:textId="3D0DF7B6" w:rsidR="004C6910" w:rsidRPr="00421186" w:rsidRDefault="006B69E4" w:rsidP="006B69E4">
            <w:pPr>
              <w:textAlignment w:val="center"/>
            </w:pPr>
            <w:r w:rsidRPr="003808D6">
              <w:rPr>
                <w:noProof/>
              </w:rPr>
              <w:drawing>
                <wp:inline distT="0" distB="0" distL="0" distR="0" wp14:anchorId="5BE4D99B" wp14:editId="757CFD00">
                  <wp:extent cx="628650" cy="628650"/>
                  <wp:effectExtent l="0" t="0" r="0" b="0"/>
                  <wp:docPr id="115" name="Picture 115" descr="C:\Users\KalchevaK\AppData\Local\Ciela Norma AD\Ciela51\Cache\728d9f9276b2cdd5ec0143828f93b6030f50bb997d32e88412e88238d622d15a_normi-549153792\1226773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alchevaK\AppData\Local\Ciela Norma AD\Ciela51\Cache\728d9f9276b2cdd5ec0143828f93b6030f50bb997d32e88412e88238d622d15a_normi-549153792\1226773_V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5850" w:type="dxa"/>
          </w:tcPr>
          <w:p w14:paraId="7A4E6D41" w14:textId="77777777" w:rsidR="006B69E4" w:rsidRDefault="006B69E4" w:rsidP="007C566A">
            <w:pPr>
              <w:ind w:left="1027"/>
              <w:textAlignment w:val="center"/>
            </w:pPr>
          </w:p>
          <w:p w14:paraId="6B9F7CA1" w14:textId="70334797" w:rsidR="004C6910" w:rsidRPr="00421186" w:rsidRDefault="006B69E4" w:rsidP="007C566A">
            <w:pPr>
              <w:ind w:left="1027"/>
              <w:textAlignment w:val="center"/>
            </w:pPr>
            <w:r w:rsidRPr="003808D6">
              <w:t>В5 Забранено е влизането на МПС с ремаркета, освен с полуремаркета или единични едноосни ремаркета</w:t>
            </w:r>
          </w:p>
        </w:tc>
      </w:tr>
      <w:tr w:rsidR="004C6910" w:rsidRPr="003808D6" w14:paraId="4DD220EA" w14:textId="77777777" w:rsidTr="00677154">
        <w:trPr>
          <w:gridAfter w:val="1"/>
          <w:wAfter w:w="5821" w:type="dxa"/>
        </w:trPr>
        <w:tc>
          <w:tcPr>
            <w:tcW w:w="988" w:type="dxa"/>
          </w:tcPr>
          <w:p w14:paraId="41A6E73C" w14:textId="77777777" w:rsidR="004C6910" w:rsidRPr="00421186" w:rsidRDefault="004C6910" w:rsidP="004C6910">
            <w:pPr>
              <w:jc w:val="center"/>
              <w:textAlignment w:val="center"/>
            </w:pPr>
          </w:p>
        </w:tc>
        <w:tc>
          <w:tcPr>
            <w:tcW w:w="2501" w:type="dxa"/>
          </w:tcPr>
          <w:p w14:paraId="3B01C08A" w14:textId="6D65E274" w:rsidR="004C6910" w:rsidRPr="00421186" w:rsidRDefault="006B69E4" w:rsidP="006B69E4">
            <w:pPr>
              <w:textAlignment w:val="center"/>
            </w:pPr>
            <w:r w:rsidRPr="003808D6">
              <w:rPr>
                <w:noProof/>
              </w:rPr>
              <w:drawing>
                <wp:inline distT="0" distB="0" distL="0" distR="0" wp14:anchorId="78AD7D77" wp14:editId="32B3373E">
                  <wp:extent cx="628650" cy="628650"/>
                  <wp:effectExtent l="0" t="0" r="0" b="0"/>
                  <wp:docPr id="114" name="Picture 114" descr="C:\Users\KalchevaK\AppData\Local\Ciela Norma AD\Ciela51\Cache\728d9f9276b2cdd5ec0143828f93b6030f50bb997d32e88412e88238d622d15a_normi-549153792\1226780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lchevaK\AppData\Local\Ciela Norma AD\Ciela51\Cache\728d9f9276b2cdd5ec0143828f93b6030f50bb997d32e88412e88238d622d15a_normi-549153792\1226780_V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5850" w:type="dxa"/>
          </w:tcPr>
          <w:p w14:paraId="5B48F04E" w14:textId="77777777" w:rsidR="006B69E4" w:rsidRDefault="006B69E4" w:rsidP="007C566A">
            <w:pPr>
              <w:ind w:left="1027"/>
              <w:textAlignment w:val="center"/>
            </w:pPr>
          </w:p>
          <w:p w14:paraId="4D443C82" w14:textId="269C7533" w:rsidR="004C6910" w:rsidRPr="00421186" w:rsidRDefault="006B69E4" w:rsidP="007C566A">
            <w:pPr>
              <w:ind w:left="1027"/>
              <w:textAlignment w:val="center"/>
            </w:pPr>
            <w:r w:rsidRPr="003808D6">
              <w:t>В6 Забранено е влизането на моторни превозни средства с ремаркета</w:t>
            </w:r>
          </w:p>
        </w:tc>
      </w:tr>
      <w:tr w:rsidR="004C6910" w:rsidRPr="003808D6" w14:paraId="3FC1C908" w14:textId="77777777" w:rsidTr="00677154">
        <w:trPr>
          <w:gridAfter w:val="1"/>
          <w:wAfter w:w="5821" w:type="dxa"/>
        </w:trPr>
        <w:tc>
          <w:tcPr>
            <w:tcW w:w="988" w:type="dxa"/>
          </w:tcPr>
          <w:p w14:paraId="698D75D6" w14:textId="77777777" w:rsidR="004C6910" w:rsidRPr="00421186" w:rsidRDefault="004C6910" w:rsidP="004C6910">
            <w:pPr>
              <w:jc w:val="center"/>
              <w:textAlignment w:val="center"/>
            </w:pPr>
          </w:p>
        </w:tc>
        <w:tc>
          <w:tcPr>
            <w:tcW w:w="2501" w:type="dxa"/>
          </w:tcPr>
          <w:p w14:paraId="72EE87ED" w14:textId="5601391F" w:rsidR="004C6910" w:rsidRPr="00421186" w:rsidRDefault="006B69E4" w:rsidP="006B69E4">
            <w:pPr>
              <w:textAlignment w:val="center"/>
            </w:pPr>
            <w:r w:rsidRPr="003808D6">
              <w:rPr>
                <w:noProof/>
              </w:rPr>
              <w:drawing>
                <wp:inline distT="0" distB="0" distL="0" distR="0" wp14:anchorId="07F9305C" wp14:editId="7DC0E194">
                  <wp:extent cx="609600" cy="609600"/>
                  <wp:effectExtent l="0" t="0" r="0" b="0"/>
                  <wp:docPr id="113" name="Picture 113" descr="C:\Users\KalchevaK\AppData\Local\Ciela Norma AD\Ciela51\Cache\728d9f9276b2cdd5ec0143828f93b6030f50bb997d32e88412e88238d622d15a_normi-549153792\1226788_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KalchevaK\AppData\Local\Ciela Norma AD\Ciela51\Cache\728d9f9276b2cdd5ec0143828f93b6030f50bb997d32e88412e88238d622d15a_normi-549153792\1226788_V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66E748A9" w14:textId="77777777" w:rsidR="006B69E4" w:rsidRDefault="006B69E4" w:rsidP="007C566A">
            <w:pPr>
              <w:ind w:left="1027"/>
              <w:textAlignment w:val="center"/>
            </w:pPr>
          </w:p>
          <w:p w14:paraId="43E19299" w14:textId="05A6B12A" w:rsidR="004C6910" w:rsidRPr="00421186" w:rsidRDefault="006B69E4" w:rsidP="007C566A">
            <w:pPr>
              <w:ind w:left="1027"/>
              <w:textAlignment w:val="center"/>
            </w:pPr>
            <w:r w:rsidRPr="003808D6">
              <w:t>В7 Забранено е влизането на трактори и самоходни машини</w:t>
            </w:r>
          </w:p>
        </w:tc>
      </w:tr>
      <w:tr w:rsidR="004C6910" w:rsidRPr="003808D6" w14:paraId="0F9B07E2" w14:textId="77777777" w:rsidTr="00677154">
        <w:trPr>
          <w:gridAfter w:val="1"/>
          <w:wAfter w:w="5821" w:type="dxa"/>
        </w:trPr>
        <w:tc>
          <w:tcPr>
            <w:tcW w:w="988" w:type="dxa"/>
          </w:tcPr>
          <w:p w14:paraId="45F4828B" w14:textId="77777777" w:rsidR="004C6910" w:rsidRPr="00421186" w:rsidRDefault="004C6910" w:rsidP="004C6910">
            <w:pPr>
              <w:jc w:val="center"/>
              <w:textAlignment w:val="center"/>
            </w:pPr>
          </w:p>
        </w:tc>
        <w:tc>
          <w:tcPr>
            <w:tcW w:w="2501" w:type="dxa"/>
          </w:tcPr>
          <w:p w14:paraId="5040E078" w14:textId="3A50C6FD" w:rsidR="004C6910" w:rsidRPr="00421186" w:rsidRDefault="006B69E4" w:rsidP="006B69E4">
            <w:pPr>
              <w:textAlignment w:val="center"/>
            </w:pPr>
            <w:r w:rsidRPr="003808D6">
              <w:rPr>
                <w:noProof/>
              </w:rPr>
              <w:drawing>
                <wp:inline distT="0" distB="0" distL="0" distR="0" wp14:anchorId="47EEACE1" wp14:editId="2A6B0CD4">
                  <wp:extent cx="647700" cy="647700"/>
                  <wp:effectExtent l="0" t="0" r="0" b="0"/>
                  <wp:docPr id="112" name="Picture 112" descr="C:\Users\KalchevaK\AppData\Local\Ciela Norma AD\Ciela51\Cache\728d9f9276b2cdd5ec0143828f93b6030f50bb997d32e88412e88238d622d15a_normi-549153792\1226797_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lchevaK\AppData\Local\Ciela Norma AD\Ciela51\Cache\728d9f9276b2cdd5ec0143828f93b6030f50bb997d32e88412e88238d622d15a_normi-549153792\1226797_V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10DD9222" w14:textId="77777777" w:rsidR="006B69E4" w:rsidRDefault="006B69E4" w:rsidP="007C566A">
            <w:pPr>
              <w:ind w:left="1027"/>
              <w:jc w:val="both"/>
              <w:textAlignment w:val="center"/>
            </w:pPr>
          </w:p>
          <w:p w14:paraId="6D4C3550" w14:textId="463F9901" w:rsidR="006B69E4" w:rsidRDefault="006B69E4" w:rsidP="007C566A">
            <w:pPr>
              <w:ind w:left="1027"/>
              <w:jc w:val="both"/>
              <w:textAlignment w:val="center"/>
            </w:pPr>
            <w:r w:rsidRPr="003808D6">
              <w:t xml:space="preserve">В8 Забранено е влизането на мотоциклети и </w:t>
            </w:r>
          </w:p>
          <w:p w14:paraId="63F02A7E" w14:textId="1FA634AD" w:rsidR="004C6910" w:rsidRPr="00421186" w:rsidRDefault="006B69E4" w:rsidP="007C566A">
            <w:pPr>
              <w:ind w:left="1027"/>
              <w:textAlignment w:val="center"/>
            </w:pPr>
            <w:r w:rsidRPr="003808D6">
              <w:t>мотопеди</w:t>
            </w:r>
          </w:p>
        </w:tc>
      </w:tr>
      <w:tr w:rsidR="004C6910" w:rsidRPr="003808D6" w14:paraId="14CE0724" w14:textId="77777777" w:rsidTr="00677154">
        <w:trPr>
          <w:gridAfter w:val="1"/>
          <w:wAfter w:w="5821" w:type="dxa"/>
        </w:trPr>
        <w:tc>
          <w:tcPr>
            <w:tcW w:w="988" w:type="dxa"/>
          </w:tcPr>
          <w:p w14:paraId="001AC86E" w14:textId="77777777" w:rsidR="004C6910" w:rsidRPr="00421186" w:rsidRDefault="004C6910" w:rsidP="004C6910">
            <w:pPr>
              <w:jc w:val="center"/>
              <w:textAlignment w:val="center"/>
            </w:pPr>
          </w:p>
        </w:tc>
        <w:tc>
          <w:tcPr>
            <w:tcW w:w="2501" w:type="dxa"/>
          </w:tcPr>
          <w:p w14:paraId="1E87D989" w14:textId="186213FE" w:rsidR="004C6910" w:rsidRPr="00421186" w:rsidRDefault="006B69E4" w:rsidP="006B69E4">
            <w:pPr>
              <w:textAlignment w:val="center"/>
            </w:pPr>
            <w:r w:rsidRPr="003808D6">
              <w:rPr>
                <w:noProof/>
              </w:rPr>
              <w:drawing>
                <wp:inline distT="0" distB="0" distL="0" distR="0" wp14:anchorId="05A5C4D4" wp14:editId="437CAC6B">
                  <wp:extent cx="676275" cy="676275"/>
                  <wp:effectExtent l="0" t="0" r="9525" b="9525"/>
                  <wp:docPr id="111" name="Picture 111" descr="C:\Users\KalchevaK\AppData\Local\Ciela Norma AD\Ciela51\Cache\728d9f9276b2cdd5ec0143828f93b6030f50bb997d32e88412e88238d622d15a_normi-549153792\1226807_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alchevaK\AppData\Local\Ciela Norma AD\Ciela51\Cache\728d9f9276b2cdd5ec0143828f93b6030f50bb997d32e88412e88238d622d15a_normi-549153792\1226807_V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19878079" w14:textId="77777777" w:rsidR="006B69E4" w:rsidRDefault="006B69E4" w:rsidP="007C566A">
            <w:pPr>
              <w:ind w:left="1027"/>
              <w:textAlignment w:val="center"/>
            </w:pPr>
          </w:p>
          <w:p w14:paraId="5CB131BD" w14:textId="59B1EABF" w:rsidR="004C6910" w:rsidRPr="00421186" w:rsidRDefault="006B69E4" w:rsidP="007C566A">
            <w:pPr>
              <w:ind w:left="1027"/>
              <w:textAlignment w:val="center"/>
            </w:pPr>
            <w:r w:rsidRPr="003808D6">
              <w:t>В9 Забранено е влизането на велосипеди</w:t>
            </w:r>
          </w:p>
        </w:tc>
      </w:tr>
      <w:tr w:rsidR="004C6910" w:rsidRPr="003808D6" w14:paraId="3BF914FC" w14:textId="77777777" w:rsidTr="00677154">
        <w:trPr>
          <w:gridAfter w:val="1"/>
          <w:wAfter w:w="5821" w:type="dxa"/>
        </w:trPr>
        <w:tc>
          <w:tcPr>
            <w:tcW w:w="988" w:type="dxa"/>
          </w:tcPr>
          <w:p w14:paraId="22389D5B" w14:textId="77777777" w:rsidR="004C6910" w:rsidRPr="00421186" w:rsidRDefault="004C6910" w:rsidP="004C6910">
            <w:pPr>
              <w:jc w:val="center"/>
              <w:textAlignment w:val="center"/>
            </w:pPr>
          </w:p>
        </w:tc>
        <w:tc>
          <w:tcPr>
            <w:tcW w:w="2501" w:type="dxa"/>
          </w:tcPr>
          <w:p w14:paraId="70F98179" w14:textId="26480BED" w:rsidR="004C6910" w:rsidRPr="00421186" w:rsidRDefault="006B69E4" w:rsidP="006B69E4">
            <w:pPr>
              <w:textAlignment w:val="center"/>
            </w:pPr>
            <w:r w:rsidRPr="003808D6">
              <w:rPr>
                <w:noProof/>
              </w:rPr>
              <w:drawing>
                <wp:inline distT="0" distB="0" distL="0" distR="0" wp14:anchorId="34FE4F27" wp14:editId="1B2F4CA8">
                  <wp:extent cx="647700" cy="647700"/>
                  <wp:effectExtent l="0" t="0" r="0" b="0"/>
                  <wp:docPr id="110" name="Picture 110" descr="C:\Users\KalchevaK\AppData\Local\Ciela Norma AD\Ciela51\Cache\728d9f9276b2cdd5ec0143828f93b6030f50bb997d32e88412e88238d622d15a_normi-549153792\1226818_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lchevaK\AppData\Local\Ciela Norma AD\Ciela51\Cache\728d9f9276b2cdd5ec0143828f93b6030f50bb997d32e88412e88238d622d15a_normi-549153792\1226818_V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4570117F" w14:textId="77777777" w:rsidR="006B69E4" w:rsidRDefault="006B69E4" w:rsidP="007C566A">
            <w:pPr>
              <w:ind w:left="1027"/>
              <w:textAlignment w:val="center"/>
            </w:pPr>
          </w:p>
          <w:p w14:paraId="2EE901DC" w14:textId="17AC3B6A" w:rsidR="004C6910" w:rsidRPr="00421186" w:rsidRDefault="006B69E4" w:rsidP="007C566A">
            <w:pPr>
              <w:ind w:left="1027"/>
              <w:textAlignment w:val="center"/>
            </w:pPr>
            <w:r w:rsidRPr="003808D6">
              <w:t>В10 Забранено е влизането на пътни превозни средства, теглени от животни</w:t>
            </w:r>
          </w:p>
        </w:tc>
      </w:tr>
      <w:tr w:rsidR="004C6910" w:rsidRPr="003808D6" w14:paraId="58881C9D" w14:textId="77777777" w:rsidTr="00677154">
        <w:trPr>
          <w:gridAfter w:val="1"/>
          <w:wAfter w:w="5821" w:type="dxa"/>
        </w:trPr>
        <w:tc>
          <w:tcPr>
            <w:tcW w:w="988" w:type="dxa"/>
          </w:tcPr>
          <w:p w14:paraId="725289F6" w14:textId="77777777" w:rsidR="004C6910" w:rsidRPr="00421186" w:rsidRDefault="004C6910" w:rsidP="004C6910">
            <w:pPr>
              <w:jc w:val="center"/>
              <w:textAlignment w:val="center"/>
            </w:pPr>
          </w:p>
        </w:tc>
        <w:tc>
          <w:tcPr>
            <w:tcW w:w="2501" w:type="dxa"/>
          </w:tcPr>
          <w:p w14:paraId="63838BCA" w14:textId="29459EBA" w:rsidR="004C6910" w:rsidRPr="00421186" w:rsidRDefault="006B69E4" w:rsidP="006B69E4">
            <w:pPr>
              <w:textAlignment w:val="center"/>
            </w:pPr>
            <w:r w:rsidRPr="003808D6">
              <w:rPr>
                <w:noProof/>
              </w:rPr>
              <w:drawing>
                <wp:inline distT="0" distB="0" distL="0" distR="0" wp14:anchorId="6EE7081B" wp14:editId="302ED90A">
                  <wp:extent cx="647700" cy="636337"/>
                  <wp:effectExtent l="0" t="0" r="0" b="0"/>
                  <wp:docPr id="109" name="Picture 109" descr="C:\Users\KalchevaK\AppData\Local\Ciela Norma AD\Ciela51\Cache\728d9f9276b2cdd5ec0143828f93b6030f50bb997d32e88412e88238d622d15a_normi-549153792\1226830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alchevaK\AppData\Local\Ciela Norma AD\Ciela51\Cache\728d9f9276b2cdd5ec0143828f93b6030f50bb997d32e88412e88238d622d15a_normi-549153792\1226830_V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714" cy="637333"/>
                          </a:xfrm>
                          <a:prstGeom prst="rect">
                            <a:avLst/>
                          </a:prstGeom>
                          <a:noFill/>
                          <a:ln>
                            <a:noFill/>
                          </a:ln>
                        </pic:spPr>
                      </pic:pic>
                    </a:graphicData>
                  </a:graphic>
                </wp:inline>
              </w:drawing>
            </w:r>
          </w:p>
        </w:tc>
        <w:tc>
          <w:tcPr>
            <w:tcW w:w="5850" w:type="dxa"/>
          </w:tcPr>
          <w:p w14:paraId="63726ED7" w14:textId="77777777" w:rsidR="006B69E4" w:rsidRDefault="006B69E4" w:rsidP="007C566A">
            <w:pPr>
              <w:ind w:left="1027"/>
              <w:textAlignment w:val="center"/>
            </w:pPr>
          </w:p>
          <w:p w14:paraId="4896B41A" w14:textId="47E2D0D6" w:rsidR="004C6910" w:rsidRPr="00421186" w:rsidRDefault="006B69E4" w:rsidP="007C566A">
            <w:pPr>
              <w:ind w:left="1027"/>
              <w:textAlignment w:val="center"/>
            </w:pPr>
            <w:r w:rsidRPr="003808D6">
              <w:t>В11 Забранено е влизането на колички за превоз на товари, теглени или бутани от хора</w:t>
            </w:r>
          </w:p>
        </w:tc>
      </w:tr>
      <w:tr w:rsidR="004C6910" w:rsidRPr="003808D6" w14:paraId="5D0B7B3D" w14:textId="77777777" w:rsidTr="00677154">
        <w:trPr>
          <w:gridAfter w:val="1"/>
          <w:wAfter w:w="5821" w:type="dxa"/>
        </w:trPr>
        <w:tc>
          <w:tcPr>
            <w:tcW w:w="988" w:type="dxa"/>
          </w:tcPr>
          <w:p w14:paraId="45609C74" w14:textId="77777777" w:rsidR="004C6910" w:rsidRPr="00421186" w:rsidRDefault="004C6910" w:rsidP="004C6910">
            <w:pPr>
              <w:jc w:val="center"/>
              <w:textAlignment w:val="center"/>
            </w:pPr>
          </w:p>
        </w:tc>
        <w:tc>
          <w:tcPr>
            <w:tcW w:w="2501" w:type="dxa"/>
          </w:tcPr>
          <w:p w14:paraId="265EF8EA" w14:textId="1B0B8F8B" w:rsidR="004C6910" w:rsidRPr="00421186" w:rsidRDefault="006B69E4" w:rsidP="006B69E4">
            <w:pPr>
              <w:textAlignment w:val="center"/>
            </w:pPr>
            <w:r w:rsidRPr="003808D6">
              <w:rPr>
                <w:noProof/>
              </w:rPr>
              <w:drawing>
                <wp:inline distT="0" distB="0" distL="0" distR="0" wp14:anchorId="258E76B4" wp14:editId="656C9B80">
                  <wp:extent cx="647700" cy="647700"/>
                  <wp:effectExtent l="0" t="0" r="0" b="0"/>
                  <wp:docPr id="108" name="Picture 108" descr="C:\Users\KalchevaK\AppData\Local\Ciela Norma AD\Ciela51\Cache\728d9f9276b2cdd5ec0143828f93b6030f50bb997d32e88412e88238d622d15a_normi-549153792\1226843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KalchevaK\AppData\Local\Ciela Norma AD\Ciela51\Cache\728d9f9276b2cdd5ec0143828f93b6030f50bb997d32e88412e88238d622d15a_normi-549153792\1226843_V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0D959A38" w14:textId="77777777" w:rsidR="006B69E4" w:rsidRDefault="006B69E4" w:rsidP="007C566A">
            <w:pPr>
              <w:ind w:left="1027"/>
              <w:textAlignment w:val="center"/>
            </w:pPr>
          </w:p>
          <w:p w14:paraId="247FFCA1" w14:textId="026591C3" w:rsidR="004C6910" w:rsidRPr="00421186" w:rsidRDefault="006B69E4" w:rsidP="007C566A">
            <w:pPr>
              <w:ind w:left="1027"/>
              <w:textAlignment w:val="center"/>
            </w:pPr>
            <w:r w:rsidRPr="003808D6">
              <w:t>В12 Забранено е влизането на пешеходци</w:t>
            </w:r>
          </w:p>
        </w:tc>
      </w:tr>
      <w:tr w:rsidR="004C6910" w:rsidRPr="003808D6" w14:paraId="01B7221D" w14:textId="77777777" w:rsidTr="00677154">
        <w:trPr>
          <w:gridAfter w:val="1"/>
          <w:wAfter w:w="5821" w:type="dxa"/>
        </w:trPr>
        <w:tc>
          <w:tcPr>
            <w:tcW w:w="988" w:type="dxa"/>
          </w:tcPr>
          <w:p w14:paraId="394C42AB" w14:textId="77777777" w:rsidR="004C6910" w:rsidRPr="00421186" w:rsidRDefault="004C6910" w:rsidP="004C6910">
            <w:pPr>
              <w:jc w:val="center"/>
              <w:textAlignment w:val="center"/>
            </w:pPr>
          </w:p>
        </w:tc>
        <w:tc>
          <w:tcPr>
            <w:tcW w:w="2501" w:type="dxa"/>
          </w:tcPr>
          <w:p w14:paraId="3DA6699F" w14:textId="76F1194A" w:rsidR="004C6910" w:rsidRPr="00421186" w:rsidRDefault="006B69E4" w:rsidP="006B69E4">
            <w:pPr>
              <w:textAlignment w:val="center"/>
            </w:pPr>
            <w:r w:rsidRPr="003808D6">
              <w:rPr>
                <w:noProof/>
              </w:rPr>
              <w:drawing>
                <wp:inline distT="0" distB="0" distL="0" distR="0" wp14:anchorId="1A641768" wp14:editId="0CE2BD70">
                  <wp:extent cx="647700" cy="647700"/>
                  <wp:effectExtent l="0" t="0" r="0" b="0"/>
                  <wp:docPr id="107" name="Picture 107" descr="C:\Users\KalchevaK\AppData\Local\Ciela Norma AD\Ciela51\Cache\728d9f9276b2cdd5ec0143828f93b6030f50bb997d32e88412e88238d622d15a_normi-549153792\1226857_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alchevaK\AppData\Local\Ciela Norma AD\Ciela51\Cache\728d9f9276b2cdd5ec0143828f93b6030f50bb997d32e88412e88238d622d15a_normi-549153792\1226857_V1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103D36CB" w14:textId="77777777" w:rsidR="006B69E4" w:rsidRDefault="006B69E4" w:rsidP="007C566A">
            <w:pPr>
              <w:ind w:left="1027"/>
              <w:textAlignment w:val="center"/>
            </w:pPr>
          </w:p>
          <w:p w14:paraId="342EC7E3" w14:textId="1728B890" w:rsidR="004C6910" w:rsidRPr="00421186" w:rsidRDefault="006B69E4" w:rsidP="007C566A">
            <w:pPr>
              <w:ind w:left="1027"/>
              <w:textAlignment w:val="center"/>
            </w:pPr>
            <w:r w:rsidRPr="003808D6">
              <w:t>В13 Забранено е влизането на пътни превозни средства, обозначени с опознавателен знак опасни товари</w:t>
            </w:r>
          </w:p>
        </w:tc>
      </w:tr>
      <w:tr w:rsidR="004C6910" w:rsidRPr="003808D6" w14:paraId="5243E466" w14:textId="77777777" w:rsidTr="00677154">
        <w:trPr>
          <w:gridAfter w:val="1"/>
          <w:wAfter w:w="5821" w:type="dxa"/>
        </w:trPr>
        <w:tc>
          <w:tcPr>
            <w:tcW w:w="988" w:type="dxa"/>
          </w:tcPr>
          <w:p w14:paraId="605D1E40" w14:textId="77777777" w:rsidR="004C6910" w:rsidRPr="00421186" w:rsidRDefault="004C6910" w:rsidP="004C6910">
            <w:pPr>
              <w:jc w:val="center"/>
              <w:textAlignment w:val="center"/>
            </w:pPr>
          </w:p>
        </w:tc>
        <w:tc>
          <w:tcPr>
            <w:tcW w:w="2501" w:type="dxa"/>
          </w:tcPr>
          <w:p w14:paraId="6F5E5FC7" w14:textId="0173B265" w:rsidR="004C6910" w:rsidRPr="00421186" w:rsidRDefault="006B69E4" w:rsidP="006B69E4">
            <w:pPr>
              <w:textAlignment w:val="center"/>
            </w:pPr>
            <w:r w:rsidRPr="003808D6">
              <w:rPr>
                <w:noProof/>
              </w:rPr>
              <w:drawing>
                <wp:inline distT="0" distB="0" distL="0" distR="0" wp14:anchorId="4E8F7E5F" wp14:editId="71EFD1E5">
                  <wp:extent cx="647700" cy="647700"/>
                  <wp:effectExtent l="0" t="0" r="0" b="0"/>
                  <wp:docPr id="106" name="Picture 106" descr="C:\Users\KalchevaK\AppData\Local\Ciela Norma AD\Ciela51\Cache\728d9f9276b2cdd5ec0143828f93b6030f50bb997d32e88412e88238d622d15a_normi-549153792\1226872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lchevaK\AppData\Local\Ciela Norma AD\Ciela51\Cache\728d9f9276b2cdd5ec0143828f93b6030f50bb997d32e88412e88238d622d15a_normi-549153792\1226872_V1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128D5007" w14:textId="5C18DBFB" w:rsidR="004C6910" w:rsidRPr="00421186" w:rsidRDefault="006B69E4" w:rsidP="007C566A">
            <w:pPr>
              <w:ind w:left="1027"/>
              <w:textAlignment w:val="center"/>
            </w:pPr>
            <w:r w:rsidRPr="003808D6">
              <w:t>В14 Забранено е влизането на изобразените пътни превозни средства</w:t>
            </w:r>
          </w:p>
        </w:tc>
      </w:tr>
      <w:tr w:rsidR="004C6910" w:rsidRPr="003808D6" w14:paraId="16D983E7" w14:textId="77777777" w:rsidTr="00677154">
        <w:trPr>
          <w:gridAfter w:val="1"/>
          <w:wAfter w:w="5821" w:type="dxa"/>
        </w:trPr>
        <w:tc>
          <w:tcPr>
            <w:tcW w:w="988" w:type="dxa"/>
          </w:tcPr>
          <w:p w14:paraId="1867FA26" w14:textId="77777777" w:rsidR="004C6910" w:rsidRPr="00421186" w:rsidRDefault="004C6910" w:rsidP="004C6910">
            <w:pPr>
              <w:jc w:val="center"/>
              <w:textAlignment w:val="center"/>
            </w:pPr>
          </w:p>
        </w:tc>
        <w:tc>
          <w:tcPr>
            <w:tcW w:w="2501" w:type="dxa"/>
          </w:tcPr>
          <w:p w14:paraId="67F44C2F" w14:textId="0D5E1597" w:rsidR="004C6910" w:rsidRPr="00421186" w:rsidRDefault="006B69E4" w:rsidP="006B69E4">
            <w:pPr>
              <w:textAlignment w:val="center"/>
            </w:pPr>
            <w:r w:rsidRPr="003808D6">
              <w:rPr>
                <w:noProof/>
              </w:rPr>
              <w:drawing>
                <wp:inline distT="0" distB="0" distL="0" distR="0" wp14:anchorId="6D6EED03" wp14:editId="53877DE8">
                  <wp:extent cx="647700" cy="647700"/>
                  <wp:effectExtent l="0" t="0" r="0" b="0"/>
                  <wp:docPr id="105" name="Picture 105" descr="C:\Users\KalchevaK\AppData\Local\Ciela Norma AD\Ciela51\Cache\728d9f9276b2cdd5ec0143828f93b6030f50bb997d32e88412e88238d622d15a_normi-549153792\1226888_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alchevaK\AppData\Local\Ciela Norma AD\Ciela51\Cache\728d9f9276b2cdd5ec0143828f93b6030f50bb997d32e88412e88238d622d15a_normi-549153792\1226888_V1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221B92C0" w14:textId="1CFACE5C" w:rsidR="004C6910" w:rsidRPr="00421186" w:rsidRDefault="006B69E4" w:rsidP="007C566A">
            <w:pPr>
              <w:ind w:left="1027"/>
              <w:textAlignment w:val="center"/>
            </w:pPr>
            <w:r w:rsidRPr="003808D6">
              <w:t>В15 Забранено е влизането на пътни превозни средства с широчина, включително и товара, по-голяма от означената</w:t>
            </w:r>
          </w:p>
        </w:tc>
      </w:tr>
      <w:tr w:rsidR="004C6910" w:rsidRPr="003808D6" w14:paraId="63D6CB57" w14:textId="77777777" w:rsidTr="00677154">
        <w:trPr>
          <w:gridAfter w:val="1"/>
          <w:wAfter w:w="5821" w:type="dxa"/>
        </w:trPr>
        <w:tc>
          <w:tcPr>
            <w:tcW w:w="988" w:type="dxa"/>
          </w:tcPr>
          <w:p w14:paraId="7B9C595E" w14:textId="77777777" w:rsidR="004C6910" w:rsidRPr="00421186" w:rsidRDefault="004C6910" w:rsidP="004C6910">
            <w:pPr>
              <w:jc w:val="center"/>
              <w:textAlignment w:val="center"/>
            </w:pPr>
          </w:p>
        </w:tc>
        <w:tc>
          <w:tcPr>
            <w:tcW w:w="2501" w:type="dxa"/>
          </w:tcPr>
          <w:p w14:paraId="381D63DC" w14:textId="33C314F5" w:rsidR="004C6910" w:rsidRPr="00421186" w:rsidRDefault="006B69E4" w:rsidP="006B69E4">
            <w:pPr>
              <w:textAlignment w:val="center"/>
            </w:pPr>
            <w:r w:rsidRPr="003808D6">
              <w:rPr>
                <w:noProof/>
              </w:rPr>
              <w:drawing>
                <wp:inline distT="0" distB="0" distL="0" distR="0" wp14:anchorId="5E07C45B" wp14:editId="6B04D097">
                  <wp:extent cx="685800" cy="685800"/>
                  <wp:effectExtent l="0" t="0" r="0" b="0"/>
                  <wp:docPr id="104" name="Picture 104" descr="C:\Users\KalchevaK\AppData\Local\Ciela Norma AD\Ciela51\Cache\728d9f9276b2cdd5ec0143828f93b6030f50bb997d32e88412e88238d622d15a_normi-549153792\1226905_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alchevaK\AppData\Local\Ciela Norma AD\Ciela51\Cache\728d9f9276b2cdd5ec0143828f93b6030f50bb997d32e88412e88238d622d15a_normi-549153792\1226905_V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850" w:type="dxa"/>
          </w:tcPr>
          <w:p w14:paraId="07DDFFB6" w14:textId="77777777" w:rsidR="006B69E4" w:rsidRDefault="006B69E4" w:rsidP="007C566A">
            <w:pPr>
              <w:ind w:left="1027"/>
              <w:textAlignment w:val="center"/>
            </w:pPr>
          </w:p>
          <w:p w14:paraId="5A8CBA60" w14:textId="29359691" w:rsidR="004C6910" w:rsidRPr="00421186" w:rsidRDefault="006B69E4" w:rsidP="007C566A">
            <w:pPr>
              <w:ind w:left="1027"/>
              <w:textAlignment w:val="center"/>
            </w:pPr>
            <w:r w:rsidRPr="003808D6">
              <w:t>В16 Забранено е влизането на ППС с височина, включително и товара, по-голяма от означената</w:t>
            </w:r>
          </w:p>
        </w:tc>
      </w:tr>
      <w:tr w:rsidR="004C6910" w:rsidRPr="003808D6" w14:paraId="29A509A9" w14:textId="77777777" w:rsidTr="00677154">
        <w:trPr>
          <w:gridAfter w:val="1"/>
          <w:wAfter w:w="5821" w:type="dxa"/>
        </w:trPr>
        <w:tc>
          <w:tcPr>
            <w:tcW w:w="988" w:type="dxa"/>
          </w:tcPr>
          <w:p w14:paraId="3FF8D77F" w14:textId="77777777" w:rsidR="004C6910" w:rsidRPr="00421186" w:rsidRDefault="004C6910" w:rsidP="004C6910">
            <w:pPr>
              <w:jc w:val="center"/>
              <w:textAlignment w:val="center"/>
            </w:pPr>
          </w:p>
        </w:tc>
        <w:tc>
          <w:tcPr>
            <w:tcW w:w="2501" w:type="dxa"/>
          </w:tcPr>
          <w:p w14:paraId="486FF5C8" w14:textId="00C9B05F" w:rsidR="004C6910" w:rsidRPr="00421186" w:rsidRDefault="006B69E4" w:rsidP="006B69E4">
            <w:pPr>
              <w:textAlignment w:val="center"/>
            </w:pPr>
            <w:r w:rsidRPr="003808D6">
              <w:rPr>
                <w:noProof/>
              </w:rPr>
              <w:drawing>
                <wp:inline distT="0" distB="0" distL="0" distR="0" wp14:anchorId="547FE289" wp14:editId="49227A30">
                  <wp:extent cx="676275" cy="676275"/>
                  <wp:effectExtent l="0" t="0" r="9525" b="9525"/>
                  <wp:docPr id="103" name="Picture 103" descr="C:\Users\KalchevaK\AppData\Local\Ciela Norma AD\Ciela51\Cache\728d9f9276b2cdd5ec0143828f93b6030f50bb997d32e88412e88238d622d15a_normi-549153792\1226923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lchevaK\AppData\Local\Ciela Norma AD\Ciela51\Cache\728d9f9276b2cdd5ec0143828f93b6030f50bb997d32e88412e88238d622d15a_normi-549153792\1226923_V1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0A34E0E9" w14:textId="1162F013" w:rsidR="004C6910" w:rsidRPr="00421186" w:rsidRDefault="006B69E4" w:rsidP="007C566A">
            <w:pPr>
              <w:ind w:left="1027"/>
              <w:textAlignment w:val="center"/>
            </w:pPr>
            <w:r w:rsidRPr="003808D6">
              <w:t>В17 Забранено е влизането на ППС или състав от ППС с дължина, включително и товара, по-голяма от означената</w:t>
            </w:r>
          </w:p>
        </w:tc>
      </w:tr>
      <w:tr w:rsidR="004C6910" w:rsidRPr="003808D6" w14:paraId="4B1906FF" w14:textId="77777777" w:rsidTr="00677154">
        <w:trPr>
          <w:gridAfter w:val="1"/>
          <w:wAfter w:w="5821" w:type="dxa"/>
        </w:trPr>
        <w:tc>
          <w:tcPr>
            <w:tcW w:w="988" w:type="dxa"/>
          </w:tcPr>
          <w:p w14:paraId="3A67CDD5" w14:textId="77777777" w:rsidR="004C6910" w:rsidRPr="00421186" w:rsidRDefault="004C6910" w:rsidP="004C6910">
            <w:pPr>
              <w:jc w:val="center"/>
              <w:textAlignment w:val="center"/>
            </w:pPr>
          </w:p>
        </w:tc>
        <w:tc>
          <w:tcPr>
            <w:tcW w:w="2501" w:type="dxa"/>
          </w:tcPr>
          <w:p w14:paraId="3B503B5F" w14:textId="61D77F5F" w:rsidR="004C6910" w:rsidRPr="00421186" w:rsidRDefault="006B69E4" w:rsidP="006B69E4">
            <w:pPr>
              <w:textAlignment w:val="center"/>
            </w:pPr>
            <w:r w:rsidRPr="003808D6">
              <w:rPr>
                <w:noProof/>
              </w:rPr>
              <w:drawing>
                <wp:inline distT="0" distB="0" distL="0" distR="0" wp14:anchorId="233E4DF5" wp14:editId="28417FCE">
                  <wp:extent cx="657225" cy="657225"/>
                  <wp:effectExtent l="0" t="0" r="9525" b="9525"/>
                  <wp:docPr id="102" name="Picture 102" descr="C:\Users\KalchevaK\AppData\Local\Ciela Norma AD\Ciela51\Cache\728d9f9276b2cdd5ec0143828f93b6030f50bb997d32e88412e88238d622d15a_normi-549153792\1226925_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lchevaK\AppData\Local\Ciela Norma AD\Ciela51\Cache\728d9f9276b2cdd5ec0143828f93b6030f50bb997d32e88412e88238d622d15a_normi-549153792\1226925_V1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276EAF44" w14:textId="77777777" w:rsidR="006B69E4" w:rsidRDefault="006B69E4" w:rsidP="007C566A">
            <w:pPr>
              <w:ind w:left="1027"/>
              <w:textAlignment w:val="center"/>
            </w:pPr>
          </w:p>
          <w:p w14:paraId="100280EF" w14:textId="214677CD" w:rsidR="004C6910" w:rsidRPr="00421186" w:rsidRDefault="006B69E4" w:rsidP="007C566A">
            <w:pPr>
              <w:ind w:left="1027"/>
              <w:textAlignment w:val="center"/>
            </w:pPr>
            <w:r w:rsidRPr="003808D6">
              <w:t>В18 Забранено е влизането на ППС с маса с товар, по-голяма от означената</w:t>
            </w:r>
          </w:p>
        </w:tc>
      </w:tr>
      <w:tr w:rsidR="004C6910" w:rsidRPr="003808D6" w14:paraId="334C05D9" w14:textId="77777777" w:rsidTr="00677154">
        <w:trPr>
          <w:gridAfter w:val="1"/>
          <w:wAfter w:w="5821" w:type="dxa"/>
        </w:trPr>
        <w:tc>
          <w:tcPr>
            <w:tcW w:w="988" w:type="dxa"/>
          </w:tcPr>
          <w:p w14:paraId="573A15D8" w14:textId="77777777" w:rsidR="004C6910" w:rsidRPr="00421186" w:rsidRDefault="004C6910" w:rsidP="004C6910">
            <w:pPr>
              <w:jc w:val="center"/>
              <w:textAlignment w:val="center"/>
            </w:pPr>
          </w:p>
        </w:tc>
        <w:tc>
          <w:tcPr>
            <w:tcW w:w="2501" w:type="dxa"/>
          </w:tcPr>
          <w:p w14:paraId="6A64E4FF" w14:textId="2B8AD6DD" w:rsidR="004C6910" w:rsidRPr="00421186" w:rsidRDefault="006B69E4" w:rsidP="006B69E4">
            <w:pPr>
              <w:textAlignment w:val="center"/>
            </w:pPr>
            <w:r w:rsidRPr="003808D6">
              <w:rPr>
                <w:noProof/>
              </w:rPr>
              <w:drawing>
                <wp:inline distT="0" distB="0" distL="0" distR="0" wp14:anchorId="0861AA97" wp14:editId="25DA0F37">
                  <wp:extent cx="657225" cy="657225"/>
                  <wp:effectExtent l="0" t="0" r="9525" b="9525"/>
                  <wp:docPr id="101" name="Picture 101" descr="C:\Users\KalchevaK\AppData\Local\Ciela Norma AD\Ciela51\Cache\728d9f9276b2cdd5ec0143828f93b6030f50bb997d32e88412e88238d622d15a_normi-549153792\1226928_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lchevaK\AppData\Local\Ciela Norma AD\Ciela51\Cache\728d9f9276b2cdd5ec0143828f93b6030f50bb997d32e88412e88238d622d15a_normi-549153792\1226928_V1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280061C4" w14:textId="77777777" w:rsidR="006B69E4" w:rsidRDefault="006B69E4" w:rsidP="007C566A">
            <w:pPr>
              <w:ind w:left="1027"/>
              <w:textAlignment w:val="center"/>
            </w:pPr>
          </w:p>
          <w:p w14:paraId="3BB1E932" w14:textId="757F1974" w:rsidR="004C6910" w:rsidRPr="00421186" w:rsidRDefault="006B69E4" w:rsidP="007C566A">
            <w:pPr>
              <w:ind w:left="1027"/>
              <w:textAlignment w:val="center"/>
            </w:pPr>
            <w:r w:rsidRPr="003808D6">
              <w:t>В19 Забранено е влизането на ППС с натоварване на която и да е от осите, по-голямо от означеното</w:t>
            </w:r>
          </w:p>
        </w:tc>
      </w:tr>
      <w:tr w:rsidR="004C6910" w:rsidRPr="003808D6" w14:paraId="44F8F26A" w14:textId="77777777" w:rsidTr="00677154">
        <w:trPr>
          <w:gridAfter w:val="1"/>
          <w:wAfter w:w="5821" w:type="dxa"/>
        </w:trPr>
        <w:tc>
          <w:tcPr>
            <w:tcW w:w="988" w:type="dxa"/>
          </w:tcPr>
          <w:p w14:paraId="5AEC890E" w14:textId="77777777" w:rsidR="004C6910" w:rsidRPr="00421186" w:rsidRDefault="004C6910" w:rsidP="004C6910">
            <w:pPr>
              <w:jc w:val="center"/>
              <w:textAlignment w:val="center"/>
            </w:pPr>
          </w:p>
        </w:tc>
        <w:tc>
          <w:tcPr>
            <w:tcW w:w="2501" w:type="dxa"/>
          </w:tcPr>
          <w:p w14:paraId="3F52C1E4" w14:textId="669C4643" w:rsidR="004C6910" w:rsidRPr="00421186" w:rsidRDefault="006B69E4" w:rsidP="006B69E4">
            <w:pPr>
              <w:textAlignment w:val="center"/>
            </w:pPr>
            <w:r w:rsidRPr="003808D6">
              <w:rPr>
                <w:noProof/>
              </w:rPr>
              <w:drawing>
                <wp:inline distT="0" distB="0" distL="0" distR="0" wp14:anchorId="144055EE" wp14:editId="032D39EC">
                  <wp:extent cx="657225" cy="657225"/>
                  <wp:effectExtent l="0" t="0" r="9525" b="9525"/>
                  <wp:docPr id="97" name="Picture 97" descr="C:\Users\KalchevaK\AppData\Local\Ciela Norma AD\Ciela51\Cache\728d9f9276b2cdd5ec0143828f93b6030f50bb997d32e88412e88238d622d15a_normi-549153792\1226932_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lchevaK\AppData\Local\Ciela Norma AD\Ciela51\Cache\728d9f9276b2cdd5ec0143828f93b6030f50bb997d32e88412e88238d622d15a_normi-549153792\1226932_V2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727378C7" w14:textId="77777777" w:rsidR="006B69E4" w:rsidRDefault="006B69E4" w:rsidP="007C566A">
            <w:pPr>
              <w:ind w:left="1027"/>
              <w:textAlignment w:val="center"/>
            </w:pPr>
          </w:p>
          <w:p w14:paraId="64E51F91" w14:textId="798B5CC9" w:rsidR="004C6910" w:rsidRPr="00421186" w:rsidRDefault="006B69E4" w:rsidP="007C566A">
            <w:pPr>
              <w:ind w:left="1027"/>
              <w:textAlignment w:val="center"/>
            </w:pPr>
            <w:r w:rsidRPr="003808D6">
              <w:t>В20 Забранено е движението на ППС едно след друго на разстояние, по-малко от означеното</w:t>
            </w:r>
          </w:p>
        </w:tc>
      </w:tr>
      <w:tr w:rsidR="004C6910" w:rsidRPr="003808D6" w14:paraId="75D9F692" w14:textId="77777777" w:rsidTr="00677154">
        <w:trPr>
          <w:gridAfter w:val="1"/>
          <w:wAfter w:w="5821" w:type="dxa"/>
        </w:trPr>
        <w:tc>
          <w:tcPr>
            <w:tcW w:w="988" w:type="dxa"/>
          </w:tcPr>
          <w:p w14:paraId="6C4062EE" w14:textId="77777777" w:rsidR="004C6910" w:rsidRPr="00421186" w:rsidRDefault="004C6910" w:rsidP="004C6910">
            <w:pPr>
              <w:jc w:val="center"/>
              <w:textAlignment w:val="center"/>
            </w:pPr>
          </w:p>
        </w:tc>
        <w:tc>
          <w:tcPr>
            <w:tcW w:w="2501" w:type="dxa"/>
          </w:tcPr>
          <w:p w14:paraId="7D203D9E" w14:textId="396473FC" w:rsidR="004C6910" w:rsidRPr="00421186" w:rsidRDefault="006B69E4" w:rsidP="006B69E4">
            <w:pPr>
              <w:textAlignment w:val="center"/>
            </w:pPr>
            <w:r w:rsidRPr="003808D6">
              <w:rPr>
                <w:noProof/>
              </w:rPr>
              <w:drawing>
                <wp:inline distT="0" distB="0" distL="0" distR="0" wp14:anchorId="5DC24A76" wp14:editId="01AF6863">
                  <wp:extent cx="704850" cy="704850"/>
                  <wp:effectExtent l="0" t="0" r="0" b="0"/>
                  <wp:docPr id="96" name="Picture 96" descr="C:\Users\KalchevaK\AppData\Local\Ciela Norma AD\Ciela51\Cache\728d9f9276b2cdd5ec0143828f93b6030f50bb997d32e88412e88238d622d15a_normi-549153792\1226937_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lchevaK\AppData\Local\Ciela Norma AD\Ciela51\Cache\728d9f9276b2cdd5ec0143828f93b6030f50bb997d32e88412e88238d622d15a_normi-549153792\1226937_V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15B44D55" w14:textId="77777777" w:rsidR="006B69E4" w:rsidRDefault="006B69E4" w:rsidP="007C566A">
            <w:pPr>
              <w:ind w:left="1027"/>
              <w:textAlignment w:val="center"/>
            </w:pPr>
          </w:p>
          <w:p w14:paraId="58E8CBA9" w14:textId="35338CFB" w:rsidR="004C6910" w:rsidRPr="00421186" w:rsidRDefault="006B69E4" w:rsidP="007C566A">
            <w:pPr>
              <w:ind w:left="1027"/>
              <w:textAlignment w:val="center"/>
            </w:pPr>
            <w:r w:rsidRPr="003808D6">
              <w:t>В21 Забранено е завиването надясно</w:t>
            </w:r>
          </w:p>
        </w:tc>
      </w:tr>
      <w:tr w:rsidR="004C6910" w:rsidRPr="003808D6" w14:paraId="752A49B7" w14:textId="77777777" w:rsidTr="00677154">
        <w:trPr>
          <w:gridAfter w:val="1"/>
          <w:wAfter w:w="5821" w:type="dxa"/>
        </w:trPr>
        <w:tc>
          <w:tcPr>
            <w:tcW w:w="988" w:type="dxa"/>
          </w:tcPr>
          <w:p w14:paraId="5D7E689A" w14:textId="77777777" w:rsidR="004C6910" w:rsidRPr="00421186" w:rsidRDefault="004C6910" w:rsidP="004C6910">
            <w:pPr>
              <w:jc w:val="center"/>
              <w:textAlignment w:val="center"/>
            </w:pPr>
          </w:p>
        </w:tc>
        <w:tc>
          <w:tcPr>
            <w:tcW w:w="2501" w:type="dxa"/>
          </w:tcPr>
          <w:p w14:paraId="557FC9A4" w14:textId="2DD8F818" w:rsidR="004C6910" w:rsidRPr="00421186" w:rsidRDefault="006B69E4" w:rsidP="006B69E4">
            <w:pPr>
              <w:textAlignment w:val="center"/>
            </w:pPr>
            <w:r w:rsidRPr="003808D6">
              <w:rPr>
                <w:noProof/>
              </w:rPr>
              <w:drawing>
                <wp:inline distT="0" distB="0" distL="0" distR="0" wp14:anchorId="77B280BD" wp14:editId="1601D291">
                  <wp:extent cx="704850" cy="704850"/>
                  <wp:effectExtent l="0" t="0" r="0" b="0"/>
                  <wp:docPr id="95" name="Picture 95" descr="C:\Users\KalchevaK\AppData\Local\Ciela Norma AD\Ciela51\Cache\728d9f9276b2cdd5ec0143828f93b6030f50bb997d32e88412e88238d622d15a_normi-549153792\1500789_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lchevaK\AppData\Local\Ciela Norma AD\Ciela51\Cache\728d9f9276b2cdd5ec0143828f93b6030f50bb997d32e88412e88238d622d15a_normi-549153792\1500789_B2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4A8BEF25" w14:textId="77777777" w:rsidR="006B69E4" w:rsidRDefault="006B69E4" w:rsidP="007C566A">
            <w:pPr>
              <w:ind w:left="1027"/>
              <w:jc w:val="both"/>
              <w:textAlignment w:val="center"/>
            </w:pPr>
          </w:p>
          <w:p w14:paraId="68244358" w14:textId="5A7EB8FF" w:rsidR="006B69E4" w:rsidRPr="003808D6" w:rsidRDefault="006B69E4" w:rsidP="007C566A">
            <w:pPr>
              <w:ind w:left="1027"/>
              <w:jc w:val="both"/>
              <w:textAlignment w:val="center"/>
            </w:pPr>
            <w:r w:rsidRPr="003808D6">
              <w:t>В22 Забранено е завиван</w:t>
            </w:r>
            <w:r>
              <w:t>ето наляво</w:t>
            </w:r>
          </w:p>
          <w:p w14:paraId="5238721E" w14:textId="77777777" w:rsidR="006B69E4" w:rsidRDefault="006B69E4" w:rsidP="007C566A">
            <w:pPr>
              <w:ind w:left="1027" w:firstLine="1155"/>
              <w:jc w:val="both"/>
              <w:textAlignment w:val="center"/>
            </w:pPr>
          </w:p>
          <w:p w14:paraId="22676F6C" w14:textId="77777777" w:rsidR="004C6910" w:rsidRPr="00421186" w:rsidRDefault="004C6910" w:rsidP="007C566A">
            <w:pPr>
              <w:ind w:left="1027"/>
              <w:textAlignment w:val="center"/>
            </w:pPr>
          </w:p>
        </w:tc>
      </w:tr>
      <w:tr w:rsidR="004C6910" w:rsidRPr="003808D6" w14:paraId="165A3415" w14:textId="77777777" w:rsidTr="00677154">
        <w:trPr>
          <w:gridAfter w:val="1"/>
          <w:wAfter w:w="5821" w:type="dxa"/>
        </w:trPr>
        <w:tc>
          <w:tcPr>
            <w:tcW w:w="988" w:type="dxa"/>
          </w:tcPr>
          <w:p w14:paraId="3D304B91" w14:textId="77777777" w:rsidR="004C6910" w:rsidRPr="00421186" w:rsidRDefault="004C6910" w:rsidP="004C6910">
            <w:pPr>
              <w:jc w:val="center"/>
              <w:textAlignment w:val="center"/>
            </w:pPr>
          </w:p>
        </w:tc>
        <w:tc>
          <w:tcPr>
            <w:tcW w:w="2501" w:type="dxa"/>
          </w:tcPr>
          <w:p w14:paraId="00CFD89D" w14:textId="24A1DC68" w:rsidR="004C6910" w:rsidRPr="00421186" w:rsidRDefault="006B69E4" w:rsidP="006B69E4">
            <w:pPr>
              <w:textAlignment w:val="center"/>
            </w:pPr>
            <w:r w:rsidRPr="003808D6">
              <w:rPr>
                <w:noProof/>
              </w:rPr>
              <w:drawing>
                <wp:inline distT="0" distB="0" distL="0" distR="0" wp14:anchorId="70914A4F" wp14:editId="10DCB250">
                  <wp:extent cx="704850" cy="704850"/>
                  <wp:effectExtent l="0" t="0" r="0" b="0"/>
                  <wp:docPr id="94" name="Picture 94" descr="C:\Users\KalchevaK\AppData\Local\Ciela Norma AD\Ciela51\Cache\728d9f9276b2cdd5ec0143828f93b6030f50bb997d32e88412e88238d622d15a_normi-549153792\1226950_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alchevaK\AppData\Local\Ciela Norma AD\Ciela51\Cache\728d9f9276b2cdd5ec0143828f93b6030f50bb997d32e88412e88238d622d15a_normi-549153792\1226950_V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4B7C9C86" w14:textId="77777777" w:rsidR="006B69E4" w:rsidRDefault="006B69E4" w:rsidP="007C566A">
            <w:pPr>
              <w:ind w:left="1027"/>
              <w:textAlignment w:val="center"/>
            </w:pPr>
          </w:p>
          <w:p w14:paraId="40B5B7D5" w14:textId="7DE1D451" w:rsidR="004C6910" w:rsidRPr="00421186" w:rsidRDefault="006B69E4" w:rsidP="007C566A">
            <w:pPr>
              <w:ind w:left="1027"/>
              <w:textAlignment w:val="center"/>
            </w:pPr>
            <w:r w:rsidRPr="003808D6">
              <w:t>В23 Забранено е завиването в обратна посока</w:t>
            </w:r>
          </w:p>
        </w:tc>
      </w:tr>
      <w:tr w:rsidR="004C6910" w:rsidRPr="003808D6" w14:paraId="2CA42417" w14:textId="77777777" w:rsidTr="00677154">
        <w:trPr>
          <w:gridAfter w:val="1"/>
          <w:wAfter w:w="5821" w:type="dxa"/>
        </w:trPr>
        <w:tc>
          <w:tcPr>
            <w:tcW w:w="988" w:type="dxa"/>
          </w:tcPr>
          <w:p w14:paraId="59ACE9A9" w14:textId="77777777" w:rsidR="004C6910" w:rsidRPr="00421186" w:rsidRDefault="004C6910" w:rsidP="004C6910">
            <w:pPr>
              <w:jc w:val="center"/>
              <w:textAlignment w:val="center"/>
            </w:pPr>
          </w:p>
        </w:tc>
        <w:tc>
          <w:tcPr>
            <w:tcW w:w="2501" w:type="dxa"/>
          </w:tcPr>
          <w:p w14:paraId="598CE976" w14:textId="32BDD4F8" w:rsidR="004C6910" w:rsidRPr="00421186" w:rsidRDefault="006B69E4" w:rsidP="006B69E4">
            <w:pPr>
              <w:textAlignment w:val="center"/>
            </w:pPr>
            <w:r w:rsidRPr="003808D6">
              <w:rPr>
                <w:noProof/>
              </w:rPr>
              <w:drawing>
                <wp:inline distT="0" distB="0" distL="0" distR="0" wp14:anchorId="379FF4AD" wp14:editId="0E7A6EBC">
                  <wp:extent cx="704850" cy="704850"/>
                  <wp:effectExtent l="0" t="0" r="0" b="0"/>
                  <wp:docPr id="92" name="Picture 92" descr="C:\Users\KalchevaK\AppData\Local\Ciela Norma AD\Ciela51\Cache\728d9f9276b2cdd5ec0143828f93b6030f50bb997d32e88412e88238d622d15a_normi-549153792\1226958_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alchevaK\AppData\Local\Ciela Norma AD\Ciela51\Cache\728d9f9276b2cdd5ec0143828f93b6030f50bb997d32e88412e88238d622d15a_normi-549153792\1226958_V2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0DE53162" w14:textId="3046FBC6" w:rsidR="004C6910" w:rsidRPr="00421186" w:rsidRDefault="006B69E4" w:rsidP="007C566A">
            <w:pPr>
              <w:ind w:left="1027"/>
              <w:textAlignment w:val="center"/>
            </w:pPr>
            <w:r w:rsidRPr="003808D6">
              <w:t>В24 Забранено е изпреварването на моторни превозни средства, с изключение на мотоциклети без кош и мотопеди</w:t>
            </w:r>
          </w:p>
        </w:tc>
      </w:tr>
      <w:tr w:rsidR="004C6910" w:rsidRPr="003808D6" w14:paraId="70B8A13D" w14:textId="77777777" w:rsidTr="00677154">
        <w:trPr>
          <w:gridAfter w:val="1"/>
          <w:wAfter w:w="5821" w:type="dxa"/>
        </w:trPr>
        <w:tc>
          <w:tcPr>
            <w:tcW w:w="988" w:type="dxa"/>
          </w:tcPr>
          <w:p w14:paraId="69B0FFFC" w14:textId="77777777" w:rsidR="004C6910" w:rsidRPr="00421186" w:rsidRDefault="004C6910" w:rsidP="004C6910">
            <w:pPr>
              <w:jc w:val="center"/>
              <w:textAlignment w:val="center"/>
            </w:pPr>
          </w:p>
        </w:tc>
        <w:tc>
          <w:tcPr>
            <w:tcW w:w="2501" w:type="dxa"/>
          </w:tcPr>
          <w:p w14:paraId="46595691" w14:textId="004F2CE4" w:rsidR="004C6910" w:rsidRPr="00421186" w:rsidRDefault="006B69E4" w:rsidP="006B69E4">
            <w:pPr>
              <w:textAlignment w:val="center"/>
            </w:pPr>
            <w:r w:rsidRPr="003808D6">
              <w:rPr>
                <w:noProof/>
              </w:rPr>
              <w:drawing>
                <wp:inline distT="0" distB="0" distL="0" distR="0" wp14:anchorId="7879C552" wp14:editId="7293D838">
                  <wp:extent cx="704850" cy="704850"/>
                  <wp:effectExtent l="0" t="0" r="0" b="0"/>
                  <wp:docPr id="91" name="Picture 91" descr="C:\Users\KalchevaK\AppData\Local\Ciela Norma AD\Ciela51\Cache\728d9f9276b2cdd5ec0143828f93b6030f50bb997d32e88412e88238d622d15a_normi-549153792\1226967_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lchevaK\AppData\Local\Ciela Norma AD\Ciela51\Cache\728d9f9276b2cdd5ec0143828f93b6030f50bb997d32e88412e88238d622d15a_normi-549153792\1226967_V2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6C5AC15B" w14:textId="357B0ABE" w:rsidR="004C6910" w:rsidRPr="00421186" w:rsidRDefault="006B69E4" w:rsidP="007C566A">
            <w:pPr>
              <w:ind w:left="1027"/>
              <w:textAlignment w:val="center"/>
            </w:pPr>
            <w:r w:rsidRPr="003808D6">
              <w:t>В25 Забранено е на товарни автомобили с допустима максимална маса над 3,5 т да изпреварват МПС, с изключение на мотоциклети без кош и мотопеди</w:t>
            </w:r>
          </w:p>
        </w:tc>
      </w:tr>
      <w:tr w:rsidR="004C6910" w:rsidRPr="003808D6" w14:paraId="5FAED451" w14:textId="77777777" w:rsidTr="00677154">
        <w:trPr>
          <w:gridAfter w:val="1"/>
          <w:wAfter w:w="5821" w:type="dxa"/>
        </w:trPr>
        <w:tc>
          <w:tcPr>
            <w:tcW w:w="988" w:type="dxa"/>
          </w:tcPr>
          <w:p w14:paraId="27DD8999" w14:textId="77777777" w:rsidR="004C6910" w:rsidRPr="00421186" w:rsidRDefault="004C6910" w:rsidP="004C6910">
            <w:pPr>
              <w:jc w:val="center"/>
              <w:textAlignment w:val="center"/>
            </w:pPr>
          </w:p>
        </w:tc>
        <w:tc>
          <w:tcPr>
            <w:tcW w:w="2501" w:type="dxa"/>
          </w:tcPr>
          <w:p w14:paraId="78F4853A" w14:textId="14B56EDC" w:rsidR="004C6910" w:rsidRPr="00421186" w:rsidRDefault="006B69E4" w:rsidP="006B69E4">
            <w:pPr>
              <w:textAlignment w:val="center"/>
            </w:pPr>
            <w:r w:rsidRPr="003808D6">
              <w:rPr>
                <w:noProof/>
              </w:rPr>
              <w:drawing>
                <wp:inline distT="0" distB="0" distL="0" distR="0" wp14:anchorId="0F6AA0F4" wp14:editId="08AD5882">
                  <wp:extent cx="704850" cy="704850"/>
                  <wp:effectExtent l="0" t="0" r="0" b="0"/>
                  <wp:docPr id="90" name="Picture 90" descr="C:\Users\KalchevaK\AppData\Local\Ciela Norma AD\Ciela51\Cache\728d9f9276b2cdd5ec0143828f93b6030f50bb997d32e88412e88238d622d15a_normi-549153792\1226977_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alchevaK\AppData\Local\Ciela Norma AD\Ciela51\Cache\728d9f9276b2cdd5ec0143828f93b6030f50bb997d32e88412e88238d622d15a_normi-549153792\1226977_V2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708B6E70" w14:textId="77777777" w:rsidR="006B69E4" w:rsidRDefault="006B69E4" w:rsidP="007C566A">
            <w:pPr>
              <w:ind w:left="1027"/>
              <w:textAlignment w:val="center"/>
            </w:pPr>
          </w:p>
          <w:p w14:paraId="57A7E952" w14:textId="09D2A187" w:rsidR="004C6910" w:rsidRPr="00421186" w:rsidRDefault="006B69E4" w:rsidP="007C566A">
            <w:pPr>
              <w:ind w:left="1027"/>
              <w:textAlignment w:val="center"/>
            </w:pPr>
            <w:r w:rsidRPr="003808D6">
              <w:t>В26 Забранено е движение със скорост, по-висока от означената</w:t>
            </w:r>
          </w:p>
        </w:tc>
      </w:tr>
      <w:tr w:rsidR="004C6910" w:rsidRPr="003808D6" w14:paraId="7A3DB19D" w14:textId="77777777" w:rsidTr="00677154">
        <w:trPr>
          <w:gridAfter w:val="1"/>
          <w:wAfter w:w="5821" w:type="dxa"/>
        </w:trPr>
        <w:tc>
          <w:tcPr>
            <w:tcW w:w="988" w:type="dxa"/>
          </w:tcPr>
          <w:p w14:paraId="17621EB5" w14:textId="77777777" w:rsidR="004C6910" w:rsidRPr="00421186" w:rsidRDefault="004C6910" w:rsidP="004C6910">
            <w:pPr>
              <w:jc w:val="center"/>
              <w:textAlignment w:val="center"/>
            </w:pPr>
          </w:p>
        </w:tc>
        <w:tc>
          <w:tcPr>
            <w:tcW w:w="2501" w:type="dxa"/>
          </w:tcPr>
          <w:p w14:paraId="2A40B376" w14:textId="0FAFB5A1" w:rsidR="004C6910" w:rsidRPr="00421186" w:rsidRDefault="006B69E4" w:rsidP="006B69E4">
            <w:pPr>
              <w:textAlignment w:val="center"/>
            </w:pPr>
            <w:r w:rsidRPr="003808D6">
              <w:rPr>
                <w:noProof/>
              </w:rPr>
              <w:drawing>
                <wp:inline distT="0" distB="0" distL="0" distR="0" wp14:anchorId="62D7A539" wp14:editId="05EA5D58">
                  <wp:extent cx="647700" cy="659694"/>
                  <wp:effectExtent l="0" t="0" r="0" b="7620"/>
                  <wp:docPr id="89" name="Picture 89" descr="C:\Users\KalchevaK\AppData\Local\Ciela Norma AD\Ciela51\Cache\728d9f9276b2cdd5ec0143828f93b6030f50bb997d32e88412e88238d622d15a_normi-549153792\1226988_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alchevaK\AppData\Local\Ciela Norma AD\Ciela51\Cache\728d9f9276b2cdd5ec0143828f93b6030f50bb997d32e88412e88238d622d15a_normi-549153792\1226988_V2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2722" cy="664809"/>
                          </a:xfrm>
                          <a:prstGeom prst="rect">
                            <a:avLst/>
                          </a:prstGeom>
                          <a:noFill/>
                          <a:ln>
                            <a:noFill/>
                          </a:ln>
                        </pic:spPr>
                      </pic:pic>
                    </a:graphicData>
                  </a:graphic>
                </wp:inline>
              </w:drawing>
            </w:r>
          </w:p>
        </w:tc>
        <w:tc>
          <w:tcPr>
            <w:tcW w:w="5850" w:type="dxa"/>
          </w:tcPr>
          <w:p w14:paraId="276412DA" w14:textId="77777777" w:rsidR="006B69E4" w:rsidRDefault="006B69E4" w:rsidP="007C566A">
            <w:pPr>
              <w:ind w:left="1027"/>
              <w:textAlignment w:val="center"/>
            </w:pPr>
          </w:p>
          <w:p w14:paraId="0F318811" w14:textId="08D325F6" w:rsidR="004C6910" w:rsidRPr="00421186" w:rsidRDefault="006B69E4" w:rsidP="007C566A">
            <w:pPr>
              <w:ind w:left="1027"/>
              <w:textAlignment w:val="center"/>
            </w:pPr>
            <w:r w:rsidRPr="003808D6">
              <w:t>В27 Забранени са престоят и паркирането</w:t>
            </w:r>
          </w:p>
        </w:tc>
      </w:tr>
      <w:tr w:rsidR="004C6910" w:rsidRPr="003808D6" w14:paraId="485F3131" w14:textId="77777777" w:rsidTr="00677154">
        <w:trPr>
          <w:gridAfter w:val="1"/>
          <w:wAfter w:w="5821" w:type="dxa"/>
        </w:trPr>
        <w:tc>
          <w:tcPr>
            <w:tcW w:w="988" w:type="dxa"/>
          </w:tcPr>
          <w:p w14:paraId="0B54AD28" w14:textId="77777777" w:rsidR="004C6910" w:rsidRPr="00421186" w:rsidRDefault="004C6910" w:rsidP="004C6910">
            <w:pPr>
              <w:jc w:val="center"/>
              <w:textAlignment w:val="center"/>
            </w:pPr>
          </w:p>
        </w:tc>
        <w:tc>
          <w:tcPr>
            <w:tcW w:w="2501" w:type="dxa"/>
          </w:tcPr>
          <w:p w14:paraId="4A83A11C" w14:textId="6CFB834A" w:rsidR="004C6910" w:rsidRPr="00421186" w:rsidRDefault="006B69E4" w:rsidP="006B69E4">
            <w:pPr>
              <w:textAlignment w:val="center"/>
            </w:pPr>
            <w:r w:rsidRPr="003808D6">
              <w:rPr>
                <w:noProof/>
              </w:rPr>
              <w:drawing>
                <wp:inline distT="0" distB="0" distL="0" distR="0" wp14:anchorId="07E8A1E0" wp14:editId="0296C8C0">
                  <wp:extent cx="647700" cy="636337"/>
                  <wp:effectExtent l="0" t="0" r="0" b="0"/>
                  <wp:docPr id="88" name="Picture 88" descr="C:\Users\KalchevaK\AppData\Local\Ciela Norma AD\Ciela51\Cache\728d9f9276b2cdd5ec0143828f93b6030f50bb997d32e88412e88238d622d15a_normi-549153792\1227000_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lchevaK\AppData\Local\Ciela Norma AD\Ciela51\Cache\728d9f9276b2cdd5ec0143828f93b6030f50bb997d32e88412e88238d622d15a_normi-549153792\1227000_V2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334" cy="636960"/>
                          </a:xfrm>
                          <a:prstGeom prst="rect">
                            <a:avLst/>
                          </a:prstGeom>
                          <a:noFill/>
                          <a:ln>
                            <a:noFill/>
                          </a:ln>
                        </pic:spPr>
                      </pic:pic>
                    </a:graphicData>
                  </a:graphic>
                </wp:inline>
              </w:drawing>
            </w:r>
          </w:p>
        </w:tc>
        <w:tc>
          <w:tcPr>
            <w:tcW w:w="5850" w:type="dxa"/>
          </w:tcPr>
          <w:p w14:paraId="084852FF" w14:textId="77777777" w:rsidR="006B69E4" w:rsidRDefault="006B69E4" w:rsidP="007C566A">
            <w:pPr>
              <w:ind w:left="1027"/>
              <w:textAlignment w:val="center"/>
            </w:pPr>
          </w:p>
          <w:p w14:paraId="36C89740" w14:textId="58A68BA6" w:rsidR="004C6910" w:rsidRPr="00421186" w:rsidRDefault="006B69E4" w:rsidP="007C566A">
            <w:pPr>
              <w:ind w:left="1027"/>
              <w:textAlignment w:val="center"/>
            </w:pPr>
            <w:r w:rsidRPr="003808D6">
              <w:t>В28 Забранено е паркирането</w:t>
            </w:r>
          </w:p>
        </w:tc>
      </w:tr>
      <w:tr w:rsidR="006B69E4" w:rsidRPr="003808D6" w14:paraId="29C3E4C5" w14:textId="0C8CE835" w:rsidTr="00677154">
        <w:tc>
          <w:tcPr>
            <w:tcW w:w="988" w:type="dxa"/>
          </w:tcPr>
          <w:p w14:paraId="7890A901" w14:textId="77777777" w:rsidR="006B69E4" w:rsidRPr="00421186" w:rsidRDefault="006B69E4" w:rsidP="006B69E4">
            <w:pPr>
              <w:jc w:val="center"/>
              <w:textAlignment w:val="center"/>
            </w:pPr>
          </w:p>
        </w:tc>
        <w:tc>
          <w:tcPr>
            <w:tcW w:w="2501" w:type="dxa"/>
          </w:tcPr>
          <w:p w14:paraId="60B076E2" w14:textId="7BDDC3C1" w:rsidR="006B69E4" w:rsidRPr="00421186" w:rsidRDefault="006B69E4" w:rsidP="006B69E4">
            <w:pPr>
              <w:textAlignment w:val="center"/>
            </w:pPr>
            <w:r>
              <w:rPr>
                <w:noProof/>
              </w:rPr>
              <w:drawing>
                <wp:inline distT="0" distB="0" distL="0" distR="0" wp14:anchorId="05ABCD23" wp14:editId="72D578CC">
                  <wp:extent cx="762000" cy="806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66923" cy="811660"/>
                          </a:xfrm>
                          <a:prstGeom prst="rect">
                            <a:avLst/>
                          </a:prstGeom>
                        </pic:spPr>
                      </pic:pic>
                    </a:graphicData>
                  </a:graphic>
                </wp:inline>
              </w:drawing>
            </w:r>
          </w:p>
        </w:tc>
        <w:tc>
          <w:tcPr>
            <w:tcW w:w="5850" w:type="dxa"/>
          </w:tcPr>
          <w:p w14:paraId="364CF4B2" w14:textId="77777777" w:rsidR="006B69E4" w:rsidRDefault="006B69E4" w:rsidP="007C566A">
            <w:pPr>
              <w:ind w:left="1027"/>
              <w:textAlignment w:val="center"/>
            </w:pPr>
          </w:p>
          <w:p w14:paraId="6CCDAF1D" w14:textId="28BB58DE" w:rsidR="006B69E4" w:rsidRPr="00421186" w:rsidRDefault="006B69E4" w:rsidP="007C566A">
            <w:pPr>
              <w:ind w:left="1027"/>
              <w:textAlignment w:val="center"/>
            </w:pPr>
            <w:r w:rsidRPr="003808D6">
              <w:t>В29 Забранено е преминаването без спиране</w:t>
            </w:r>
          </w:p>
        </w:tc>
        <w:tc>
          <w:tcPr>
            <w:tcW w:w="5821" w:type="dxa"/>
            <w:tcBorders>
              <w:left w:val="nil"/>
            </w:tcBorders>
          </w:tcPr>
          <w:p w14:paraId="14B4EFCE" w14:textId="77777777" w:rsidR="006B69E4" w:rsidRPr="003808D6" w:rsidRDefault="006B69E4" w:rsidP="006B69E4">
            <w:pPr>
              <w:widowControl w:val="0"/>
            </w:pPr>
          </w:p>
        </w:tc>
      </w:tr>
      <w:tr w:rsidR="006B69E4" w:rsidRPr="003808D6" w14:paraId="11B98560" w14:textId="7C606E4D" w:rsidTr="00677154">
        <w:tc>
          <w:tcPr>
            <w:tcW w:w="988" w:type="dxa"/>
          </w:tcPr>
          <w:p w14:paraId="396B3217" w14:textId="77777777" w:rsidR="006B69E4" w:rsidRPr="00421186" w:rsidRDefault="006B69E4" w:rsidP="006B69E4">
            <w:pPr>
              <w:jc w:val="center"/>
              <w:textAlignment w:val="center"/>
            </w:pPr>
          </w:p>
        </w:tc>
        <w:tc>
          <w:tcPr>
            <w:tcW w:w="2501" w:type="dxa"/>
          </w:tcPr>
          <w:p w14:paraId="606D5F6A" w14:textId="75024D4C" w:rsidR="006B69E4" w:rsidRPr="00421186" w:rsidRDefault="006B69E4" w:rsidP="006B69E4">
            <w:pPr>
              <w:textAlignment w:val="center"/>
            </w:pPr>
            <w:r>
              <w:rPr>
                <w:noProof/>
              </w:rPr>
              <w:drawing>
                <wp:inline distT="0" distB="0" distL="0" distR="0" wp14:anchorId="745C5D55" wp14:editId="3AEC79FD">
                  <wp:extent cx="763200" cy="80886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63200" cy="808861"/>
                          </a:xfrm>
                          <a:prstGeom prst="rect">
                            <a:avLst/>
                          </a:prstGeom>
                        </pic:spPr>
                      </pic:pic>
                    </a:graphicData>
                  </a:graphic>
                </wp:inline>
              </w:drawing>
            </w:r>
          </w:p>
        </w:tc>
        <w:tc>
          <w:tcPr>
            <w:tcW w:w="5850" w:type="dxa"/>
          </w:tcPr>
          <w:p w14:paraId="11D76625" w14:textId="77777777" w:rsidR="006B69E4" w:rsidRDefault="006B69E4" w:rsidP="007C566A">
            <w:pPr>
              <w:ind w:left="1027"/>
              <w:jc w:val="both"/>
              <w:textAlignment w:val="center"/>
            </w:pPr>
          </w:p>
          <w:p w14:paraId="4982B8C2" w14:textId="77777777" w:rsidR="006B69E4" w:rsidRDefault="006B69E4" w:rsidP="007C566A">
            <w:pPr>
              <w:ind w:left="1027"/>
              <w:jc w:val="both"/>
              <w:textAlignment w:val="center"/>
            </w:pPr>
          </w:p>
          <w:p w14:paraId="3BC3869B" w14:textId="0F76540A" w:rsidR="006B69E4" w:rsidRPr="003808D6" w:rsidRDefault="006B69E4" w:rsidP="007C566A">
            <w:pPr>
              <w:ind w:left="1027"/>
              <w:jc w:val="both"/>
              <w:textAlignment w:val="center"/>
            </w:pPr>
            <w:r w:rsidRPr="003808D6">
              <w:t xml:space="preserve">В30 Забранена е употребата на звуков сигнал </w:t>
            </w:r>
          </w:p>
          <w:p w14:paraId="5EF25526" w14:textId="77777777" w:rsidR="006B69E4" w:rsidRPr="00421186" w:rsidRDefault="006B69E4" w:rsidP="007C566A">
            <w:pPr>
              <w:ind w:left="1027"/>
              <w:textAlignment w:val="center"/>
            </w:pPr>
          </w:p>
        </w:tc>
        <w:tc>
          <w:tcPr>
            <w:tcW w:w="5821" w:type="dxa"/>
            <w:tcBorders>
              <w:left w:val="nil"/>
            </w:tcBorders>
          </w:tcPr>
          <w:p w14:paraId="1A747038" w14:textId="77777777" w:rsidR="006B69E4" w:rsidRPr="003808D6" w:rsidRDefault="006B69E4" w:rsidP="006B69E4">
            <w:pPr>
              <w:widowControl w:val="0"/>
            </w:pPr>
          </w:p>
        </w:tc>
      </w:tr>
      <w:tr w:rsidR="006B69E4" w:rsidRPr="003808D6" w14:paraId="1A89A6AD" w14:textId="77777777" w:rsidTr="00677154">
        <w:tc>
          <w:tcPr>
            <w:tcW w:w="988" w:type="dxa"/>
          </w:tcPr>
          <w:p w14:paraId="472D7668" w14:textId="77777777" w:rsidR="006B69E4" w:rsidRPr="00421186" w:rsidRDefault="006B69E4" w:rsidP="006B69E4">
            <w:pPr>
              <w:jc w:val="center"/>
              <w:textAlignment w:val="center"/>
            </w:pPr>
          </w:p>
        </w:tc>
        <w:tc>
          <w:tcPr>
            <w:tcW w:w="2501" w:type="dxa"/>
          </w:tcPr>
          <w:p w14:paraId="36244754" w14:textId="33A9C9DF" w:rsidR="006B69E4" w:rsidRPr="00421186" w:rsidRDefault="006B69E4" w:rsidP="006B69E4">
            <w:pPr>
              <w:textAlignment w:val="center"/>
            </w:pPr>
            <w:r w:rsidRPr="003808D6">
              <w:rPr>
                <w:noProof/>
              </w:rPr>
              <w:drawing>
                <wp:inline distT="0" distB="0" distL="0" distR="0" wp14:anchorId="13B22D62" wp14:editId="3583B303">
                  <wp:extent cx="676275" cy="676275"/>
                  <wp:effectExtent l="0" t="0" r="9525" b="9525"/>
                  <wp:docPr id="85" name="Picture 85" descr="C:\Users\KalchevaK\AppData\Local\Ciela Norma AD\Ciela51\Cache\728d9f9276b2cdd5ec0143828f93b6030f50bb997d32e88412e88238d622d15a_normi-549153792\1227042_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KalchevaK\AppData\Local\Ciela Norma AD\Ciela51\Cache\728d9f9276b2cdd5ec0143828f93b6030f50bb997d32e88412e88238d622d15a_normi-549153792\1227042_V3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07A04F78" w14:textId="77777777" w:rsidR="006B69E4" w:rsidRDefault="006B69E4" w:rsidP="007C566A">
            <w:pPr>
              <w:ind w:left="1027"/>
              <w:textAlignment w:val="center"/>
            </w:pPr>
          </w:p>
          <w:p w14:paraId="28D1294C" w14:textId="28600B5A" w:rsidR="006B69E4" w:rsidRPr="00421186" w:rsidRDefault="006B69E4" w:rsidP="007C566A">
            <w:pPr>
              <w:ind w:left="1027"/>
              <w:textAlignment w:val="center"/>
            </w:pPr>
            <w:r w:rsidRPr="003808D6">
              <w:t>В31 Край на въведената с пътен знак забрана за изпреварване</w:t>
            </w:r>
          </w:p>
        </w:tc>
        <w:tc>
          <w:tcPr>
            <w:tcW w:w="5821" w:type="dxa"/>
            <w:tcBorders>
              <w:left w:val="nil"/>
            </w:tcBorders>
          </w:tcPr>
          <w:p w14:paraId="7B2A22E5" w14:textId="77777777" w:rsidR="006B69E4" w:rsidRPr="003808D6" w:rsidRDefault="006B69E4" w:rsidP="006B69E4">
            <w:pPr>
              <w:widowControl w:val="0"/>
            </w:pPr>
          </w:p>
        </w:tc>
      </w:tr>
      <w:tr w:rsidR="006B69E4" w:rsidRPr="003808D6" w14:paraId="741AAB0A" w14:textId="77777777" w:rsidTr="00677154">
        <w:tc>
          <w:tcPr>
            <w:tcW w:w="988" w:type="dxa"/>
          </w:tcPr>
          <w:p w14:paraId="5B295667" w14:textId="77777777" w:rsidR="006B69E4" w:rsidRPr="00421186" w:rsidRDefault="006B69E4" w:rsidP="006B69E4">
            <w:pPr>
              <w:jc w:val="center"/>
              <w:textAlignment w:val="center"/>
            </w:pPr>
          </w:p>
        </w:tc>
        <w:tc>
          <w:tcPr>
            <w:tcW w:w="2501" w:type="dxa"/>
          </w:tcPr>
          <w:p w14:paraId="5BE48B60" w14:textId="5A96E61D" w:rsidR="006B69E4" w:rsidRPr="00421186" w:rsidRDefault="006B69E4" w:rsidP="006B69E4">
            <w:pPr>
              <w:textAlignment w:val="center"/>
            </w:pPr>
            <w:r w:rsidRPr="003808D6">
              <w:rPr>
                <w:noProof/>
              </w:rPr>
              <w:drawing>
                <wp:inline distT="0" distB="0" distL="0" distR="0" wp14:anchorId="6A06C1DF" wp14:editId="204871F6">
                  <wp:extent cx="638175" cy="638175"/>
                  <wp:effectExtent l="0" t="0" r="9525" b="9525"/>
                  <wp:docPr id="84" name="Picture 84" descr="C:\Users\KalchevaK\AppData\Local\Ciela Norma AD\Ciela51\Cache\728d9f9276b2cdd5ec0143828f93b6030f50bb997d32e88412e88238d622d15a_normi-549153792\1227058_V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lchevaK\AppData\Local\Ciela Norma AD\Ciela51\Cache\728d9f9276b2cdd5ec0143828f93b6030f50bb997d32e88412e88238d622d15a_normi-549153792\1227058_V3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850" w:type="dxa"/>
          </w:tcPr>
          <w:p w14:paraId="69C3D989" w14:textId="441FC815" w:rsidR="006B69E4" w:rsidRPr="00421186" w:rsidRDefault="006B69E4" w:rsidP="007C566A">
            <w:pPr>
              <w:ind w:left="1027"/>
              <w:textAlignment w:val="center"/>
            </w:pPr>
            <w:r w:rsidRPr="003808D6">
              <w:t>В32 Край на въведената с пътен знак забрана за изпреварване от товарни автомобили с допустима максимална маса над 3,5 т</w:t>
            </w:r>
          </w:p>
        </w:tc>
        <w:tc>
          <w:tcPr>
            <w:tcW w:w="5821" w:type="dxa"/>
            <w:tcBorders>
              <w:left w:val="nil"/>
            </w:tcBorders>
          </w:tcPr>
          <w:p w14:paraId="197D39AF" w14:textId="77777777" w:rsidR="006B69E4" w:rsidRPr="003808D6" w:rsidRDefault="006B69E4" w:rsidP="006B69E4">
            <w:pPr>
              <w:widowControl w:val="0"/>
            </w:pPr>
          </w:p>
        </w:tc>
      </w:tr>
      <w:tr w:rsidR="006B69E4" w:rsidRPr="003808D6" w14:paraId="6CB28612" w14:textId="77777777" w:rsidTr="00677154">
        <w:tc>
          <w:tcPr>
            <w:tcW w:w="988" w:type="dxa"/>
          </w:tcPr>
          <w:p w14:paraId="51639B38" w14:textId="77777777" w:rsidR="006B69E4" w:rsidRPr="00421186" w:rsidRDefault="006B69E4" w:rsidP="006B69E4">
            <w:pPr>
              <w:jc w:val="center"/>
              <w:textAlignment w:val="center"/>
            </w:pPr>
          </w:p>
        </w:tc>
        <w:tc>
          <w:tcPr>
            <w:tcW w:w="2501" w:type="dxa"/>
          </w:tcPr>
          <w:p w14:paraId="7546A515" w14:textId="25D9DBBA" w:rsidR="006B69E4" w:rsidRPr="00421186" w:rsidRDefault="006B69E4" w:rsidP="006B69E4">
            <w:pPr>
              <w:textAlignment w:val="center"/>
            </w:pPr>
            <w:r w:rsidRPr="003808D6">
              <w:rPr>
                <w:noProof/>
              </w:rPr>
              <w:drawing>
                <wp:inline distT="0" distB="0" distL="0" distR="0" wp14:anchorId="31CF3E12" wp14:editId="768D07A9">
                  <wp:extent cx="638175" cy="638175"/>
                  <wp:effectExtent l="0" t="0" r="9525" b="9525"/>
                  <wp:docPr id="83" name="Picture 83" descr="C:\Users\KalchevaK\AppData\Local\Ciela Norma AD\Ciela51\Cache\728d9f9276b2cdd5ec0143828f93b6030f50bb997d32e88412e88238d622d15a_normi-549153792\1227075_V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alchevaK\AppData\Local\Ciela Norma AD\Ciela51\Cache\728d9f9276b2cdd5ec0143828f93b6030f50bb997d32e88412e88238d622d15a_normi-549153792\1227075_V3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850" w:type="dxa"/>
          </w:tcPr>
          <w:p w14:paraId="7CF724FF" w14:textId="77777777" w:rsidR="006B69E4" w:rsidRDefault="006B69E4" w:rsidP="007C566A">
            <w:pPr>
              <w:ind w:left="1027"/>
              <w:textAlignment w:val="center"/>
            </w:pPr>
          </w:p>
          <w:p w14:paraId="32380C7E" w14:textId="68902563" w:rsidR="006B69E4" w:rsidRPr="00421186" w:rsidRDefault="006B69E4" w:rsidP="007C566A">
            <w:pPr>
              <w:ind w:left="1027"/>
              <w:textAlignment w:val="center"/>
            </w:pPr>
            <w:r w:rsidRPr="003808D6">
              <w:t>В33 Край на въведената с пътен знак забрана за движение със скорост, по-висока от означената</w:t>
            </w:r>
          </w:p>
        </w:tc>
        <w:tc>
          <w:tcPr>
            <w:tcW w:w="5821" w:type="dxa"/>
            <w:tcBorders>
              <w:left w:val="nil"/>
            </w:tcBorders>
          </w:tcPr>
          <w:p w14:paraId="2B440CF9" w14:textId="77777777" w:rsidR="006B69E4" w:rsidRPr="003808D6" w:rsidRDefault="006B69E4" w:rsidP="006B69E4">
            <w:pPr>
              <w:widowControl w:val="0"/>
            </w:pPr>
          </w:p>
        </w:tc>
      </w:tr>
      <w:tr w:rsidR="006B69E4" w:rsidRPr="003808D6" w14:paraId="0AC74F49" w14:textId="77777777" w:rsidTr="00677154">
        <w:tc>
          <w:tcPr>
            <w:tcW w:w="988" w:type="dxa"/>
          </w:tcPr>
          <w:p w14:paraId="5703A0D9" w14:textId="77777777" w:rsidR="006B69E4" w:rsidRPr="00421186" w:rsidRDefault="006B69E4" w:rsidP="006B69E4">
            <w:pPr>
              <w:jc w:val="center"/>
              <w:textAlignment w:val="center"/>
            </w:pPr>
          </w:p>
        </w:tc>
        <w:tc>
          <w:tcPr>
            <w:tcW w:w="2501" w:type="dxa"/>
          </w:tcPr>
          <w:p w14:paraId="413E7C93" w14:textId="576E53C0" w:rsidR="006B69E4" w:rsidRPr="00421186" w:rsidRDefault="006B69E4" w:rsidP="006B69E4">
            <w:pPr>
              <w:textAlignment w:val="center"/>
            </w:pPr>
            <w:r w:rsidRPr="003808D6">
              <w:rPr>
                <w:noProof/>
              </w:rPr>
              <w:drawing>
                <wp:inline distT="0" distB="0" distL="0" distR="0" wp14:anchorId="3E8FC9D0" wp14:editId="2D3E066F">
                  <wp:extent cx="647700" cy="647700"/>
                  <wp:effectExtent l="0" t="0" r="0" b="0"/>
                  <wp:docPr id="82" name="Picture 82" descr="C:\Users\KalchevaK\AppData\Local\Ciela Norma AD\Ciela51\Cache\728d9f9276b2cdd5ec0143828f93b6030f50bb997d32e88412e88238d622d15a_normi-549153792\1227093_V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KalchevaK\AppData\Local\Ciela Norma AD\Ciela51\Cache\728d9f9276b2cdd5ec0143828f93b6030f50bb997d32e88412e88238d622d15a_normi-549153792\1227093_V3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7F8CF41D" w14:textId="77777777" w:rsidR="006B69E4" w:rsidRDefault="006B69E4" w:rsidP="007C566A">
            <w:pPr>
              <w:ind w:left="1027"/>
              <w:textAlignment w:val="center"/>
            </w:pPr>
          </w:p>
          <w:p w14:paraId="153DE1C8" w14:textId="0B456053" w:rsidR="006B69E4" w:rsidRPr="00421186" w:rsidRDefault="006B69E4" w:rsidP="007C566A">
            <w:pPr>
              <w:ind w:left="1027"/>
              <w:textAlignment w:val="center"/>
            </w:pPr>
            <w:r w:rsidRPr="003808D6">
              <w:t>В34 Край на забраните, въведени с пътни знаци</w:t>
            </w:r>
          </w:p>
        </w:tc>
        <w:tc>
          <w:tcPr>
            <w:tcW w:w="5821" w:type="dxa"/>
            <w:tcBorders>
              <w:left w:val="nil"/>
            </w:tcBorders>
          </w:tcPr>
          <w:p w14:paraId="020B68FC" w14:textId="77777777" w:rsidR="006B69E4" w:rsidRPr="003808D6" w:rsidRDefault="006B69E4" w:rsidP="006B69E4">
            <w:pPr>
              <w:widowControl w:val="0"/>
            </w:pPr>
          </w:p>
        </w:tc>
      </w:tr>
    </w:tbl>
    <w:p w14:paraId="70D975B6" w14:textId="77777777" w:rsidR="00253556" w:rsidRDefault="00253556" w:rsidP="00252767">
      <w:pPr>
        <w:spacing w:line="360" w:lineRule="auto"/>
        <w:ind w:firstLine="567"/>
        <w:jc w:val="both"/>
        <w:textAlignment w:val="center"/>
        <w:rPr>
          <w:highlight w:val="yellow"/>
        </w:rPr>
      </w:pPr>
    </w:p>
    <w:p w14:paraId="3868576E" w14:textId="4688CD2E" w:rsidR="00252767" w:rsidRPr="00252767" w:rsidRDefault="00252767" w:rsidP="00252767">
      <w:pPr>
        <w:spacing w:line="360" w:lineRule="auto"/>
        <w:ind w:firstLine="567"/>
        <w:jc w:val="both"/>
        <w:textAlignment w:val="center"/>
      </w:pPr>
      <w:r w:rsidRPr="006026DA">
        <w:t xml:space="preserve">Приложение № 4 към чл. 2, ал. 2, т. 2, буква "в" и чл. </w:t>
      </w:r>
      <w:r w:rsidR="00983900" w:rsidRPr="006026DA">
        <w:t>92</w:t>
      </w:r>
    </w:p>
    <w:p w14:paraId="21FDB186" w14:textId="77777777" w:rsidR="00252767" w:rsidRPr="00252767" w:rsidRDefault="00252767" w:rsidP="00252767">
      <w:pPr>
        <w:spacing w:line="360" w:lineRule="auto"/>
        <w:ind w:firstLine="567"/>
        <w:jc w:val="both"/>
        <w:textAlignment w:val="center"/>
      </w:pPr>
      <w:r w:rsidRPr="00252767">
        <w:t>Пътни знаци със задължителни предписания - група "Г"</w:t>
      </w:r>
    </w:p>
    <w:tbl>
      <w:tblPr>
        <w:tblW w:w="9493" w:type="dxa"/>
        <w:tblCellMar>
          <w:top w:w="15" w:type="dxa"/>
          <w:left w:w="15" w:type="dxa"/>
          <w:bottom w:w="15" w:type="dxa"/>
          <w:right w:w="15" w:type="dxa"/>
        </w:tblCellMar>
        <w:tblLook w:val="04A0" w:firstRow="1" w:lastRow="0" w:firstColumn="1" w:lastColumn="0" w:noHBand="0" w:noVBand="1"/>
      </w:tblPr>
      <w:tblGrid>
        <w:gridCol w:w="853"/>
        <w:gridCol w:w="2636"/>
        <w:gridCol w:w="6004"/>
      </w:tblGrid>
      <w:tr w:rsidR="00252767" w:rsidRPr="00252767" w14:paraId="03DF3F92" w14:textId="77777777" w:rsidTr="00DD5CB7">
        <w:tc>
          <w:tcPr>
            <w:tcW w:w="853" w:type="dxa"/>
            <w:tcBorders>
              <w:top w:val="single" w:sz="4" w:space="0" w:color="auto"/>
              <w:left w:val="single" w:sz="4" w:space="0" w:color="auto"/>
              <w:bottom w:val="single" w:sz="4" w:space="0" w:color="auto"/>
              <w:right w:val="single" w:sz="4" w:space="0" w:color="auto"/>
            </w:tcBorders>
            <w:hideMark/>
          </w:tcPr>
          <w:p w14:paraId="60C19798" w14:textId="77777777" w:rsidR="00252767" w:rsidRPr="00252767" w:rsidRDefault="00252767" w:rsidP="00252767">
            <w:pPr>
              <w:jc w:val="center"/>
              <w:textAlignment w:val="center"/>
            </w:pPr>
            <w:r w:rsidRPr="00252767">
              <w:t>№</w:t>
            </w:r>
          </w:p>
        </w:tc>
        <w:tc>
          <w:tcPr>
            <w:tcW w:w="2636" w:type="dxa"/>
            <w:tcBorders>
              <w:top w:val="single" w:sz="4" w:space="0" w:color="auto"/>
              <w:left w:val="single" w:sz="4" w:space="0" w:color="auto"/>
              <w:bottom w:val="single" w:sz="4" w:space="0" w:color="auto"/>
              <w:right w:val="single" w:sz="4" w:space="0" w:color="auto"/>
            </w:tcBorders>
            <w:hideMark/>
          </w:tcPr>
          <w:p w14:paraId="7DE197A1" w14:textId="77777777" w:rsidR="00252767" w:rsidRPr="00252767" w:rsidRDefault="00252767" w:rsidP="00252767">
            <w:pPr>
              <w:jc w:val="center"/>
              <w:textAlignment w:val="center"/>
            </w:pPr>
            <w:r w:rsidRPr="00252767">
              <w:t>Изображение</w:t>
            </w:r>
          </w:p>
        </w:tc>
        <w:tc>
          <w:tcPr>
            <w:tcW w:w="6004" w:type="dxa"/>
            <w:tcBorders>
              <w:top w:val="single" w:sz="4" w:space="0" w:color="auto"/>
              <w:left w:val="single" w:sz="4" w:space="0" w:color="auto"/>
              <w:bottom w:val="single" w:sz="4" w:space="0" w:color="auto"/>
              <w:right w:val="single" w:sz="4" w:space="0" w:color="auto"/>
            </w:tcBorders>
            <w:hideMark/>
          </w:tcPr>
          <w:p w14:paraId="5282ED87" w14:textId="77777777" w:rsidR="00252767" w:rsidRPr="00252767" w:rsidRDefault="00252767" w:rsidP="007F0F99">
            <w:pPr>
              <w:ind w:left="1027"/>
              <w:jc w:val="center"/>
              <w:textAlignment w:val="center"/>
            </w:pPr>
            <w:r w:rsidRPr="00252767">
              <w:t>Наименование</w:t>
            </w:r>
          </w:p>
        </w:tc>
      </w:tr>
      <w:tr w:rsidR="00955A04" w:rsidRPr="00252767" w14:paraId="33580710" w14:textId="77777777" w:rsidTr="00DD5CB7">
        <w:tc>
          <w:tcPr>
            <w:tcW w:w="853" w:type="dxa"/>
            <w:tcBorders>
              <w:top w:val="single" w:sz="4" w:space="0" w:color="auto"/>
            </w:tcBorders>
          </w:tcPr>
          <w:p w14:paraId="79B86EC3" w14:textId="77777777" w:rsidR="00955A04" w:rsidRPr="00252767" w:rsidRDefault="00955A04" w:rsidP="00252767">
            <w:pPr>
              <w:jc w:val="center"/>
              <w:textAlignment w:val="center"/>
            </w:pPr>
          </w:p>
        </w:tc>
        <w:tc>
          <w:tcPr>
            <w:tcW w:w="2636" w:type="dxa"/>
            <w:tcBorders>
              <w:top w:val="single" w:sz="4" w:space="0" w:color="auto"/>
            </w:tcBorders>
          </w:tcPr>
          <w:p w14:paraId="337E218E" w14:textId="77777777" w:rsidR="00955A04" w:rsidRPr="00252767" w:rsidRDefault="00955A04" w:rsidP="00252767">
            <w:pPr>
              <w:jc w:val="center"/>
              <w:textAlignment w:val="center"/>
            </w:pPr>
          </w:p>
        </w:tc>
        <w:tc>
          <w:tcPr>
            <w:tcW w:w="6004" w:type="dxa"/>
            <w:tcBorders>
              <w:top w:val="single" w:sz="4" w:space="0" w:color="auto"/>
            </w:tcBorders>
          </w:tcPr>
          <w:p w14:paraId="08DA2206" w14:textId="77777777" w:rsidR="00955A04" w:rsidRPr="00252767" w:rsidRDefault="00955A04" w:rsidP="007F0F99">
            <w:pPr>
              <w:ind w:left="1027"/>
              <w:jc w:val="center"/>
              <w:textAlignment w:val="center"/>
            </w:pPr>
          </w:p>
        </w:tc>
      </w:tr>
      <w:tr w:rsidR="00252767" w:rsidRPr="00252767" w14:paraId="0E853D4B" w14:textId="77777777" w:rsidTr="00DD5CB7">
        <w:tc>
          <w:tcPr>
            <w:tcW w:w="853" w:type="dxa"/>
            <w:hideMark/>
          </w:tcPr>
          <w:p w14:paraId="26966A41" w14:textId="77777777" w:rsidR="00252767" w:rsidRPr="00252767" w:rsidRDefault="00252767" w:rsidP="00252767">
            <w:pPr>
              <w:jc w:val="center"/>
              <w:textAlignment w:val="center"/>
            </w:pPr>
            <w:r w:rsidRPr="00252767">
              <w:t> </w:t>
            </w:r>
          </w:p>
        </w:tc>
        <w:tc>
          <w:tcPr>
            <w:tcW w:w="2636" w:type="dxa"/>
            <w:hideMark/>
          </w:tcPr>
          <w:p w14:paraId="73770B83" w14:textId="2375D7EB" w:rsidR="00252767" w:rsidRPr="00252767" w:rsidRDefault="00252767" w:rsidP="007C566A">
            <w:pPr>
              <w:textAlignment w:val="center"/>
            </w:pPr>
            <w:r w:rsidRPr="00252767">
              <w:t> </w:t>
            </w:r>
            <w:r w:rsidR="007C566A" w:rsidRPr="00252767">
              <w:rPr>
                <w:noProof/>
              </w:rPr>
              <w:drawing>
                <wp:inline distT="0" distB="0" distL="0" distR="0" wp14:anchorId="7AE91F78" wp14:editId="5C693B46">
                  <wp:extent cx="670426" cy="647700"/>
                  <wp:effectExtent l="0" t="0" r="0" b="0"/>
                  <wp:docPr id="140" name="Picture 140" descr="C:\Users\KalchevaK\AppData\Local\Ciela Norma AD\Ciela51\Cache\728d9f9276b2cdd5ec0143828f93b6030f50bb997d32e88412e88238d622d15a_normi-549153792\427_32684745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KalchevaK\AppData\Local\Ciela Norma AD\Ciela51\Cache\728d9f9276b2cdd5ec0143828f93b6030f50bb997d32e88412e88238d622d15a_normi-549153792\427_32684745_g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538" cy="651673"/>
                          </a:xfrm>
                          <a:prstGeom prst="rect">
                            <a:avLst/>
                          </a:prstGeom>
                          <a:noFill/>
                          <a:ln>
                            <a:noFill/>
                          </a:ln>
                        </pic:spPr>
                      </pic:pic>
                    </a:graphicData>
                  </a:graphic>
                </wp:inline>
              </w:drawing>
            </w:r>
          </w:p>
        </w:tc>
        <w:tc>
          <w:tcPr>
            <w:tcW w:w="6004" w:type="dxa"/>
            <w:hideMark/>
          </w:tcPr>
          <w:p w14:paraId="4C4CA2E8" w14:textId="77777777" w:rsidR="007C566A" w:rsidRDefault="00252767" w:rsidP="007F0F99">
            <w:pPr>
              <w:ind w:left="1027"/>
              <w:textAlignment w:val="center"/>
            </w:pPr>
            <w:r w:rsidRPr="00252767">
              <w:t> </w:t>
            </w:r>
          </w:p>
          <w:p w14:paraId="3901A0DE" w14:textId="64CA9F42" w:rsidR="00252767" w:rsidRPr="00252767" w:rsidRDefault="007C566A" w:rsidP="007F0F99">
            <w:pPr>
              <w:ind w:left="1027"/>
              <w:textAlignment w:val="center"/>
            </w:pPr>
            <w:r w:rsidRPr="00252767">
              <w:t>Г1 Движение само направо след знака</w:t>
            </w:r>
          </w:p>
        </w:tc>
      </w:tr>
      <w:tr w:rsidR="007C566A" w:rsidRPr="00252767" w14:paraId="583C7A3D" w14:textId="77777777" w:rsidTr="00DD5CB7">
        <w:tc>
          <w:tcPr>
            <w:tcW w:w="853" w:type="dxa"/>
          </w:tcPr>
          <w:p w14:paraId="36204BEB" w14:textId="77777777" w:rsidR="007C566A" w:rsidRPr="00252767" w:rsidRDefault="007C566A" w:rsidP="00252767">
            <w:pPr>
              <w:jc w:val="center"/>
              <w:textAlignment w:val="center"/>
            </w:pPr>
          </w:p>
        </w:tc>
        <w:tc>
          <w:tcPr>
            <w:tcW w:w="2636" w:type="dxa"/>
          </w:tcPr>
          <w:p w14:paraId="100D4A12" w14:textId="0271B2AE" w:rsidR="007C566A" w:rsidRPr="00252767" w:rsidRDefault="007C566A" w:rsidP="007C566A">
            <w:pPr>
              <w:textAlignment w:val="center"/>
            </w:pPr>
            <w:r w:rsidRPr="00252767">
              <w:rPr>
                <w:noProof/>
              </w:rPr>
              <w:drawing>
                <wp:inline distT="0" distB="0" distL="0" distR="0" wp14:anchorId="5EE0697E" wp14:editId="623BEE06">
                  <wp:extent cx="672895" cy="695325"/>
                  <wp:effectExtent l="0" t="0" r="0" b="0"/>
                  <wp:docPr id="139" name="Picture 139" descr="C:\Users\KalchevaK\AppData\Local\Ciela Norma AD\Ciela51\Cache\728d9f9276b2cdd5ec0143828f93b6030f50bb997d32e88412e88238d622d15a_normi-549153792\427_39993800_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KalchevaK\AppData\Local\Ciela Norma AD\Ciela51\Cache\728d9f9276b2cdd5ec0143828f93b6030f50bb997d32e88412e88238d622d15a_normi-549153792\427_39993800_g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7818" cy="700412"/>
                          </a:xfrm>
                          <a:prstGeom prst="rect">
                            <a:avLst/>
                          </a:prstGeom>
                          <a:noFill/>
                          <a:ln>
                            <a:noFill/>
                          </a:ln>
                        </pic:spPr>
                      </pic:pic>
                    </a:graphicData>
                  </a:graphic>
                </wp:inline>
              </w:drawing>
            </w:r>
          </w:p>
        </w:tc>
        <w:tc>
          <w:tcPr>
            <w:tcW w:w="6004" w:type="dxa"/>
          </w:tcPr>
          <w:p w14:paraId="766DF348" w14:textId="77777777" w:rsidR="007C566A" w:rsidRDefault="007C566A" w:rsidP="007F0F99">
            <w:pPr>
              <w:ind w:left="1027"/>
              <w:textAlignment w:val="center"/>
            </w:pPr>
          </w:p>
          <w:p w14:paraId="68DF43E4" w14:textId="61DD00A0" w:rsidR="007C566A" w:rsidRPr="00252767" w:rsidRDefault="007C566A" w:rsidP="007F0F99">
            <w:pPr>
              <w:ind w:left="1027"/>
              <w:textAlignment w:val="center"/>
            </w:pPr>
            <w:r w:rsidRPr="00252767">
              <w:t>Г2 Движение само надясно след знака</w:t>
            </w:r>
          </w:p>
        </w:tc>
      </w:tr>
      <w:tr w:rsidR="007C566A" w:rsidRPr="00252767" w14:paraId="10A91023" w14:textId="77777777" w:rsidTr="00DD5CB7">
        <w:tc>
          <w:tcPr>
            <w:tcW w:w="853" w:type="dxa"/>
          </w:tcPr>
          <w:p w14:paraId="55B430DA" w14:textId="77777777" w:rsidR="007C566A" w:rsidRPr="00252767" w:rsidRDefault="007C566A" w:rsidP="00252767">
            <w:pPr>
              <w:jc w:val="center"/>
              <w:textAlignment w:val="center"/>
            </w:pPr>
          </w:p>
        </w:tc>
        <w:tc>
          <w:tcPr>
            <w:tcW w:w="2636" w:type="dxa"/>
          </w:tcPr>
          <w:p w14:paraId="7CC30823" w14:textId="558CE62C" w:rsidR="007C566A" w:rsidRPr="00252767" w:rsidRDefault="007C566A" w:rsidP="007C566A">
            <w:pPr>
              <w:textAlignment w:val="center"/>
            </w:pPr>
            <w:r w:rsidRPr="00252767">
              <w:rPr>
                <w:noProof/>
              </w:rPr>
              <w:drawing>
                <wp:inline distT="0" distB="0" distL="0" distR="0" wp14:anchorId="19670AD7" wp14:editId="2117A051">
                  <wp:extent cx="669925" cy="692256"/>
                  <wp:effectExtent l="0" t="0" r="0" b="0"/>
                  <wp:docPr id="138" name="Picture 138" descr="C:\Users\KalchevaK\AppData\Local\Ciela Norma AD\Ciela51\Cache\728d9f9276b2cdd5ec0143828f93b6030f50bb997d32e88412e88238d622d15a_normi-549153792\427_18536622_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KalchevaK\AppData\Local\Ciela Norma AD\Ciela51\Cache\728d9f9276b2cdd5ec0143828f93b6030f50bb997d32e88412e88238d622d15a_normi-549153792\427_18536622_g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0990" cy="693356"/>
                          </a:xfrm>
                          <a:prstGeom prst="rect">
                            <a:avLst/>
                          </a:prstGeom>
                          <a:noFill/>
                          <a:ln>
                            <a:noFill/>
                          </a:ln>
                        </pic:spPr>
                      </pic:pic>
                    </a:graphicData>
                  </a:graphic>
                </wp:inline>
              </w:drawing>
            </w:r>
          </w:p>
        </w:tc>
        <w:tc>
          <w:tcPr>
            <w:tcW w:w="6004" w:type="dxa"/>
          </w:tcPr>
          <w:p w14:paraId="63626631" w14:textId="77777777" w:rsidR="007C566A" w:rsidRDefault="007C566A" w:rsidP="007F0F99">
            <w:pPr>
              <w:ind w:left="1027"/>
              <w:textAlignment w:val="center"/>
            </w:pPr>
          </w:p>
          <w:p w14:paraId="611C2AF6" w14:textId="104C8A4D" w:rsidR="007C566A" w:rsidRPr="00252767" w:rsidRDefault="007C566A" w:rsidP="007F0F99">
            <w:pPr>
              <w:ind w:left="1027"/>
              <w:textAlignment w:val="center"/>
            </w:pPr>
            <w:r w:rsidRPr="00252767">
              <w:t>Г3 Движение само наляво след знака</w:t>
            </w:r>
          </w:p>
        </w:tc>
      </w:tr>
      <w:tr w:rsidR="007C566A" w:rsidRPr="00252767" w14:paraId="5BED8507" w14:textId="77777777" w:rsidTr="00DD5CB7">
        <w:tc>
          <w:tcPr>
            <w:tcW w:w="853" w:type="dxa"/>
          </w:tcPr>
          <w:p w14:paraId="40DCD05A" w14:textId="77777777" w:rsidR="007C566A" w:rsidRPr="00252767" w:rsidRDefault="007C566A" w:rsidP="00252767">
            <w:pPr>
              <w:jc w:val="center"/>
              <w:textAlignment w:val="center"/>
            </w:pPr>
          </w:p>
        </w:tc>
        <w:tc>
          <w:tcPr>
            <w:tcW w:w="2636" w:type="dxa"/>
          </w:tcPr>
          <w:p w14:paraId="7231EB07" w14:textId="4E065860" w:rsidR="007C566A" w:rsidRPr="00252767" w:rsidRDefault="007C566A" w:rsidP="007C566A">
            <w:pPr>
              <w:textAlignment w:val="center"/>
            </w:pPr>
            <w:r w:rsidRPr="00252767">
              <w:rPr>
                <w:noProof/>
              </w:rPr>
              <w:drawing>
                <wp:inline distT="0" distB="0" distL="0" distR="0" wp14:anchorId="647949EB" wp14:editId="1C159D8E">
                  <wp:extent cx="669925" cy="736918"/>
                  <wp:effectExtent l="0" t="0" r="0" b="6350"/>
                  <wp:docPr id="137" name="Picture 137" descr="C:\Users\KalchevaK\AppData\Local\Ciela Norma AD\Ciela51\Cache\728d9f9276b2cdd5ec0143828f93b6030f50bb997d32e88412e88238d622d15a_normi-549153792\427_8428182_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KalchevaK\AppData\Local\Ciela Norma AD\Ciela51\Cache\728d9f9276b2cdd5ec0143828f93b6030f50bb997d32e88412e88238d622d15a_normi-549153792\427_8428182_g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0816" cy="737898"/>
                          </a:xfrm>
                          <a:prstGeom prst="rect">
                            <a:avLst/>
                          </a:prstGeom>
                          <a:noFill/>
                          <a:ln>
                            <a:noFill/>
                          </a:ln>
                        </pic:spPr>
                      </pic:pic>
                    </a:graphicData>
                  </a:graphic>
                </wp:inline>
              </w:drawing>
            </w:r>
          </w:p>
        </w:tc>
        <w:tc>
          <w:tcPr>
            <w:tcW w:w="6004" w:type="dxa"/>
          </w:tcPr>
          <w:p w14:paraId="23FA22A8" w14:textId="77777777" w:rsidR="007C566A" w:rsidRDefault="007C566A" w:rsidP="007F0F99">
            <w:pPr>
              <w:ind w:left="1027"/>
              <w:textAlignment w:val="center"/>
            </w:pPr>
          </w:p>
          <w:p w14:paraId="00125FB0" w14:textId="3D8149D4" w:rsidR="007C566A" w:rsidRPr="00252767" w:rsidRDefault="007C566A" w:rsidP="007F0F99">
            <w:pPr>
              <w:ind w:left="1027"/>
              <w:textAlignment w:val="center"/>
            </w:pPr>
            <w:r w:rsidRPr="00252767">
              <w:t>Г4 Движение само направо или надясно след знака</w:t>
            </w:r>
          </w:p>
        </w:tc>
      </w:tr>
      <w:tr w:rsidR="007C566A" w:rsidRPr="00252767" w14:paraId="575714EA" w14:textId="77777777" w:rsidTr="00DD5CB7">
        <w:tc>
          <w:tcPr>
            <w:tcW w:w="853" w:type="dxa"/>
          </w:tcPr>
          <w:p w14:paraId="1B5CDBBC" w14:textId="77777777" w:rsidR="007C566A" w:rsidRPr="00252767" w:rsidRDefault="007C566A" w:rsidP="00252767">
            <w:pPr>
              <w:jc w:val="center"/>
              <w:textAlignment w:val="center"/>
            </w:pPr>
          </w:p>
        </w:tc>
        <w:tc>
          <w:tcPr>
            <w:tcW w:w="2636" w:type="dxa"/>
          </w:tcPr>
          <w:p w14:paraId="54666FBF" w14:textId="5FDD7629" w:rsidR="007C566A" w:rsidRPr="00252767" w:rsidRDefault="007C566A" w:rsidP="007C566A">
            <w:pPr>
              <w:textAlignment w:val="center"/>
            </w:pPr>
            <w:r w:rsidRPr="00252767">
              <w:rPr>
                <w:noProof/>
              </w:rPr>
              <w:drawing>
                <wp:inline distT="0" distB="0" distL="0" distR="0" wp14:anchorId="4E0AE49A" wp14:editId="12F0BC64">
                  <wp:extent cx="672465" cy="706088"/>
                  <wp:effectExtent l="0" t="0" r="0" b="0"/>
                  <wp:docPr id="136" name="Picture 136" descr="C:\Users\KalchevaK\AppData\Local\Ciela Norma AD\Ciela51\Cache\728d9f9276b2cdd5ec0143828f93b6030f50bb997d32e88412e88238d622d15a_normi-549153792\427_31717717_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KalchevaK\AppData\Local\Ciela Norma AD\Ciela51\Cache\728d9f9276b2cdd5ec0143828f93b6030f50bb997d32e88412e88238d622d15a_normi-549153792\427_31717717_g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4984" cy="708733"/>
                          </a:xfrm>
                          <a:prstGeom prst="rect">
                            <a:avLst/>
                          </a:prstGeom>
                          <a:noFill/>
                          <a:ln>
                            <a:noFill/>
                          </a:ln>
                        </pic:spPr>
                      </pic:pic>
                    </a:graphicData>
                  </a:graphic>
                </wp:inline>
              </w:drawing>
            </w:r>
          </w:p>
        </w:tc>
        <w:tc>
          <w:tcPr>
            <w:tcW w:w="6004" w:type="dxa"/>
          </w:tcPr>
          <w:p w14:paraId="5E6039C1" w14:textId="77777777" w:rsidR="007C566A" w:rsidRDefault="007C566A" w:rsidP="007F0F99">
            <w:pPr>
              <w:ind w:left="1027"/>
              <w:textAlignment w:val="center"/>
            </w:pPr>
          </w:p>
          <w:p w14:paraId="78D9D1EB" w14:textId="176A26D3" w:rsidR="007C566A" w:rsidRPr="00252767" w:rsidRDefault="007C566A" w:rsidP="007F0F99">
            <w:pPr>
              <w:ind w:left="1027"/>
              <w:textAlignment w:val="center"/>
            </w:pPr>
            <w:r w:rsidRPr="00252767">
              <w:t>Г5 Движение само направо или наляво след знака</w:t>
            </w:r>
          </w:p>
        </w:tc>
      </w:tr>
      <w:tr w:rsidR="007C566A" w:rsidRPr="00252767" w14:paraId="3F591BFF" w14:textId="77777777" w:rsidTr="00DD5CB7">
        <w:tc>
          <w:tcPr>
            <w:tcW w:w="853" w:type="dxa"/>
          </w:tcPr>
          <w:p w14:paraId="42CA2841" w14:textId="77777777" w:rsidR="007C566A" w:rsidRPr="00252767" w:rsidRDefault="007C566A" w:rsidP="00252767">
            <w:pPr>
              <w:jc w:val="center"/>
              <w:textAlignment w:val="center"/>
            </w:pPr>
          </w:p>
        </w:tc>
        <w:tc>
          <w:tcPr>
            <w:tcW w:w="2636" w:type="dxa"/>
          </w:tcPr>
          <w:p w14:paraId="607717E2" w14:textId="622E02D0" w:rsidR="007C566A" w:rsidRPr="00252767" w:rsidRDefault="007C566A" w:rsidP="007C566A">
            <w:pPr>
              <w:textAlignment w:val="center"/>
            </w:pPr>
            <w:r w:rsidRPr="00252767">
              <w:rPr>
                <w:noProof/>
              </w:rPr>
              <w:drawing>
                <wp:inline distT="0" distB="0" distL="0" distR="0" wp14:anchorId="1A2ED00A" wp14:editId="10EFC762">
                  <wp:extent cx="669925" cy="692256"/>
                  <wp:effectExtent l="0" t="0" r="0" b="0"/>
                  <wp:docPr id="135" name="Picture 135" descr="C:\Users\KalchevaK\AppData\Local\Ciela Norma AD\Ciela51\Cache\728d9f9276b2cdd5ec0143828f93b6030f50bb997d32e88412e88238d622d15a_normi-549153792\427_14552683_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KalchevaK\AppData\Local\Ciela Norma AD\Ciela51\Cache\728d9f9276b2cdd5ec0143828f93b6030f50bb997d32e88412e88238d622d15a_normi-549153792\427_14552683_g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0233" cy="692574"/>
                          </a:xfrm>
                          <a:prstGeom prst="rect">
                            <a:avLst/>
                          </a:prstGeom>
                          <a:noFill/>
                          <a:ln>
                            <a:noFill/>
                          </a:ln>
                        </pic:spPr>
                      </pic:pic>
                    </a:graphicData>
                  </a:graphic>
                </wp:inline>
              </w:drawing>
            </w:r>
          </w:p>
        </w:tc>
        <w:tc>
          <w:tcPr>
            <w:tcW w:w="6004" w:type="dxa"/>
          </w:tcPr>
          <w:p w14:paraId="36EE9EDC" w14:textId="77777777" w:rsidR="007C566A" w:rsidRDefault="007C566A" w:rsidP="007F0F99">
            <w:pPr>
              <w:ind w:left="1027"/>
              <w:textAlignment w:val="center"/>
            </w:pPr>
          </w:p>
          <w:p w14:paraId="53DC23E0" w14:textId="76690B97" w:rsidR="007C566A" w:rsidRPr="00252767" w:rsidRDefault="007C566A" w:rsidP="007F0F99">
            <w:pPr>
              <w:ind w:left="1027"/>
              <w:textAlignment w:val="center"/>
            </w:pPr>
            <w:r w:rsidRPr="00252767">
              <w:t>Г6 Движение само надясно или наляво след знака</w:t>
            </w:r>
          </w:p>
        </w:tc>
      </w:tr>
      <w:tr w:rsidR="007C566A" w:rsidRPr="00252767" w14:paraId="2239E44D" w14:textId="77777777" w:rsidTr="00DD5CB7">
        <w:tc>
          <w:tcPr>
            <w:tcW w:w="853" w:type="dxa"/>
          </w:tcPr>
          <w:p w14:paraId="19178AFA" w14:textId="77777777" w:rsidR="007C566A" w:rsidRPr="00252767" w:rsidRDefault="007C566A" w:rsidP="00252767">
            <w:pPr>
              <w:jc w:val="center"/>
              <w:textAlignment w:val="center"/>
            </w:pPr>
          </w:p>
        </w:tc>
        <w:tc>
          <w:tcPr>
            <w:tcW w:w="2636" w:type="dxa"/>
          </w:tcPr>
          <w:p w14:paraId="373B54B0" w14:textId="12F12472" w:rsidR="007C566A" w:rsidRPr="00252767" w:rsidRDefault="007C566A" w:rsidP="007C566A">
            <w:pPr>
              <w:textAlignment w:val="center"/>
            </w:pPr>
            <w:r w:rsidRPr="00252767">
              <w:rPr>
                <w:noProof/>
              </w:rPr>
              <w:drawing>
                <wp:inline distT="0" distB="0" distL="0" distR="0" wp14:anchorId="480FE009" wp14:editId="2412A312">
                  <wp:extent cx="669822" cy="692150"/>
                  <wp:effectExtent l="0" t="0" r="0" b="0"/>
                  <wp:docPr id="134" name="Picture 134" descr="C:\Users\KalchevaK\AppData\Local\Ciela Norma AD\Ciela51\Cache\728d9f9276b2cdd5ec0143828f93b6030f50bb997d32e88412e88238d622d15a_normi-549153792\427_16247391_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KalchevaK\AppData\Local\Ciela Norma AD\Ciela51\Cache\728d9f9276b2cdd5ec0143828f93b6030f50bb997d32e88412e88238d622d15a_normi-549153792\427_16247391_g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2709" cy="695134"/>
                          </a:xfrm>
                          <a:prstGeom prst="rect">
                            <a:avLst/>
                          </a:prstGeom>
                          <a:noFill/>
                          <a:ln>
                            <a:noFill/>
                          </a:ln>
                        </pic:spPr>
                      </pic:pic>
                    </a:graphicData>
                  </a:graphic>
                </wp:inline>
              </w:drawing>
            </w:r>
          </w:p>
        </w:tc>
        <w:tc>
          <w:tcPr>
            <w:tcW w:w="6004" w:type="dxa"/>
          </w:tcPr>
          <w:p w14:paraId="63D9112C" w14:textId="77777777" w:rsidR="007C566A" w:rsidRDefault="007C566A" w:rsidP="007F0F99">
            <w:pPr>
              <w:ind w:left="1027"/>
              <w:textAlignment w:val="center"/>
            </w:pPr>
          </w:p>
          <w:p w14:paraId="7A2CC2CB" w14:textId="194414A7" w:rsidR="007C566A" w:rsidRPr="00252767" w:rsidRDefault="007C566A" w:rsidP="007F0F99">
            <w:pPr>
              <w:ind w:left="1027"/>
              <w:textAlignment w:val="center"/>
            </w:pPr>
            <w:r w:rsidRPr="00252767">
              <w:t>Г7 Движение само надясно пред знака</w:t>
            </w:r>
          </w:p>
        </w:tc>
      </w:tr>
      <w:tr w:rsidR="007C566A" w:rsidRPr="00252767" w14:paraId="4E779D2B" w14:textId="77777777" w:rsidTr="00DD5CB7">
        <w:tc>
          <w:tcPr>
            <w:tcW w:w="853" w:type="dxa"/>
          </w:tcPr>
          <w:p w14:paraId="21F82FDF" w14:textId="77777777" w:rsidR="007C566A" w:rsidRPr="00252767" w:rsidRDefault="007C566A" w:rsidP="00252767">
            <w:pPr>
              <w:jc w:val="center"/>
              <w:textAlignment w:val="center"/>
            </w:pPr>
          </w:p>
        </w:tc>
        <w:tc>
          <w:tcPr>
            <w:tcW w:w="2636" w:type="dxa"/>
          </w:tcPr>
          <w:p w14:paraId="495145F1" w14:textId="5E519117" w:rsidR="007C566A" w:rsidRPr="00252767" w:rsidRDefault="007C566A" w:rsidP="007C566A">
            <w:pPr>
              <w:textAlignment w:val="center"/>
            </w:pPr>
            <w:r w:rsidRPr="00252767">
              <w:rPr>
                <w:noProof/>
              </w:rPr>
              <w:drawing>
                <wp:inline distT="0" distB="0" distL="0" distR="0" wp14:anchorId="7A3803E8" wp14:editId="51FAD257">
                  <wp:extent cx="669290" cy="691600"/>
                  <wp:effectExtent l="0" t="0" r="0" b="0"/>
                  <wp:docPr id="133" name="Picture 133" descr="C:\Users\KalchevaK\AppData\Local\Ciela Norma AD\Ciela51\Cache\728d9f9276b2cdd5ec0143828f93b6030f50bb997d32e88412e88238d622d15a_normi-549153792\427_1670352_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KalchevaK\AppData\Local\Ciela Norma AD\Ciela51\Cache\728d9f9276b2cdd5ec0143828f93b6030f50bb997d32e88412e88238d622d15a_normi-549153792\427_1670352_g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0743" cy="693101"/>
                          </a:xfrm>
                          <a:prstGeom prst="rect">
                            <a:avLst/>
                          </a:prstGeom>
                          <a:noFill/>
                          <a:ln>
                            <a:noFill/>
                          </a:ln>
                        </pic:spPr>
                      </pic:pic>
                    </a:graphicData>
                  </a:graphic>
                </wp:inline>
              </w:drawing>
            </w:r>
          </w:p>
        </w:tc>
        <w:tc>
          <w:tcPr>
            <w:tcW w:w="6004" w:type="dxa"/>
          </w:tcPr>
          <w:p w14:paraId="779BA728" w14:textId="77777777" w:rsidR="007C566A" w:rsidRDefault="007C566A" w:rsidP="007F0F99">
            <w:pPr>
              <w:ind w:left="1027"/>
              <w:textAlignment w:val="center"/>
            </w:pPr>
          </w:p>
          <w:p w14:paraId="4DF516C7" w14:textId="2BF52BBC" w:rsidR="007C566A" w:rsidRPr="00252767" w:rsidRDefault="007C566A" w:rsidP="007F0F99">
            <w:pPr>
              <w:ind w:left="1027"/>
              <w:textAlignment w:val="center"/>
            </w:pPr>
            <w:r w:rsidRPr="00252767">
              <w:t>Г8 Движение само наляво пред знака</w:t>
            </w:r>
          </w:p>
        </w:tc>
      </w:tr>
      <w:tr w:rsidR="007C566A" w:rsidRPr="00252767" w14:paraId="5D369847" w14:textId="77777777" w:rsidTr="00DD5CB7">
        <w:tc>
          <w:tcPr>
            <w:tcW w:w="853" w:type="dxa"/>
          </w:tcPr>
          <w:p w14:paraId="6008579E" w14:textId="77777777" w:rsidR="007C566A" w:rsidRPr="00252767" w:rsidRDefault="007C566A" w:rsidP="00252767">
            <w:pPr>
              <w:jc w:val="center"/>
              <w:textAlignment w:val="center"/>
            </w:pPr>
          </w:p>
        </w:tc>
        <w:tc>
          <w:tcPr>
            <w:tcW w:w="2636" w:type="dxa"/>
          </w:tcPr>
          <w:p w14:paraId="3B1637D1" w14:textId="0132B435" w:rsidR="007C566A" w:rsidRPr="00252767" w:rsidRDefault="007C566A" w:rsidP="007C566A">
            <w:pPr>
              <w:textAlignment w:val="center"/>
            </w:pPr>
            <w:r w:rsidRPr="00252767">
              <w:rPr>
                <w:noProof/>
              </w:rPr>
              <w:drawing>
                <wp:inline distT="0" distB="0" distL="0" distR="0" wp14:anchorId="1138061C" wp14:editId="2D4F2422">
                  <wp:extent cx="670034" cy="647700"/>
                  <wp:effectExtent l="0" t="0" r="0" b="0"/>
                  <wp:docPr id="132" name="Picture 132" descr="C:\Users\KalchevaK\AppData\Local\Ciela Norma AD\Ciela51\Cache\728d9f9276b2cdd5ec0143828f93b6030f50bb997d32e88412e88238d622d15a_normi-549153792\427_17570161_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KalchevaK\AppData\Local\Ciela Norma AD\Ciela51\Cache\728d9f9276b2cdd5ec0143828f93b6030f50bb997d32e88412e88238d622d15a_normi-549153792\427_17570161_g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1689" cy="649300"/>
                          </a:xfrm>
                          <a:prstGeom prst="rect">
                            <a:avLst/>
                          </a:prstGeom>
                          <a:noFill/>
                          <a:ln>
                            <a:noFill/>
                          </a:ln>
                        </pic:spPr>
                      </pic:pic>
                    </a:graphicData>
                  </a:graphic>
                </wp:inline>
              </w:drawing>
            </w:r>
          </w:p>
        </w:tc>
        <w:tc>
          <w:tcPr>
            <w:tcW w:w="6004" w:type="dxa"/>
          </w:tcPr>
          <w:p w14:paraId="231CEF55" w14:textId="77777777" w:rsidR="007C566A" w:rsidRDefault="007C566A" w:rsidP="007F0F99">
            <w:pPr>
              <w:ind w:left="1027"/>
              <w:textAlignment w:val="center"/>
            </w:pPr>
          </w:p>
          <w:p w14:paraId="5E682A96" w14:textId="4B4EA501" w:rsidR="007C566A" w:rsidRPr="00252767" w:rsidRDefault="007C566A" w:rsidP="007F0F99">
            <w:pPr>
              <w:ind w:left="1027"/>
              <w:textAlignment w:val="center"/>
            </w:pPr>
            <w:r w:rsidRPr="00252767">
              <w:t>Г9 Преминаване отдясно на знака</w:t>
            </w:r>
          </w:p>
        </w:tc>
      </w:tr>
      <w:tr w:rsidR="007C566A" w:rsidRPr="00252767" w14:paraId="49D71CB0" w14:textId="77777777" w:rsidTr="00DD5CB7">
        <w:tc>
          <w:tcPr>
            <w:tcW w:w="853" w:type="dxa"/>
          </w:tcPr>
          <w:p w14:paraId="127CC931" w14:textId="77777777" w:rsidR="007C566A" w:rsidRPr="00252767" w:rsidRDefault="007C566A" w:rsidP="00252767">
            <w:pPr>
              <w:jc w:val="center"/>
              <w:textAlignment w:val="center"/>
            </w:pPr>
          </w:p>
        </w:tc>
        <w:tc>
          <w:tcPr>
            <w:tcW w:w="2636" w:type="dxa"/>
          </w:tcPr>
          <w:p w14:paraId="583F17C5" w14:textId="46E47C81" w:rsidR="007C566A" w:rsidRPr="00252767" w:rsidRDefault="007C566A" w:rsidP="007C566A">
            <w:pPr>
              <w:textAlignment w:val="center"/>
            </w:pPr>
            <w:r w:rsidRPr="00252767">
              <w:rPr>
                <w:noProof/>
              </w:rPr>
              <w:drawing>
                <wp:inline distT="0" distB="0" distL="0" distR="0" wp14:anchorId="46892F8A" wp14:editId="17F19056">
                  <wp:extent cx="666750" cy="655638"/>
                  <wp:effectExtent l="0" t="0" r="0" b="0"/>
                  <wp:docPr id="131" name="Picture 131" descr="C:\Users\KalchevaK\AppData\Local\Ciela Norma AD\Ciela51\Cache\728d9f9276b2cdd5ec0143828f93b6030f50bb997d32e88412e88238d622d15a_normi-549153792\427_10006027_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KalchevaK\AppData\Local\Ciela Norma AD\Ciela51\Cache\728d9f9276b2cdd5ec0143828f93b6030f50bb997d32e88412e88238d622d15a_normi-549153792\427_10006027_g1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7746" cy="656617"/>
                          </a:xfrm>
                          <a:prstGeom prst="rect">
                            <a:avLst/>
                          </a:prstGeom>
                          <a:noFill/>
                          <a:ln>
                            <a:noFill/>
                          </a:ln>
                        </pic:spPr>
                      </pic:pic>
                    </a:graphicData>
                  </a:graphic>
                </wp:inline>
              </w:drawing>
            </w:r>
          </w:p>
        </w:tc>
        <w:tc>
          <w:tcPr>
            <w:tcW w:w="6004" w:type="dxa"/>
          </w:tcPr>
          <w:p w14:paraId="7A2FE4A0" w14:textId="77777777" w:rsidR="007C566A" w:rsidRDefault="007C566A" w:rsidP="007F0F99">
            <w:pPr>
              <w:ind w:left="1027"/>
              <w:textAlignment w:val="center"/>
            </w:pPr>
          </w:p>
          <w:p w14:paraId="077FB889" w14:textId="5B5C2CCF" w:rsidR="007C566A" w:rsidRPr="00252767" w:rsidRDefault="007C566A" w:rsidP="007F0F99">
            <w:pPr>
              <w:ind w:left="1027"/>
              <w:textAlignment w:val="center"/>
            </w:pPr>
            <w:r w:rsidRPr="00252767">
              <w:t>Г10 Преминаване отляво на знака</w:t>
            </w:r>
          </w:p>
        </w:tc>
      </w:tr>
      <w:tr w:rsidR="007C566A" w:rsidRPr="00252767" w14:paraId="7654EF4A" w14:textId="77777777" w:rsidTr="00DD5CB7">
        <w:tc>
          <w:tcPr>
            <w:tcW w:w="853" w:type="dxa"/>
          </w:tcPr>
          <w:p w14:paraId="24335EC7" w14:textId="77777777" w:rsidR="007C566A" w:rsidRPr="00252767" w:rsidRDefault="007C566A" w:rsidP="00252767">
            <w:pPr>
              <w:jc w:val="center"/>
              <w:textAlignment w:val="center"/>
            </w:pPr>
          </w:p>
        </w:tc>
        <w:tc>
          <w:tcPr>
            <w:tcW w:w="2636" w:type="dxa"/>
          </w:tcPr>
          <w:p w14:paraId="61C7B848" w14:textId="584B4EBB" w:rsidR="007C566A" w:rsidRPr="00252767" w:rsidRDefault="007C566A" w:rsidP="007C566A">
            <w:pPr>
              <w:textAlignment w:val="center"/>
            </w:pPr>
            <w:r w:rsidRPr="00252767">
              <w:rPr>
                <w:noProof/>
              </w:rPr>
              <w:drawing>
                <wp:inline distT="0" distB="0" distL="0" distR="0" wp14:anchorId="5C183732" wp14:editId="280A5C25">
                  <wp:extent cx="666750" cy="633413"/>
                  <wp:effectExtent l="0" t="0" r="0" b="0"/>
                  <wp:docPr id="130" name="Picture 130" descr="C:\Users\KalchevaK\AppData\Local\Ciela Norma AD\Ciela51\Cache\728d9f9276b2cdd5ec0143828f93b6030f50bb997d32e88412e88238d622d15a_normi-549153792\427_7399894_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KalchevaK\AppData\Local\Ciela Norma AD\Ciela51\Cache\728d9f9276b2cdd5ec0143828f93b6030f50bb997d32e88412e88238d622d15a_normi-549153792\427_7399894_g1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0237" cy="636726"/>
                          </a:xfrm>
                          <a:prstGeom prst="rect">
                            <a:avLst/>
                          </a:prstGeom>
                          <a:noFill/>
                          <a:ln>
                            <a:noFill/>
                          </a:ln>
                        </pic:spPr>
                      </pic:pic>
                    </a:graphicData>
                  </a:graphic>
                </wp:inline>
              </w:drawing>
            </w:r>
          </w:p>
        </w:tc>
        <w:tc>
          <w:tcPr>
            <w:tcW w:w="6004" w:type="dxa"/>
          </w:tcPr>
          <w:p w14:paraId="0BAE8631" w14:textId="77777777" w:rsidR="007C566A" w:rsidRDefault="007C566A" w:rsidP="007F0F99">
            <w:pPr>
              <w:ind w:left="1027"/>
              <w:textAlignment w:val="center"/>
            </w:pPr>
          </w:p>
          <w:p w14:paraId="45F580A4" w14:textId="30496B84" w:rsidR="007C566A" w:rsidRPr="00252767" w:rsidRDefault="007C566A" w:rsidP="007F0F99">
            <w:pPr>
              <w:ind w:left="1027"/>
              <w:textAlignment w:val="center"/>
            </w:pPr>
            <w:r w:rsidRPr="00252767">
              <w:t>Г11 Преминаване отдясно или отляво на знака</w:t>
            </w:r>
          </w:p>
        </w:tc>
      </w:tr>
      <w:tr w:rsidR="007C566A" w:rsidRPr="00252767" w14:paraId="660BA251" w14:textId="77777777" w:rsidTr="00DD5CB7">
        <w:tc>
          <w:tcPr>
            <w:tcW w:w="853" w:type="dxa"/>
          </w:tcPr>
          <w:p w14:paraId="336CD050" w14:textId="77777777" w:rsidR="007C566A" w:rsidRPr="00252767" w:rsidRDefault="007C566A" w:rsidP="00252767">
            <w:pPr>
              <w:jc w:val="center"/>
              <w:textAlignment w:val="center"/>
            </w:pPr>
          </w:p>
        </w:tc>
        <w:tc>
          <w:tcPr>
            <w:tcW w:w="2636" w:type="dxa"/>
          </w:tcPr>
          <w:p w14:paraId="70804C39" w14:textId="63D2770F" w:rsidR="007C566A" w:rsidRPr="00252767" w:rsidRDefault="007C566A" w:rsidP="007C566A">
            <w:pPr>
              <w:textAlignment w:val="center"/>
            </w:pPr>
            <w:r w:rsidRPr="00252767">
              <w:rPr>
                <w:noProof/>
              </w:rPr>
              <w:drawing>
                <wp:inline distT="0" distB="0" distL="0" distR="0" wp14:anchorId="1C2E6F6A" wp14:editId="3C74FDBD">
                  <wp:extent cx="705351" cy="638175"/>
                  <wp:effectExtent l="0" t="0" r="0" b="0"/>
                  <wp:docPr id="129" name="Picture 129" descr="C:\Users\KalchevaK\AppData\Local\Ciela Norma AD\Ciela51\Cache\728d9f9276b2cdd5ec0143828f93b6030f50bb997d32e88412e88238d622d15a_normi-549153792\427_10566789_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KalchevaK\AppData\Local\Ciela Norma AD\Ciela51\Cache\728d9f9276b2cdd5ec0143828f93b6030f50bb997d32e88412e88238d622d15a_normi-549153792\427_10566789_g1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6402" cy="639126"/>
                          </a:xfrm>
                          <a:prstGeom prst="rect">
                            <a:avLst/>
                          </a:prstGeom>
                          <a:noFill/>
                          <a:ln>
                            <a:noFill/>
                          </a:ln>
                        </pic:spPr>
                      </pic:pic>
                    </a:graphicData>
                  </a:graphic>
                </wp:inline>
              </w:drawing>
            </w:r>
          </w:p>
        </w:tc>
        <w:tc>
          <w:tcPr>
            <w:tcW w:w="6004" w:type="dxa"/>
          </w:tcPr>
          <w:p w14:paraId="1F83141F" w14:textId="77777777" w:rsidR="007C566A" w:rsidRDefault="007C566A" w:rsidP="007F0F99">
            <w:pPr>
              <w:ind w:left="1027"/>
              <w:textAlignment w:val="center"/>
            </w:pPr>
          </w:p>
          <w:p w14:paraId="04F92BA2" w14:textId="3B2BEF2B" w:rsidR="007C566A" w:rsidRPr="00252767" w:rsidRDefault="007C566A" w:rsidP="007F0F99">
            <w:pPr>
              <w:ind w:left="1027"/>
              <w:textAlignment w:val="center"/>
            </w:pPr>
            <w:r w:rsidRPr="00252767">
              <w:t>Г12 Кръгово движение</w:t>
            </w:r>
          </w:p>
        </w:tc>
      </w:tr>
      <w:tr w:rsidR="007C566A" w:rsidRPr="00252767" w14:paraId="6A623C8E" w14:textId="77777777" w:rsidTr="00DD5CB7">
        <w:tc>
          <w:tcPr>
            <w:tcW w:w="853" w:type="dxa"/>
          </w:tcPr>
          <w:p w14:paraId="675EEDAB" w14:textId="77777777" w:rsidR="007C566A" w:rsidRPr="00252767" w:rsidRDefault="007C566A" w:rsidP="00252767">
            <w:pPr>
              <w:jc w:val="center"/>
              <w:textAlignment w:val="center"/>
            </w:pPr>
          </w:p>
        </w:tc>
        <w:tc>
          <w:tcPr>
            <w:tcW w:w="2636" w:type="dxa"/>
          </w:tcPr>
          <w:p w14:paraId="3FD096B5" w14:textId="7736B2C6" w:rsidR="007C566A" w:rsidRPr="00252767" w:rsidRDefault="007C566A" w:rsidP="007C566A">
            <w:pPr>
              <w:textAlignment w:val="center"/>
            </w:pPr>
            <w:r w:rsidRPr="00252767">
              <w:rPr>
                <w:noProof/>
              </w:rPr>
              <w:drawing>
                <wp:inline distT="0" distB="0" distL="0" distR="0" wp14:anchorId="08755E3A" wp14:editId="19AC9A22">
                  <wp:extent cx="666750" cy="711953"/>
                  <wp:effectExtent l="0" t="0" r="0" b="0"/>
                  <wp:docPr id="128" name="Picture 128" descr="C:\Users\KalchevaK\AppData\Local\Ciela Norma AD\Ciela51\Cache\728d9f9276b2cdd5ec0143828f93b6030f50bb997d32e88412e88238d622d15a_normi-549153792\427_23495016_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KalchevaK\AppData\Local\Ciela Norma AD\Ciela51\Cache\728d9f9276b2cdd5ec0143828f93b6030f50bb997d32e88412e88238d622d15a_normi-549153792\427_23495016_g1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8372" cy="713685"/>
                          </a:xfrm>
                          <a:prstGeom prst="rect">
                            <a:avLst/>
                          </a:prstGeom>
                          <a:noFill/>
                          <a:ln>
                            <a:noFill/>
                          </a:ln>
                        </pic:spPr>
                      </pic:pic>
                    </a:graphicData>
                  </a:graphic>
                </wp:inline>
              </w:drawing>
            </w:r>
          </w:p>
        </w:tc>
        <w:tc>
          <w:tcPr>
            <w:tcW w:w="6004" w:type="dxa"/>
          </w:tcPr>
          <w:p w14:paraId="40327293" w14:textId="1C1EBBC0" w:rsidR="007C566A" w:rsidRPr="00252767" w:rsidRDefault="007C566A" w:rsidP="007F0F99">
            <w:pPr>
              <w:ind w:left="1027"/>
              <w:textAlignment w:val="center"/>
            </w:pPr>
            <w:r w:rsidRPr="00252767">
              <w:t>Г13 Пътна лента или платно за движение само на превозни средства от редовните линии за обществен превоз на пътници</w:t>
            </w:r>
          </w:p>
        </w:tc>
      </w:tr>
      <w:tr w:rsidR="007C566A" w:rsidRPr="00252767" w14:paraId="4A74C9FE" w14:textId="77777777" w:rsidTr="00DD5CB7">
        <w:tc>
          <w:tcPr>
            <w:tcW w:w="853" w:type="dxa"/>
          </w:tcPr>
          <w:p w14:paraId="55B9F48B" w14:textId="77777777" w:rsidR="007C566A" w:rsidRPr="00252767" w:rsidRDefault="007C566A" w:rsidP="00252767">
            <w:pPr>
              <w:jc w:val="center"/>
              <w:textAlignment w:val="center"/>
            </w:pPr>
          </w:p>
        </w:tc>
        <w:tc>
          <w:tcPr>
            <w:tcW w:w="2636" w:type="dxa"/>
          </w:tcPr>
          <w:p w14:paraId="59E753FB" w14:textId="5CC35389" w:rsidR="007C566A" w:rsidRPr="00252767" w:rsidRDefault="007C566A" w:rsidP="007C566A">
            <w:pPr>
              <w:textAlignment w:val="center"/>
            </w:pPr>
            <w:r w:rsidRPr="00252767">
              <w:rPr>
                <w:noProof/>
              </w:rPr>
              <w:drawing>
                <wp:inline distT="0" distB="0" distL="0" distR="0" wp14:anchorId="4C688F94" wp14:editId="6258EE51">
                  <wp:extent cx="666750" cy="655638"/>
                  <wp:effectExtent l="0" t="0" r="0" b="0"/>
                  <wp:docPr id="127" name="Picture 127" descr="C:\Users\KalchevaK\AppData\Local\Ciela Norma AD\Ciela51\Cache\728d9f9276b2cdd5ec0143828f93b6030f50bb997d32e88412e88238d622d15a_normi-549153792\427_24503061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KalchevaK\AppData\Local\Ciela Norma AD\Ciela51\Cache\728d9f9276b2cdd5ec0143828f93b6030f50bb997d32e88412e88238d622d15a_normi-549153792\427_24503061_g1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9808" cy="658645"/>
                          </a:xfrm>
                          <a:prstGeom prst="rect">
                            <a:avLst/>
                          </a:prstGeom>
                          <a:noFill/>
                          <a:ln>
                            <a:noFill/>
                          </a:ln>
                        </pic:spPr>
                      </pic:pic>
                    </a:graphicData>
                  </a:graphic>
                </wp:inline>
              </w:drawing>
            </w:r>
          </w:p>
        </w:tc>
        <w:tc>
          <w:tcPr>
            <w:tcW w:w="6004" w:type="dxa"/>
          </w:tcPr>
          <w:p w14:paraId="6F6037EB" w14:textId="77777777" w:rsidR="007C566A" w:rsidRDefault="007C566A" w:rsidP="007F0F99">
            <w:pPr>
              <w:ind w:left="1027"/>
              <w:textAlignment w:val="center"/>
            </w:pPr>
          </w:p>
          <w:p w14:paraId="1A8DBC12" w14:textId="74545948" w:rsidR="007C566A" w:rsidRPr="00252767" w:rsidRDefault="007C566A" w:rsidP="007F0F99">
            <w:pPr>
              <w:ind w:left="1027"/>
              <w:textAlignment w:val="center"/>
            </w:pPr>
            <w:r w:rsidRPr="00252767">
              <w:t>Г14</w:t>
            </w:r>
            <w:r w:rsidR="00DD5CB7">
              <w:t>а</w:t>
            </w:r>
            <w:r w:rsidRPr="00252767">
              <w:t xml:space="preserve"> Задължителен път само за велосипедисти</w:t>
            </w:r>
          </w:p>
        </w:tc>
      </w:tr>
      <w:tr w:rsidR="00DD5CB7" w:rsidRPr="00252767" w14:paraId="1D298551" w14:textId="77777777" w:rsidTr="00DD5CB7">
        <w:tc>
          <w:tcPr>
            <w:tcW w:w="853" w:type="dxa"/>
          </w:tcPr>
          <w:p w14:paraId="1FC606D9" w14:textId="77777777" w:rsidR="00DD5CB7" w:rsidRPr="00252767" w:rsidRDefault="00DD5CB7" w:rsidP="00252767">
            <w:pPr>
              <w:jc w:val="center"/>
              <w:textAlignment w:val="center"/>
            </w:pPr>
          </w:p>
        </w:tc>
        <w:tc>
          <w:tcPr>
            <w:tcW w:w="2636" w:type="dxa"/>
          </w:tcPr>
          <w:p w14:paraId="0B01730D" w14:textId="5688C7D0" w:rsidR="00DD5CB7" w:rsidRPr="00252767" w:rsidRDefault="00DD5CB7" w:rsidP="007C566A">
            <w:pPr>
              <w:textAlignment w:val="center"/>
              <w:rPr>
                <w:noProof/>
              </w:rPr>
            </w:pPr>
            <w:r>
              <w:rPr>
                <w:noProof/>
              </w:rPr>
              <w:drawing>
                <wp:inline distT="0" distB="0" distL="0" distR="0" wp14:anchorId="58665DBD" wp14:editId="6A26FA11">
                  <wp:extent cx="666750" cy="666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6004" w:type="dxa"/>
          </w:tcPr>
          <w:p w14:paraId="1DA38524" w14:textId="77777777" w:rsidR="00DD5CB7" w:rsidRDefault="00DD5CB7" w:rsidP="007F0F99">
            <w:pPr>
              <w:ind w:left="1027"/>
              <w:textAlignment w:val="center"/>
            </w:pPr>
          </w:p>
          <w:p w14:paraId="51A76063" w14:textId="0443A9CA" w:rsidR="00DD5CB7" w:rsidRDefault="00DD5CB7" w:rsidP="00DD5CB7">
            <w:pPr>
              <w:ind w:left="1027"/>
              <w:textAlignment w:val="center"/>
            </w:pPr>
            <w:r w:rsidRPr="00252767">
              <w:t>Г14</w:t>
            </w:r>
            <w:r>
              <w:t>б</w:t>
            </w:r>
            <w:r w:rsidRPr="00252767">
              <w:t xml:space="preserve"> </w:t>
            </w:r>
            <w:r>
              <w:t>Край на з</w:t>
            </w:r>
            <w:r w:rsidRPr="00252767">
              <w:t>адължителен път само за велосипедисти</w:t>
            </w:r>
          </w:p>
        </w:tc>
      </w:tr>
      <w:tr w:rsidR="007C566A" w:rsidRPr="00252767" w14:paraId="48C955EA" w14:textId="77777777" w:rsidTr="00DD5CB7">
        <w:tc>
          <w:tcPr>
            <w:tcW w:w="853" w:type="dxa"/>
          </w:tcPr>
          <w:p w14:paraId="7D75EBBD" w14:textId="77777777" w:rsidR="007C566A" w:rsidRPr="00252767" w:rsidRDefault="007C566A" w:rsidP="00252767">
            <w:pPr>
              <w:jc w:val="center"/>
              <w:textAlignment w:val="center"/>
            </w:pPr>
          </w:p>
        </w:tc>
        <w:tc>
          <w:tcPr>
            <w:tcW w:w="2636" w:type="dxa"/>
          </w:tcPr>
          <w:p w14:paraId="2FE1A307" w14:textId="27073B28" w:rsidR="007C566A" w:rsidRPr="00252767" w:rsidRDefault="007C566A" w:rsidP="007C566A">
            <w:pPr>
              <w:textAlignment w:val="center"/>
            </w:pPr>
            <w:r w:rsidRPr="00252767">
              <w:rPr>
                <w:noProof/>
              </w:rPr>
              <w:drawing>
                <wp:inline distT="0" distB="0" distL="0" distR="0" wp14:anchorId="5B752DAB" wp14:editId="3965E58B">
                  <wp:extent cx="666750" cy="655638"/>
                  <wp:effectExtent l="0" t="0" r="0" b="0"/>
                  <wp:docPr id="126" name="Picture 126" descr="C:\Users\KalchevaK\AppData\Local\Ciela Norma AD\Ciela51\Cache\728d9f9276b2cdd5ec0143828f93b6030f50bb997d32e88412e88238d622d15a_normi-549153792\427_13981120_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KalchevaK\AppData\Local\Ciela Norma AD\Ciela51\Cache\728d9f9276b2cdd5ec0143828f93b6030f50bb997d32e88412e88238d622d15a_normi-549153792\427_13981120_g1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9717" cy="658555"/>
                          </a:xfrm>
                          <a:prstGeom prst="rect">
                            <a:avLst/>
                          </a:prstGeom>
                          <a:noFill/>
                          <a:ln>
                            <a:noFill/>
                          </a:ln>
                        </pic:spPr>
                      </pic:pic>
                    </a:graphicData>
                  </a:graphic>
                </wp:inline>
              </w:drawing>
            </w:r>
          </w:p>
        </w:tc>
        <w:tc>
          <w:tcPr>
            <w:tcW w:w="6004" w:type="dxa"/>
          </w:tcPr>
          <w:p w14:paraId="6014A893" w14:textId="77777777" w:rsidR="007C566A" w:rsidRDefault="007C566A" w:rsidP="007F0F99">
            <w:pPr>
              <w:ind w:left="1027"/>
              <w:textAlignment w:val="center"/>
            </w:pPr>
          </w:p>
          <w:p w14:paraId="7E3816A3" w14:textId="7E4402DB" w:rsidR="007C566A" w:rsidRPr="00252767" w:rsidRDefault="007C566A" w:rsidP="007F0F99">
            <w:pPr>
              <w:ind w:left="1027"/>
              <w:textAlignment w:val="center"/>
            </w:pPr>
            <w:r w:rsidRPr="00252767">
              <w:t>Г15</w:t>
            </w:r>
            <w:r w:rsidR="004104B7">
              <w:t>а</w:t>
            </w:r>
            <w:r w:rsidRPr="00252767">
              <w:t xml:space="preserve"> Задължителен път само за пешеходци</w:t>
            </w:r>
          </w:p>
        </w:tc>
      </w:tr>
      <w:tr w:rsidR="004104B7" w:rsidRPr="00252767" w14:paraId="7406ADD8" w14:textId="77777777" w:rsidTr="00DD5CB7">
        <w:tc>
          <w:tcPr>
            <w:tcW w:w="853" w:type="dxa"/>
          </w:tcPr>
          <w:p w14:paraId="5C7858AE" w14:textId="77777777" w:rsidR="004104B7" w:rsidRPr="00252767" w:rsidRDefault="004104B7" w:rsidP="00252767">
            <w:pPr>
              <w:jc w:val="center"/>
              <w:textAlignment w:val="center"/>
            </w:pPr>
          </w:p>
        </w:tc>
        <w:tc>
          <w:tcPr>
            <w:tcW w:w="2636" w:type="dxa"/>
          </w:tcPr>
          <w:p w14:paraId="0FEF056C" w14:textId="5EF52973" w:rsidR="004104B7" w:rsidRPr="00252767" w:rsidRDefault="004104B7" w:rsidP="007C566A">
            <w:pPr>
              <w:textAlignment w:val="center"/>
              <w:rPr>
                <w:noProof/>
              </w:rPr>
            </w:pPr>
            <w:r>
              <w:object w:dxaOrig="1050" w:dyaOrig="1065" w14:anchorId="2B0AF8BD">
                <v:shape id="_x0000_i1026" type="#_x0000_t75" style="width:52.5pt;height:53.25pt" o:ole="">
                  <v:imagedata r:id="rId108" o:title=""/>
                </v:shape>
                <o:OLEObject Type="Embed" ProgID="PBrush" ShapeID="_x0000_i1026" DrawAspect="Content" ObjectID="_1730017806" r:id="rId109"/>
              </w:object>
            </w:r>
          </w:p>
        </w:tc>
        <w:tc>
          <w:tcPr>
            <w:tcW w:w="6004" w:type="dxa"/>
          </w:tcPr>
          <w:p w14:paraId="3FABC0FD" w14:textId="77777777" w:rsidR="004104B7" w:rsidRDefault="004104B7" w:rsidP="007F0F99">
            <w:pPr>
              <w:ind w:left="1027"/>
              <w:textAlignment w:val="center"/>
            </w:pPr>
          </w:p>
          <w:p w14:paraId="5FAFBD86" w14:textId="4E2E7110" w:rsidR="004104B7" w:rsidRDefault="004104B7" w:rsidP="004104B7">
            <w:pPr>
              <w:ind w:left="1027"/>
              <w:textAlignment w:val="center"/>
            </w:pPr>
            <w:r w:rsidRPr="00252767">
              <w:t>Г15</w:t>
            </w:r>
            <w:r>
              <w:t>б</w:t>
            </w:r>
            <w:r w:rsidRPr="00252767">
              <w:t xml:space="preserve"> </w:t>
            </w:r>
            <w:r>
              <w:t>Край на з</w:t>
            </w:r>
            <w:r w:rsidRPr="00252767">
              <w:t>адължителен път само за пешеходци</w:t>
            </w:r>
          </w:p>
        </w:tc>
      </w:tr>
      <w:tr w:rsidR="007C566A" w:rsidRPr="00252767" w14:paraId="53915AE4" w14:textId="77777777" w:rsidTr="00DD5CB7">
        <w:tc>
          <w:tcPr>
            <w:tcW w:w="853" w:type="dxa"/>
          </w:tcPr>
          <w:p w14:paraId="6EF1BEA8" w14:textId="77777777" w:rsidR="007C566A" w:rsidRPr="00252767" w:rsidRDefault="007C566A" w:rsidP="00252767">
            <w:pPr>
              <w:jc w:val="center"/>
              <w:textAlignment w:val="center"/>
            </w:pPr>
          </w:p>
        </w:tc>
        <w:tc>
          <w:tcPr>
            <w:tcW w:w="2636" w:type="dxa"/>
          </w:tcPr>
          <w:p w14:paraId="4B2C2C44" w14:textId="3185BCAF" w:rsidR="007C566A" w:rsidRPr="00252767" w:rsidRDefault="007C566A" w:rsidP="007C566A">
            <w:pPr>
              <w:textAlignment w:val="center"/>
            </w:pPr>
            <w:r w:rsidRPr="00252767">
              <w:rPr>
                <w:noProof/>
              </w:rPr>
              <w:drawing>
                <wp:inline distT="0" distB="0" distL="0" distR="0" wp14:anchorId="72A45BD0" wp14:editId="26633D64">
                  <wp:extent cx="668364" cy="657225"/>
                  <wp:effectExtent l="0" t="0" r="0" b="0"/>
                  <wp:docPr id="125" name="Picture 125" descr="C:\Users\KalchevaK\AppData\Local\Ciela Norma AD\Ciela51\Cache\728d9f9276b2cdd5ec0143828f93b6030f50bb997d32e88412e88238d622d15a_normi-549153792\427_9085067_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KalchevaK\AppData\Local\Ciela Norma AD\Ciela51\Cache\728d9f9276b2cdd5ec0143828f93b6030f50bb997d32e88412e88238d622d15a_normi-549153792\427_9085067_g1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1078" cy="659894"/>
                          </a:xfrm>
                          <a:prstGeom prst="rect">
                            <a:avLst/>
                          </a:prstGeom>
                          <a:noFill/>
                          <a:ln>
                            <a:noFill/>
                          </a:ln>
                        </pic:spPr>
                      </pic:pic>
                    </a:graphicData>
                  </a:graphic>
                </wp:inline>
              </w:drawing>
            </w:r>
          </w:p>
        </w:tc>
        <w:tc>
          <w:tcPr>
            <w:tcW w:w="6004" w:type="dxa"/>
          </w:tcPr>
          <w:p w14:paraId="6D12371B" w14:textId="3FFBB367" w:rsidR="007C566A" w:rsidRPr="00476EA9" w:rsidRDefault="007C566A" w:rsidP="007F0F99">
            <w:pPr>
              <w:ind w:left="1027"/>
              <w:jc w:val="both"/>
              <w:textAlignment w:val="center"/>
            </w:pPr>
            <w:r w:rsidRPr="00252767">
              <w:t>Г16</w:t>
            </w:r>
            <w:r w:rsidR="004104B7">
              <w:t>а</w:t>
            </w:r>
            <w:r w:rsidRPr="00252767">
              <w:t xml:space="preserve"> Задължителен път само за пешеходци и </w:t>
            </w:r>
            <w:r w:rsidRPr="00257F2D">
              <w:t>велосипедисти</w:t>
            </w:r>
            <w:r w:rsidR="00257F2D" w:rsidRPr="00476EA9">
              <w:t xml:space="preserve"> </w:t>
            </w:r>
            <w:r w:rsidR="00257F2D" w:rsidRPr="00257F2D">
              <w:rPr>
                <w:shd w:val="clear" w:color="auto" w:fill="FEFEFE"/>
              </w:rPr>
              <w:t>с указано място на движение</w:t>
            </w:r>
          </w:p>
          <w:p w14:paraId="78AB02A5" w14:textId="77777777" w:rsidR="007C566A" w:rsidRPr="00252767" w:rsidRDefault="007C566A" w:rsidP="007F0F99">
            <w:pPr>
              <w:ind w:left="1027"/>
              <w:textAlignment w:val="center"/>
            </w:pPr>
          </w:p>
        </w:tc>
      </w:tr>
      <w:tr w:rsidR="004104B7" w:rsidRPr="00252767" w14:paraId="5B15632E" w14:textId="77777777" w:rsidTr="00DD5CB7">
        <w:tc>
          <w:tcPr>
            <w:tcW w:w="853" w:type="dxa"/>
          </w:tcPr>
          <w:p w14:paraId="239E01F4" w14:textId="77777777" w:rsidR="004104B7" w:rsidRPr="00252767" w:rsidRDefault="004104B7" w:rsidP="00252767">
            <w:pPr>
              <w:jc w:val="center"/>
              <w:textAlignment w:val="center"/>
            </w:pPr>
          </w:p>
        </w:tc>
        <w:tc>
          <w:tcPr>
            <w:tcW w:w="2636" w:type="dxa"/>
          </w:tcPr>
          <w:p w14:paraId="7FBDAAEE" w14:textId="15CCB26E" w:rsidR="004104B7" w:rsidRPr="00252767" w:rsidRDefault="004104B7" w:rsidP="007C566A">
            <w:pPr>
              <w:textAlignment w:val="center"/>
              <w:rPr>
                <w:noProof/>
              </w:rPr>
            </w:pPr>
            <w:r>
              <w:object w:dxaOrig="1035" w:dyaOrig="1050" w14:anchorId="4BD3C22A">
                <v:shape id="_x0000_i1027" type="#_x0000_t75" style="width:51.75pt;height:52.5pt" o:ole="">
                  <v:imagedata r:id="rId111" o:title=""/>
                </v:shape>
                <o:OLEObject Type="Embed" ProgID="PBrush" ShapeID="_x0000_i1027" DrawAspect="Content" ObjectID="_1730017807" r:id="rId112"/>
              </w:object>
            </w:r>
          </w:p>
        </w:tc>
        <w:tc>
          <w:tcPr>
            <w:tcW w:w="6004" w:type="dxa"/>
          </w:tcPr>
          <w:p w14:paraId="361E4E4F" w14:textId="534810AA" w:rsidR="004104B7" w:rsidRPr="00476EA9" w:rsidRDefault="004104B7" w:rsidP="004104B7">
            <w:pPr>
              <w:ind w:left="1027"/>
              <w:jc w:val="both"/>
              <w:textAlignment w:val="center"/>
            </w:pPr>
            <w:r w:rsidRPr="00252767">
              <w:t>Г16</w:t>
            </w:r>
            <w:r>
              <w:t>б</w:t>
            </w:r>
            <w:r w:rsidRPr="00252767">
              <w:t xml:space="preserve"> </w:t>
            </w:r>
            <w:r>
              <w:t>Край на з</w:t>
            </w:r>
            <w:r w:rsidRPr="00252767">
              <w:t xml:space="preserve">адължителен път само за пешеходци и </w:t>
            </w:r>
            <w:r w:rsidRPr="00257F2D">
              <w:t>велосипедисти</w:t>
            </w:r>
            <w:r w:rsidRPr="00476EA9">
              <w:t xml:space="preserve"> </w:t>
            </w:r>
            <w:r w:rsidRPr="00257F2D">
              <w:rPr>
                <w:shd w:val="clear" w:color="auto" w:fill="FEFEFE"/>
              </w:rPr>
              <w:t>с указано място на движение</w:t>
            </w:r>
          </w:p>
          <w:p w14:paraId="2A535CA1" w14:textId="77777777" w:rsidR="004104B7" w:rsidRPr="00252767" w:rsidRDefault="004104B7" w:rsidP="007F0F99">
            <w:pPr>
              <w:ind w:left="1027"/>
              <w:jc w:val="both"/>
              <w:textAlignment w:val="center"/>
            </w:pPr>
          </w:p>
        </w:tc>
      </w:tr>
      <w:tr w:rsidR="007C566A" w:rsidRPr="00252767" w14:paraId="3BCC20F6" w14:textId="77777777" w:rsidTr="00DD5CB7">
        <w:tc>
          <w:tcPr>
            <w:tcW w:w="853" w:type="dxa"/>
          </w:tcPr>
          <w:p w14:paraId="0A58CCD9" w14:textId="77777777" w:rsidR="007C566A" w:rsidRPr="00252767" w:rsidRDefault="007C566A" w:rsidP="00252767">
            <w:pPr>
              <w:jc w:val="center"/>
              <w:textAlignment w:val="center"/>
            </w:pPr>
          </w:p>
        </w:tc>
        <w:tc>
          <w:tcPr>
            <w:tcW w:w="2636" w:type="dxa"/>
          </w:tcPr>
          <w:p w14:paraId="0BB76984" w14:textId="7C2CB216" w:rsidR="007C566A" w:rsidRPr="00252767" w:rsidRDefault="007C566A" w:rsidP="007C566A">
            <w:pPr>
              <w:textAlignment w:val="center"/>
            </w:pPr>
            <w:r w:rsidRPr="00252767">
              <w:rPr>
                <w:noProof/>
              </w:rPr>
              <w:drawing>
                <wp:inline distT="0" distB="0" distL="0" distR="0" wp14:anchorId="59B8E004" wp14:editId="2476D431">
                  <wp:extent cx="666750" cy="666750"/>
                  <wp:effectExtent l="0" t="0" r="0" b="0"/>
                  <wp:docPr id="124" name="Picture 124" descr="C:\Users\KalchevaK\AppData\Local\Ciela Norma AD\Ciela51\Cache\728d9f9276b2cdd5ec0143828f93b6030f50bb997d32e88412e88238d622d15a_normi-549153792\427_35047698_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KalchevaK\AppData\Local\Ciela Norma AD\Ciela51\Cache\728d9f9276b2cdd5ec0143828f93b6030f50bb997d32e88412e88238d622d15a_normi-549153792\427_35047698_g1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6004" w:type="dxa"/>
          </w:tcPr>
          <w:p w14:paraId="1C81CE72" w14:textId="77777777" w:rsidR="007C566A" w:rsidRDefault="007C566A" w:rsidP="007F0F99">
            <w:pPr>
              <w:ind w:left="1027"/>
              <w:jc w:val="both"/>
              <w:textAlignment w:val="center"/>
            </w:pPr>
          </w:p>
          <w:p w14:paraId="5D971213" w14:textId="3A0CEA35" w:rsidR="007C566A" w:rsidRPr="00252767" w:rsidRDefault="007C566A" w:rsidP="007F0F99">
            <w:pPr>
              <w:ind w:left="1027"/>
              <w:jc w:val="both"/>
              <w:textAlignment w:val="center"/>
            </w:pPr>
            <w:r w:rsidRPr="00252767">
              <w:t>Г17 Задължителна минимална скорост</w:t>
            </w:r>
          </w:p>
          <w:p w14:paraId="079D5685" w14:textId="77777777" w:rsidR="007C566A" w:rsidRDefault="007C566A" w:rsidP="007F0F99">
            <w:pPr>
              <w:ind w:left="1027" w:firstLine="1155"/>
              <w:jc w:val="both"/>
              <w:textAlignment w:val="center"/>
            </w:pPr>
          </w:p>
          <w:p w14:paraId="1657A7C6" w14:textId="77777777" w:rsidR="007C566A" w:rsidRPr="00252767" w:rsidRDefault="007C566A" w:rsidP="007F0F99">
            <w:pPr>
              <w:ind w:left="1027"/>
              <w:textAlignment w:val="center"/>
            </w:pPr>
          </w:p>
        </w:tc>
      </w:tr>
      <w:tr w:rsidR="007C566A" w:rsidRPr="00252767" w14:paraId="1635DFAD" w14:textId="77777777" w:rsidTr="00DD5CB7">
        <w:tc>
          <w:tcPr>
            <w:tcW w:w="853" w:type="dxa"/>
          </w:tcPr>
          <w:p w14:paraId="21194287" w14:textId="77777777" w:rsidR="007C566A" w:rsidRPr="00252767" w:rsidRDefault="007C566A" w:rsidP="00252767">
            <w:pPr>
              <w:jc w:val="center"/>
              <w:textAlignment w:val="center"/>
            </w:pPr>
          </w:p>
        </w:tc>
        <w:tc>
          <w:tcPr>
            <w:tcW w:w="2636" w:type="dxa"/>
          </w:tcPr>
          <w:p w14:paraId="611A019E" w14:textId="2F3BAC46" w:rsidR="007C566A" w:rsidRPr="00252767" w:rsidRDefault="00216446" w:rsidP="007C566A">
            <w:pPr>
              <w:textAlignment w:val="center"/>
            </w:pPr>
            <w:r>
              <w:rPr>
                <w:noProof/>
              </w:rPr>
              <w:drawing>
                <wp:inline distT="0" distB="0" distL="0" distR="0" wp14:anchorId="1F4CD046" wp14:editId="60DED4E9">
                  <wp:extent cx="666750" cy="676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tc>
        <w:tc>
          <w:tcPr>
            <w:tcW w:w="6004" w:type="dxa"/>
          </w:tcPr>
          <w:p w14:paraId="1EBFB11D" w14:textId="77777777" w:rsidR="007C566A" w:rsidRDefault="007C566A" w:rsidP="007F0F99">
            <w:pPr>
              <w:ind w:left="1027"/>
              <w:textAlignment w:val="center"/>
            </w:pPr>
          </w:p>
          <w:p w14:paraId="3DBCFCAA" w14:textId="656CECA7" w:rsidR="007C566A" w:rsidRPr="00252767" w:rsidRDefault="007C566A" w:rsidP="007F0F99">
            <w:pPr>
              <w:ind w:left="1027"/>
              <w:textAlignment w:val="center"/>
            </w:pPr>
            <w:r w:rsidRPr="00252767">
              <w:t>Г18 Край на задължителната минимална скорост</w:t>
            </w:r>
          </w:p>
        </w:tc>
      </w:tr>
      <w:tr w:rsidR="007C566A" w:rsidRPr="00252767" w14:paraId="0D8740FB" w14:textId="77777777" w:rsidTr="00DD5CB7">
        <w:tc>
          <w:tcPr>
            <w:tcW w:w="853" w:type="dxa"/>
          </w:tcPr>
          <w:p w14:paraId="2BD2A220" w14:textId="77777777" w:rsidR="007C566A" w:rsidRPr="00252767" w:rsidRDefault="007C566A" w:rsidP="00252767">
            <w:pPr>
              <w:jc w:val="center"/>
              <w:textAlignment w:val="center"/>
            </w:pPr>
          </w:p>
        </w:tc>
        <w:tc>
          <w:tcPr>
            <w:tcW w:w="2636" w:type="dxa"/>
          </w:tcPr>
          <w:p w14:paraId="4AA27AE5" w14:textId="7A875B7D" w:rsidR="007C566A" w:rsidRPr="00252767" w:rsidRDefault="007C566A" w:rsidP="007C566A">
            <w:pPr>
              <w:textAlignment w:val="center"/>
            </w:pPr>
            <w:r w:rsidRPr="00252767">
              <w:rPr>
                <w:noProof/>
              </w:rPr>
              <w:drawing>
                <wp:inline distT="0" distB="0" distL="0" distR="0" wp14:anchorId="35CDC3CC" wp14:editId="6C653199">
                  <wp:extent cx="694800" cy="701679"/>
                  <wp:effectExtent l="0" t="0" r="0" b="3175"/>
                  <wp:docPr id="122" name="Picture 122" descr="C:\Users\KalchevaK\AppData\Local\Ciela Norma AD\Ciela51\Cache\728d9f9276b2cdd5ec0143828f93b6030f50bb997d32e88412e88238d622d15a_normi-549153792\427_42273670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KalchevaK\AppData\Local\Ciela Norma AD\Ciela51\Cache\728d9f9276b2cdd5ec0143828f93b6030f50bb997d32e88412e88238d622d15a_normi-549153792\427_42273670_g1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4800" cy="701679"/>
                          </a:xfrm>
                          <a:prstGeom prst="rect">
                            <a:avLst/>
                          </a:prstGeom>
                          <a:noFill/>
                          <a:ln>
                            <a:noFill/>
                          </a:ln>
                        </pic:spPr>
                      </pic:pic>
                    </a:graphicData>
                  </a:graphic>
                </wp:inline>
              </w:drawing>
            </w:r>
          </w:p>
        </w:tc>
        <w:tc>
          <w:tcPr>
            <w:tcW w:w="6004" w:type="dxa"/>
          </w:tcPr>
          <w:p w14:paraId="1C004B2C" w14:textId="77777777" w:rsidR="007C566A" w:rsidRDefault="007C566A" w:rsidP="007F0F99">
            <w:pPr>
              <w:ind w:left="1027"/>
              <w:jc w:val="both"/>
              <w:textAlignment w:val="center"/>
            </w:pPr>
          </w:p>
          <w:p w14:paraId="565171CA" w14:textId="1FC3583C" w:rsidR="007C566A" w:rsidRPr="00252767" w:rsidRDefault="007C566A" w:rsidP="00615780">
            <w:pPr>
              <w:ind w:left="1027"/>
              <w:jc w:val="both"/>
              <w:textAlignment w:val="center"/>
            </w:pPr>
            <w:r w:rsidRPr="00252767">
              <w:t>Г19 Задължителни вериги за сняг най-малк</w:t>
            </w:r>
            <w:r>
              <w:t>о на две</w:t>
            </w:r>
            <w:r w:rsidR="00615780">
              <w:t xml:space="preserve"> </w:t>
            </w:r>
            <w:r>
              <w:t>от двигателните колела</w:t>
            </w:r>
          </w:p>
        </w:tc>
      </w:tr>
      <w:tr w:rsidR="007C566A" w:rsidRPr="00252767" w14:paraId="36236172" w14:textId="77777777" w:rsidTr="00DD5CB7">
        <w:tc>
          <w:tcPr>
            <w:tcW w:w="853" w:type="dxa"/>
          </w:tcPr>
          <w:p w14:paraId="18D4948F" w14:textId="77777777" w:rsidR="007C566A" w:rsidRPr="00252767" w:rsidRDefault="007C566A" w:rsidP="00252767">
            <w:pPr>
              <w:jc w:val="center"/>
              <w:textAlignment w:val="center"/>
            </w:pPr>
          </w:p>
        </w:tc>
        <w:tc>
          <w:tcPr>
            <w:tcW w:w="2636" w:type="dxa"/>
          </w:tcPr>
          <w:p w14:paraId="2E53EE58" w14:textId="1700AD94" w:rsidR="007C566A" w:rsidRPr="00252767" w:rsidRDefault="00BF365D" w:rsidP="007C566A">
            <w:pPr>
              <w:textAlignment w:val="center"/>
            </w:pPr>
            <w:r>
              <w:rPr>
                <w:noProof/>
              </w:rPr>
              <w:drawing>
                <wp:inline distT="0" distB="0" distL="0" distR="0" wp14:anchorId="100FC915" wp14:editId="48A1D497">
                  <wp:extent cx="1028700" cy="13430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028700" cy="1343025"/>
                          </a:xfrm>
                          <a:prstGeom prst="rect">
                            <a:avLst/>
                          </a:prstGeom>
                        </pic:spPr>
                      </pic:pic>
                    </a:graphicData>
                  </a:graphic>
                </wp:inline>
              </w:drawing>
            </w:r>
          </w:p>
        </w:tc>
        <w:tc>
          <w:tcPr>
            <w:tcW w:w="6004" w:type="dxa"/>
          </w:tcPr>
          <w:p w14:paraId="158B3B15" w14:textId="77777777" w:rsidR="00BF365D" w:rsidRDefault="00BF365D" w:rsidP="007F0F99">
            <w:pPr>
              <w:ind w:left="1027"/>
              <w:jc w:val="both"/>
              <w:textAlignment w:val="center"/>
            </w:pPr>
          </w:p>
          <w:p w14:paraId="1BECA7E2" w14:textId="667AF162" w:rsidR="00BF365D" w:rsidRPr="00252767" w:rsidRDefault="00BF365D" w:rsidP="007F0F99">
            <w:pPr>
              <w:ind w:left="1027"/>
              <w:jc w:val="both"/>
              <w:textAlignment w:val="center"/>
            </w:pPr>
            <w:r w:rsidRPr="00252767">
              <w:t>Г20 Задължителна посока за движение на пътни превозни средства, обозначени с опознавателен знак за опасен товар</w:t>
            </w:r>
          </w:p>
          <w:p w14:paraId="64EB68E1" w14:textId="77777777" w:rsidR="007C566A" w:rsidRPr="00252767" w:rsidRDefault="007C566A" w:rsidP="007F0F99">
            <w:pPr>
              <w:ind w:left="1027"/>
              <w:textAlignment w:val="center"/>
            </w:pPr>
          </w:p>
        </w:tc>
      </w:tr>
    </w:tbl>
    <w:p w14:paraId="084EDA28" w14:textId="5A13071D" w:rsidR="00CC433B" w:rsidRDefault="00CC43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ABCC0F9" w14:textId="754536C1" w:rsidR="00576026" w:rsidRDefault="00576026" w:rsidP="00576026">
      <w:pPr>
        <w:ind w:firstLine="567"/>
        <w:jc w:val="both"/>
        <w:textAlignment w:val="center"/>
      </w:pPr>
      <w:r w:rsidRPr="006026DA">
        <w:t xml:space="preserve">Приложение № 5 към чл. 2, ал. 2, т. 2, буква "г" и чл. </w:t>
      </w:r>
      <w:r w:rsidR="00983900" w:rsidRPr="006026DA">
        <w:t>106</w:t>
      </w:r>
    </w:p>
    <w:p w14:paraId="416CBC6C" w14:textId="50AC48AB" w:rsidR="00277029" w:rsidRPr="00576026" w:rsidRDefault="00277029" w:rsidP="00576026">
      <w:pPr>
        <w:ind w:firstLine="567"/>
        <w:jc w:val="both"/>
        <w:textAlignment w:val="center"/>
      </w:pPr>
    </w:p>
    <w:p w14:paraId="0643C297" w14:textId="014959E5" w:rsidR="00015FB1" w:rsidRDefault="00277029" w:rsidP="00576026">
      <w:pPr>
        <w:ind w:firstLine="567"/>
        <w:jc w:val="both"/>
        <w:textAlignment w:val="center"/>
      </w:pPr>
      <w:r>
        <w:t>Пътни знаци със специални предписания – група „Д“</w:t>
      </w:r>
    </w:p>
    <w:p w14:paraId="760A564B" w14:textId="3D568632" w:rsidR="00015FB1" w:rsidRDefault="00015FB1" w:rsidP="00015FB1"/>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3"/>
        <w:gridCol w:w="2738"/>
        <w:gridCol w:w="5538"/>
      </w:tblGrid>
      <w:tr w:rsidR="00015FB1" w:rsidRPr="00252767" w14:paraId="56445930" w14:textId="77777777" w:rsidTr="0036516B">
        <w:tc>
          <w:tcPr>
            <w:tcW w:w="1081" w:type="dxa"/>
            <w:tcBorders>
              <w:bottom w:val="single" w:sz="4" w:space="0" w:color="auto"/>
            </w:tcBorders>
            <w:hideMark/>
          </w:tcPr>
          <w:p w14:paraId="13B306C6" w14:textId="77777777" w:rsidR="00015FB1" w:rsidRPr="00252767" w:rsidRDefault="00015FB1" w:rsidP="00877083">
            <w:pPr>
              <w:jc w:val="center"/>
              <w:textAlignment w:val="center"/>
            </w:pPr>
            <w:r w:rsidRPr="00252767">
              <w:t>№</w:t>
            </w:r>
          </w:p>
        </w:tc>
        <w:tc>
          <w:tcPr>
            <w:tcW w:w="2557" w:type="dxa"/>
            <w:tcBorders>
              <w:bottom w:val="single" w:sz="4" w:space="0" w:color="auto"/>
            </w:tcBorders>
            <w:hideMark/>
          </w:tcPr>
          <w:p w14:paraId="561791C0" w14:textId="14BD0051" w:rsidR="00015FB1" w:rsidRPr="00252767" w:rsidRDefault="00015FB1" w:rsidP="00FA1552">
            <w:pPr>
              <w:ind w:left="130" w:right="-76"/>
              <w:jc w:val="center"/>
              <w:textAlignment w:val="center"/>
            </w:pPr>
            <w:r w:rsidRPr="00252767">
              <w:t>Изображение</w:t>
            </w:r>
          </w:p>
        </w:tc>
        <w:tc>
          <w:tcPr>
            <w:tcW w:w="5681" w:type="dxa"/>
            <w:tcBorders>
              <w:bottom w:val="single" w:sz="4" w:space="0" w:color="auto"/>
            </w:tcBorders>
            <w:hideMark/>
          </w:tcPr>
          <w:p w14:paraId="613F58F3" w14:textId="77777777" w:rsidR="00015FB1" w:rsidRPr="00252767" w:rsidRDefault="00015FB1" w:rsidP="00877083">
            <w:pPr>
              <w:jc w:val="center"/>
              <w:textAlignment w:val="center"/>
            </w:pPr>
            <w:r w:rsidRPr="00252767">
              <w:t>Наименование</w:t>
            </w:r>
          </w:p>
        </w:tc>
      </w:tr>
      <w:tr w:rsidR="00015FB1" w:rsidRPr="00252767" w14:paraId="70BFE05C" w14:textId="77777777" w:rsidTr="0036516B">
        <w:tc>
          <w:tcPr>
            <w:tcW w:w="1081" w:type="dxa"/>
            <w:tcBorders>
              <w:top w:val="single" w:sz="4" w:space="0" w:color="auto"/>
              <w:left w:val="nil"/>
              <w:bottom w:val="nil"/>
              <w:right w:val="nil"/>
            </w:tcBorders>
            <w:hideMark/>
          </w:tcPr>
          <w:p w14:paraId="171E6A65" w14:textId="77777777" w:rsidR="00015FB1" w:rsidRPr="00252767" w:rsidRDefault="00015FB1" w:rsidP="00877083">
            <w:pPr>
              <w:jc w:val="center"/>
              <w:textAlignment w:val="center"/>
            </w:pPr>
            <w:r w:rsidRPr="00252767">
              <w:t> </w:t>
            </w:r>
          </w:p>
        </w:tc>
        <w:tc>
          <w:tcPr>
            <w:tcW w:w="2557" w:type="dxa"/>
            <w:tcBorders>
              <w:top w:val="single" w:sz="4" w:space="0" w:color="auto"/>
              <w:left w:val="nil"/>
              <w:bottom w:val="nil"/>
              <w:right w:val="nil"/>
            </w:tcBorders>
            <w:hideMark/>
          </w:tcPr>
          <w:p w14:paraId="04E46402" w14:textId="2700F4BF" w:rsidR="00015FB1" w:rsidRPr="00252767" w:rsidRDefault="007867A7" w:rsidP="00FA1552">
            <w:pPr>
              <w:ind w:left="130" w:right="-76" w:hanging="1423"/>
              <w:jc w:val="center"/>
              <w:textAlignment w:val="center"/>
            </w:pPr>
            <w:r>
              <w:rPr>
                <w:rStyle w:val="8Exact"/>
                <w:noProof/>
                <w:sz w:val="24"/>
                <w:szCs w:val="24"/>
              </w:rPr>
              <w:drawing>
                <wp:anchor distT="0" distB="0" distL="114300" distR="114300" simplePos="0" relativeHeight="251889152" behindDoc="1" locked="0" layoutInCell="1" allowOverlap="1" wp14:anchorId="6ABA1834" wp14:editId="3AB7AAA2">
                  <wp:simplePos x="0" y="0"/>
                  <wp:positionH relativeFrom="column">
                    <wp:posOffset>-6350</wp:posOffset>
                  </wp:positionH>
                  <wp:positionV relativeFrom="paragraph">
                    <wp:posOffset>177165</wp:posOffset>
                  </wp:positionV>
                  <wp:extent cx="849630" cy="771525"/>
                  <wp:effectExtent l="0" t="0" r="7620" b="952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49630" cy="771525"/>
                          </a:xfrm>
                          <a:prstGeom prst="rect">
                            <a:avLst/>
                          </a:prstGeom>
                          <a:noFill/>
                        </pic:spPr>
                      </pic:pic>
                    </a:graphicData>
                  </a:graphic>
                  <wp14:sizeRelH relativeFrom="page">
                    <wp14:pctWidth>0</wp14:pctWidth>
                  </wp14:sizeRelH>
                  <wp14:sizeRelV relativeFrom="page">
                    <wp14:pctHeight>0</wp14:pctHeight>
                  </wp14:sizeRelV>
                </wp:anchor>
              </w:drawing>
            </w:r>
            <w:r w:rsidR="00015FB1" w:rsidRPr="00252767">
              <w:t> </w:t>
            </w:r>
          </w:p>
        </w:tc>
        <w:tc>
          <w:tcPr>
            <w:tcW w:w="5681" w:type="dxa"/>
            <w:tcBorders>
              <w:top w:val="single" w:sz="4" w:space="0" w:color="auto"/>
              <w:left w:val="nil"/>
              <w:bottom w:val="nil"/>
              <w:right w:val="nil"/>
            </w:tcBorders>
            <w:hideMark/>
          </w:tcPr>
          <w:p w14:paraId="35422392" w14:textId="77777777" w:rsidR="007867A7" w:rsidRDefault="007867A7" w:rsidP="00F6000B">
            <w:pPr>
              <w:ind w:left="756"/>
            </w:pPr>
          </w:p>
          <w:p w14:paraId="5D413809" w14:textId="77777777" w:rsidR="007867A7" w:rsidRDefault="007867A7" w:rsidP="00F6000B">
            <w:pPr>
              <w:ind w:left="756"/>
            </w:pPr>
          </w:p>
          <w:p w14:paraId="1C3031B7" w14:textId="455B5E66" w:rsidR="007867A7" w:rsidRPr="00877083" w:rsidRDefault="00015FB1" w:rsidP="00F6000B">
            <w:pPr>
              <w:ind w:left="756"/>
            </w:pPr>
            <w:r w:rsidRPr="00252767">
              <w:t> </w:t>
            </w:r>
            <w:r w:rsidR="007867A7" w:rsidRPr="00877083">
              <w:rPr>
                <w:rStyle w:val="8Exact"/>
                <w:sz w:val="24"/>
                <w:szCs w:val="24"/>
              </w:rPr>
              <w:t>Д1 Брой на пътните ленти и посоки за движение по тях</w:t>
            </w:r>
          </w:p>
          <w:p w14:paraId="48DD66DC" w14:textId="77777777" w:rsidR="00015FB1" w:rsidRPr="00252767" w:rsidRDefault="00015FB1" w:rsidP="00F6000B">
            <w:pPr>
              <w:ind w:left="756"/>
              <w:textAlignment w:val="center"/>
            </w:pPr>
          </w:p>
        </w:tc>
      </w:tr>
      <w:tr w:rsidR="00AD65FB" w:rsidRPr="00252767" w14:paraId="0FB4CF66" w14:textId="77777777" w:rsidTr="0036516B">
        <w:tc>
          <w:tcPr>
            <w:tcW w:w="1081" w:type="dxa"/>
            <w:tcBorders>
              <w:top w:val="nil"/>
              <w:left w:val="nil"/>
              <w:bottom w:val="nil"/>
              <w:right w:val="nil"/>
            </w:tcBorders>
          </w:tcPr>
          <w:p w14:paraId="505436C2" w14:textId="47DFF16D" w:rsidR="00AD65FB" w:rsidRPr="00252767" w:rsidRDefault="00AD65FB" w:rsidP="00877083">
            <w:pPr>
              <w:jc w:val="center"/>
              <w:textAlignment w:val="center"/>
            </w:pPr>
          </w:p>
        </w:tc>
        <w:tc>
          <w:tcPr>
            <w:tcW w:w="2557" w:type="dxa"/>
            <w:tcBorders>
              <w:top w:val="nil"/>
              <w:left w:val="nil"/>
              <w:bottom w:val="nil"/>
              <w:right w:val="nil"/>
            </w:tcBorders>
          </w:tcPr>
          <w:p w14:paraId="49C58BBD" w14:textId="1939C5B2" w:rsidR="00AD65FB" w:rsidRPr="00252767" w:rsidRDefault="007867A7" w:rsidP="00FA1552">
            <w:pPr>
              <w:ind w:left="130" w:right="-76"/>
              <w:jc w:val="center"/>
              <w:textAlignment w:val="center"/>
            </w:pPr>
            <w:r>
              <w:rPr>
                <w:noProof/>
              </w:rPr>
              <w:drawing>
                <wp:anchor distT="0" distB="0" distL="63500" distR="63500" simplePos="0" relativeHeight="251891200" behindDoc="1" locked="0" layoutInCell="1" allowOverlap="1" wp14:anchorId="586203B9" wp14:editId="4335A3AD">
                  <wp:simplePos x="0" y="0"/>
                  <wp:positionH relativeFrom="margin">
                    <wp:posOffset>-6350</wp:posOffset>
                  </wp:positionH>
                  <wp:positionV relativeFrom="paragraph">
                    <wp:posOffset>175895</wp:posOffset>
                  </wp:positionV>
                  <wp:extent cx="506095" cy="688975"/>
                  <wp:effectExtent l="0" t="0" r="8255" b="0"/>
                  <wp:wrapTight wrapText="bothSides">
                    <wp:wrapPolygon edited="0">
                      <wp:start x="0" y="0"/>
                      <wp:lineTo x="0" y="20903"/>
                      <wp:lineTo x="21139" y="20903"/>
                      <wp:lineTo x="21139" y="0"/>
                      <wp:lineTo x="0" y="0"/>
                    </wp:wrapPolygon>
                  </wp:wrapTight>
                  <wp:docPr id="21" name="Picture 2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6095" cy="688975"/>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75988927" w14:textId="77777777" w:rsidR="007867A7" w:rsidRDefault="007867A7" w:rsidP="00F6000B">
            <w:pPr>
              <w:ind w:left="756"/>
              <w:textAlignment w:val="center"/>
            </w:pPr>
          </w:p>
          <w:p w14:paraId="2BB2A12A" w14:textId="77777777" w:rsidR="007867A7" w:rsidRDefault="007867A7" w:rsidP="00F6000B">
            <w:pPr>
              <w:ind w:left="756"/>
              <w:textAlignment w:val="center"/>
            </w:pPr>
          </w:p>
          <w:p w14:paraId="3A8EB4A4" w14:textId="55DA1DB6" w:rsidR="00AD65FB" w:rsidRPr="00252767" w:rsidRDefault="007867A7" w:rsidP="00F6000B">
            <w:pPr>
              <w:ind w:left="756"/>
              <w:textAlignment w:val="center"/>
            </w:pPr>
            <w:r>
              <w:t>Д2 Допълнителна път</w:t>
            </w:r>
            <w:r w:rsidRPr="00877083">
              <w:t>на лента за движение на бавнодвижещи пътни превозни средства</w:t>
            </w:r>
          </w:p>
        </w:tc>
      </w:tr>
      <w:tr w:rsidR="007867A7" w:rsidRPr="00252767" w14:paraId="4E3926B8" w14:textId="77777777" w:rsidTr="0036516B">
        <w:tc>
          <w:tcPr>
            <w:tcW w:w="1081" w:type="dxa"/>
            <w:tcBorders>
              <w:top w:val="nil"/>
              <w:left w:val="nil"/>
              <w:bottom w:val="nil"/>
              <w:right w:val="nil"/>
            </w:tcBorders>
          </w:tcPr>
          <w:p w14:paraId="7C081A78" w14:textId="77777777" w:rsidR="007867A7" w:rsidRPr="00252767" w:rsidRDefault="007867A7" w:rsidP="00877083">
            <w:pPr>
              <w:jc w:val="center"/>
              <w:textAlignment w:val="center"/>
            </w:pPr>
          </w:p>
        </w:tc>
        <w:tc>
          <w:tcPr>
            <w:tcW w:w="2557" w:type="dxa"/>
            <w:tcBorders>
              <w:top w:val="nil"/>
              <w:left w:val="nil"/>
              <w:bottom w:val="nil"/>
              <w:right w:val="nil"/>
            </w:tcBorders>
          </w:tcPr>
          <w:p w14:paraId="5DEC5751" w14:textId="6DB46A46" w:rsidR="007867A7" w:rsidRDefault="007867A7" w:rsidP="00FA1552">
            <w:pPr>
              <w:ind w:left="130" w:right="-76"/>
              <w:jc w:val="center"/>
              <w:textAlignment w:val="center"/>
              <w:rPr>
                <w:noProof/>
              </w:rPr>
            </w:pPr>
            <w:r>
              <w:rPr>
                <w:noProof/>
              </w:rPr>
              <w:drawing>
                <wp:anchor distT="0" distB="0" distL="114300" distR="114300" simplePos="0" relativeHeight="251893248" behindDoc="0" locked="0" layoutInCell="1" allowOverlap="1" wp14:anchorId="3D5DF7EA" wp14:editId="58FCA8D8">
                  <wp:simplePos x="0" y="0"/>
                  <wp:positionH relativeFrom="margin">
                    <wp:posOffset>-6350</wp:posOffset>
                  </wp:positionH>
                  <wp:positionV relativeFrom="margin">
                    <wp:posOffset>175260</wp:posOffset>
                  </wp:positionV>
                  <wp:extent cx="495300" cy="609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65CD4AB5" w14:textId="77777777" w:rsidR="007867A7" w:rsidRDefault="007867A7" w:rsidP="00F6000B">
            <w:pPr>
              <w:ind w:left="756"/>
              <w:textAlignment w:val="center"/>
            </w:pPr>
          </w:p>
          <w:p w14:paraId="1DDA2C17" w14:textId="77777777" w:rsidR="007867A7" w:rsidRDefault="007867A7" w:rsidP="00F6000B">
            <w:pPr>
              <w:ind w:left="756"/>
              <w:textAlignment w:val="center"/>
            </w:pPr>
          </w:p>
          <w:p w14:paraId="4EDEA3A7" w14:textId="0FB7EBB5" w:rsidR="007867A7" w:rsidRDefault="007867A7" w:rsidP="00F6000B">
            <w:pPr>
              <w:ind w:left="756"/>
              <w:textAlignment w:val="center"/>
            </w:pPr>
            <w:r w:rsidRPr="00877083">
              <w:t>ДЗ Указ</w:t>
            </w:r>
            <w:r>
              <w:t>ател за предварително пре</w:t>
            </w:r>
            <w:r w:rsidRPr="00877083">
              <w:t>строяване</w:t>
            </w:r>
          </w:p>
        </w:tc>
      </w:tr>
      <w:tr w:rsidR="007867A7" w:rsidRPr="00252767" w14:paraId="7A82E7E3" w14:textId="77777777" w:rsidTr="0036516B">
        <w:tc>
          <w:tcPr>
            <w:tcW w:w="1081" w:type="dxa"/>
            <w:tcBorders>
              <w:top w:val="nil"/>
              <w:left w:val="nil"/>
              <w:bottom w:val="nil"/>
              <w:right w:val="nil"/>
            </w:tcBorders>
          </w:tcPr>
          <w:p w14:paraId="1830A15A" w14:textId="77777777" w:rsidR="007867A7" w:rsidRPr="00252767" w:rsidRDefault="007867A7" w:rsidP="00877083">
            <w:pPr>
              <w:jc w:val="center"/>
              <w:textAlignment w:val="center"/>
            </w:pPr>
          </w:p>
        </w:tc>
        <w:tc>
          <w:tcPr>
            <w:tcW w:w="2557" w:type="dxa"/>
            <w:tcBorders>
              <w:top w:val="nil"/>
              <w:left w:val="nil"/>
              <w:bottom w:val="nil"/>
              <w:right w:val="nil"/>
            </w:tcBorders>
          </w:tcPr>
          <w:p w14:paraId="1CAACA52" w14:textId="31F6AAAF" w:rsidR="007867A7" w:rsidRDefault="007867A7" w:rsidP="00FA1552">
            <w:pPr>
              <w:ind w:left="130" w:right="-76"/>
              <w:jc w:val="center"/>
              <w:textAlignment w:val="center"/>
              <w:rPr>
                <w:noProof/>
              </w:rPr>
            </w:pPr>
            <w:r>
              <w:rPr>
                <w:noProof/>
              </w:rPr>
              <w:drawing>
                <wp:anchor distT="0" distB="0" distL="114300" distR="114300" simplePos="0" relativeHeight="251895296" behindDoc="1" locked="0" layoutInCell="1" allowOverlap="1" wp14:anchorId="5EFEDA6F" wp14:editId="720EAC83">
                  <wp:simplePos x="0" y="0"/>
                  <wp:positionH relativeFrom="column">
                    <wp:posOffset>-6350</wp:posOffset>
                  </wp:positionH>
                  <wp:positionV relativeFrom="paragraph">
                    <wp:posOffset>174625</wp:posOffset>
                  </wp:positionV>
                  <wp:extent cx="409575" cy="409575"/>
                  <wp:effectExtent l="0" t="0" r="9525" b="9525"/>
                  <wp:wrapTight wrapText="bothSides">
                    <wp:wrapPolygon edited="0">
                      <wp:start x="0" y="0"/>
                      <wp:lineTo x="0" y="21098"/>
                      <wp:lineTo x="21098" y="21098"/>
                      <wp:lineTo x="2109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20401F40" w14:textId="77777777" w:rsidR="007867A7" w:rsidRDefault="007867A7" w:rsidP="00F6000B">
            <w:pPr>
              <w:ind w:left="756"/>
              <w:textAlignment w:val="center"/>
            </w:pPr>
          </w:p>
          <w:p w14:paraId="5F207059" w14:textId="0E9C60F4" w:rsidR="007867A7" w:rsidRDefault="007867A7" w:rsidP="00F6000B">
            <w:pPr>
              <w:ind w:left="756"/>
              <w:textAlignment w:val="center"/>
            </w:pPr>
            <w:r w:rsidRPr="00193CD3">
              <w:t>Д4 Еднопосочно движение след знака</w:t>
            </w:r>
          </w:p>
        </w:tc>
      </w:tr>
      <w:tr w:rsidR="007867A7" w:rsidRPr="00252767" w14:paraId="678EFB00" w14:textId="77777777" w:rsidTr="0036516B">
        <w:tc>
          <w:tcPr>
            <w:tcW w:w="1081" w:type="dxa"/>
            <w:tcBorders>
              <w:top w:val="nil"/>
              <w:left w:val="nil"/>
              <w:bottom w:val="nil"/>
              <w:right w:val="nil"/>
            </w:tcBorders>
          </w:tcPr>
          <w:p w14:paraId="21DC1785" w14:textId="77777777" w:rsidR="007867A7" w:rsidRPr="00252767" w:rsidRDefault="007867A7" w:rsidP="00877083">
            <w:pPr>
              <w:jc w:val="center"/>
              <w:textAlignment w:val="center"/>
            </w:pPr>
          </w:p>
        </w:tc>
        <w:tc>
          <w:tcPr>
            <w:tcW w:w="2557" w:type="dxa"/>
            <w:tcBorders>
              <w:top w:val="nil"/>
              <w:left w:val="nil"/>
              <w:bottom w:val="nil"/>
              <w:right w:val="nil"/>
            </w:tcBorders>
          </w:tcPr>
          <w:p w14:paraId="137F094F" w14:textId="5AC02536" w:rsidR="007867A7" w:rsidRDefault="007867A7" w:rsidP="00FA1552">
            <w:pPr>
              <w:ind w:left="130" w:right="-76"/>
              <w:jc w:val="center"/>
              <w:textAlignment w:val="center"/>
              <w:rPr>
                <w:noProof/>
              </w:rPr>
            </w:pPr>
            <w:r>
              <w:rPr>
                <w:noProof/>
              </w:rPr>
              <w:drawing>
                <wp:anchor distT="0" distB="0" distL="114300" distR="114300" simplePos="0" relativeHeight="251897344" behindDoc="1" locked="0" layoutInCell="1" allowOverlap="1" wp14:anchorId="18605DBD" wp14:editId="43F8DC53">
                  <wp:simplePos x="0" y="0"/>
                  <wp:positionH relativeFrom="column">
                    <wp:posOffset>-6350</wp:posOffset>
                  </wp:positionH>
                  <wp:positionV relativeFrom="paragraph">
                    <wp:posOffset>174625</wp:posOffset>
                  </wp:positionV>
                  <wp:extent cx="457200" cy="600075"/>
                  <wp:effectExtent l="0" t="0" r="0" b="9525"/>
                  <wp:wrapTight wrapText="bothSides">
                    <wp:wrapPolygon edited="0">
                      <wp:start x="0" y="0"/>
                      <wp:lineTo x="0" y="21257"/>
                      <wp:lineTo x="20700" y="21257"/>
                      <wp:lineTo x="207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16DECDDA" w14:textId="77777777" w:rsidR="007867A7" w:rsidRDefault="007867A7" w:rsidP="00F6000B">
            <w:pPr>
              <w:ind w:left="756"/>
              <w:textAlignment w:val="center"/>
            </w:pPr>
          </w:p>
          <w:p w14:paraId="1C566DBA" w14:textId="77777777" w:rsidR="007867A7" w:rsidRDefault="007867A7" w:rsidP="00F6000B">
            <w:pPr>
              <w:ind w:left="756"/>
              <w:textAlignment w:val="center"/>
            </w:pPr>
          </w:p>
          <w:p w14:paraId="0B94D3D3" w14:textId="7C8BDAD1" w:rsidR="007867A7" w:rsidRDefault="007867A7" w:rsidP="00F6000B">
            <w:pPr>
              <w:ind w:left="756"/>
              <w:textAlignment w:val="center"/>
            </w:pPr>
            <w:r w:rsidRPr="00193CD3">
              <w:t>Д5 Автомагистрала</w:t>
            </w:r>
          </w:p>
        </w:tc>
      </w:tr>
      <w:tr w:rsidR="007867A7" w:rsidRPr="00252767" w14:paraId="3621AE22" w14:textId="77777777" w:rsidTr="0036516B">
        <w:tc>
          <w:tcPr>
            <w:tcW w:w="1081" w:type="dxa"/>
            <w:tcBorders>
              <w:top w:val="nil"/>
              <w:left w:val="nil"/>
              <w:bottom w:val="nil"/>
              <w:right w:val="nil"/>
            </w:tcBorders>
          </w:tcPr>
          <w:p w14:paraId="24A4C1AF" w14:textId="77777777" w:rsidR="007867A7" w:rsidRPr="00252767" w:rsidRDefault="007867A7" w:rsidP="00877083">
            <w:pPr>
              <w:jc w:val="center"/>
              <w:textAlignment w:val="center"/>
            </w:pPr>
          </w:p>
        </w:tc>
        <w:tc>
          <w:tcPr>
            <w:tcW w:w="2557" w:type="dxa"/>
            <w:tcBorders>
              <w:top w:val="nil"/>
              <w:left w:val="nil"/>
              <w:bottom w:val="nil"/>
              <w:right w:val="nil"/>
            </w:tcBorders>
          </w:tcPr>
          <w:p w14:paraId="5FA710DE" w14:textId="6B895149" w:rsidR="007867A7" w:rsidRDefault="007867A7" w:rsidP="00FA1552">
            <w:pPr>
              <w:ind w:left="130" w:right="-76"/>
              <w:jc w:val="center"/>
              <w:textAlignment w:val="center"/>
              <w:rPr>
                <w:noProof/>
              </w:rPr>
            </w:pPr>
            <w:r>
              <w:rPr>
                <w:noProof/>
              </w:rPr>
              <w:drawing>
                <wp:anchor distT="0" distB="0" distL="114300" distR="114300" simplePos="0" relativeHeight="251899392" behindDoc="1" locked="0" layoutInCell="1" allowOverlap="1" wp14:anchorId="0E004693" wp14:editId="3BA01BFE">
                  <wp:simplePos x="0" y="0"/>
                  <wp:positionH relativeFrom="column">
                    <wp:posOffset>-6350</wp:posOffset>
                  </wp:positionH>
                  <wp:positionV relativeFrom="paragraph">
                    <wp:posOffset>175260</wp:posOffset>
                  </wp:positionV>
                  <wp:extent cx="457200" cy="590550"/>
                  <wp:effectExtent l="0" t="0" r="0" b="0"/>
                  <wp:wrapTight wrapText="bothSides">
                    <wp:wrapPolygon edited="0">
                      <wp:start x="0" y="0"/>
                      <wp:lineTo x="0" y="20903"/>
                      <wp:lineTo x="20700" y="20903"/>
                      <wp:lineTo x="207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273EFAA1" w14:textId="1D683F58" w:rsidR="007867A7" w:rsidRDefault="007867A7" w:rsidP="00F6000B">
            <w:pPr>
              <w:tabs>
                <w:tab w:val="left" w:pos="1276"/>
                <w:tab w:val="left" w:pos="2127"/>
              </w:tabs>
              <w:ind w:left="756" w:hanging="3309"/>
            </w:pPr>
            <w:r>
              <w:t>Д6 Край но автом</w:t>
            </w:r>
          </w:p>
          <w:p w14:paraId="6087DB1A" w14:textId="77777777" w:rsidR="00E43C00" w:rsidRDefault="00E43C00" w:rsidP="00F6000B">
            <w:pPr>
              <w:ind w:left="756"/>
            </w:pPr>
          </w:p>
          <w:p w14:paraId="4352D7E7" w14:textId="4568CCDC" w:rsidR="007867A7" w:rsidRPr="007867A7" w:rsidRDefault="00E43C00" w:rsidP="00F6000B">
            <w:pPr>
              <w:ind w:left="756"/>
            </w:pPr>
            <w:r w:rsidRPr="00E43C00">
              <w:t>Д6 Край но автомагистралата</w:t>
            </w:r>
          </w:p>
        </w:tc>
      </w:tr>
      <w:tr w:rsidR="007867A7" w:rsidRPr="00252767" w14:paraId="106EE193" w14:textId="77777777" w:rsidTr="0036516B">
        <w:tc>
          <w:tcPr>
            <w:tcW w:w="1081" w:type="dxa"/>
            <w:tcBorders>
              <w:top w:val="nil"/>
              <w:left w:val="nil"/>
              <w:bottom w:val="nil"/>
              <w:right w:val="nil"/>
            </w:tcBorders>
          </w:tcPr>
          <w:p w14:paraId="4522184E" w14:textId="77777777" w:rsidR="007867A7" w:rsidRPr="00252767" w:rsidRDefault="007867A7" w:rsidP="00877083">
            <w:pPr>
              <w:jc w:val="center"/>
              <w:textAlignment w:val="center"/>
            </w:pPr>
          </w:p>
        </w:tc>
        <w:tc>
          <w:tcPr>
            <w:tcW w:w="2557" w:type="dxa"/>
            <w:tcBorders>
              <w:top w:val="nil"/>
              <w:left w:val="nil"/>
              <w:bottom w:val="nil"/>
              <w:right w:val="nil"/>
            </w:tcBorders>
          </w:tcPr>
          <w:p w14:paraId="480B4CE4" w14:textId="3FE412B3" w:rsidR="007867A7" w:rsidRDefault="00E43C00" w:rsidP="00FA1552">
            <w:pPr>
              <w:ind w:left="130" w:right="-76"/>
              <w:jc w:val="center"/>
              <w:textAlignment w:val="center"/>
              <w:rPr>
                <w:noProof/>
              </w:rPr>
            </w:pPr>
            <w:r>
              <w:rPr>
                <w:noProof/>
              </w:rPr>
              <w:drawing>
                <wp:anchor distT="0" distB="0" distL="114300" distR="114300" simplePos="0" relativeHeight="251901440" behindDoc="1" locked="0" layoutInCell="1" allowOverlap="1" wp14:anchorId="2BAE33B9" wp14:editId="5502F9C0">
                  <wp:simplePos x="0" y="0"/>
                  <wp:positionH relativeFrom="column">
                    <wp:posOffset>-6350</wp:posOffset>
                  </wp:positionH>
                  <wp:positionV relativeFrom="paragraph">
                    <wp:posOffset>175260</wp:posOffset>
                  </wp:positionV>
                  <wp:extent cx="457200" cy="590550"/>
                  <wp:effectExtent l="0" t="0" r="0" b="0"/>
                  <wp:wrapTight wrapText="bothSides">
                    <wp:wrapPolygon edited="0">
                      <wp:start x="0" y="0"/>
                      <wp:lineTo x="0" y="20903"/>
                      <wp:lineTo x="20700" y="20903"/>
                      <wp:lineTo x="2070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652F7140" w14:textId="77777777" w:rsidR="00E43C00" w:rsidRDefault="00E43C00" w:rsidP="00F6000B">
            <w:pPr>
              <w:tabs>
                <w:tab w:val="left" w:pos="2127"/>
              </w:tabs>
              <w:ind w:left="756"/>
            </w:pPr>
          </w:p>
          <w:p w14:paraId="1189E8EC" w14:textId="77777777" w:rsidR="00E43C00" w:rsidRDefault="00E43C00" w:rsidP="00F6000B">
            <w:pPr>
              <w:tabs>
                <w:tab w:val="left" w:pos="2127"/>
              </w:tabs>
              <w:ind w:left="756"/>
            </w:pPr>
          </w:p>
          <w:p w14:paraId="06128E34" w14:textId="68189145" w:rsidR="00E43C00" w:rsidRDefault="00E43C00" w:rsidP="00F6000B">
            <w:pPr>
              <w:tabs>
                <w:tab w:val="left" w:pos="2127"/>
              </w:tabs>
              <w:ind w:left="756"/>
            </w:pPr>
            <w:r w:rsidRPr="009B434A">
              <w:t>Д7 Автомобилен път</w:t>
            </w:r>
          </w:p>
          <w:p w14:paraId="74919786" w14:textId="77777777" w:rsidR="007867A7" w:rsidRDefault="007867A7" w:rsidP="00F6000B">
            <w:pPr>
              <w:ind w:left="756"/>
              <w:textAlignment w:val="center"/>
            </w:pPr>
          </w:p>
        </w:tc>
      </w:tr>
      <w:tr w:rsidR="007867A7" w:rsidRPr="00252767" w14:paraId="58A964BA" w14:textId="77777777" w:rsidTr="0036516B">
        <w:tc>
          <w:tcPr>
            <w:tcW w:w="1081" w:type="dxa"/>
            <w:tcBorders>
              <w:top w:val="nil"/>
              <w:left w:val="nil"/>
              <w:bottom w:val="nil"/>
              <w:right w:val="nil"/>
            </w:tcBorders>
          </w:tcPr>
          <w:p w14:paraId="08D07B7A" w14:textId="77777777" w:rsidR="007867A7" w:rsidRPr="00252767" w:rsidRDefault="007867A7" w:rsidP="00877083">
            <w:pPr>
              <w:jc w:val="center"/>
              <w:textAlignment w:val="center"/>
            </w:pPr>
          </w:p>
        </w:tc>
        <w:tc>
          <w:tcPr>
            <w:tcW w:w="2557" w:type="dxa"/>
            <w:tcBorders>
              <w:top w:val="nil"/>
              <w:left w:val="nil"/>
              <w:bottom w:val="nil"/>
              <w:right w:val="nil"/>
            </w:tcBorders>
          </w:tcPr>
          <w:p w14:paraId="411DBE34" w14:textId="275D3009" w:rsidR="007867A7" w:rsidRDefault="00E43C00" w:rsidP="00FA1552">
            <w:pPr>
              <w:ind w:left="130" w:right="-76"/>
              <w:jc w:val="center"/>
              <w:textAlignment w:val="center"/>
              <w:rPr>
                <w:noProof/>
              </w:rPr>
            </w:pPr>
            <w:r>
              <w:rPr>
                <w:noProof/>
              </w:rPr>
              <w:drawing>
                <wp:anchor distT="0" distB="0" distL="114300" distR="114300" simplePos="0" relativeHeight="251903488" behindDoc="1" locked="0" layoutInCell="1" allowOverlap="1" wp14:anchorId="3D088A9C" wp14:editId="0BBA4523">
                  <wp:simplePos x="0" y="0"/>
                  <wp:positionH relativeFrom="column">
                    <wp:posOffset>-6350</wp:posOffset>
                  </wp:positionH>
                  <wp:positionV relativeFrom="paragraph">
                    <wp:posOffset>175260</wp:posOffset>
                  </wp:positionV>
                  <wp:extent cx="476250" cy="609600"/>
                  <wp:effectExtent l="0" t="0" r="0" b="0"/>
                  <wp:wrapTight wrapText="bothSides">
                    <wp:wrapPolygon edited="0">
                      <wp:start x="0" y="0"/>
                      <wp:lineTo x="0" y="20925"/>
                      <wp:lineTo x="20736" y="20925"/>
                      <wp:lineTo x="207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pic:spPr>
                      </pic:pic>
                    </a:graphicData>
                  </a:graphic>
                </wp:anchor>
              </w:drawing>
            </w:r>
          </w:p>
        </w:tc>
        <w:tc>
          <w:tcPr>
            <w:tcW w:w="5681" w:type="dxa"/>
            <w:tcBorders>
              <w:top w:val="nil"/>
              <w:left w:val="nil"/>
              <w:bottom w:val="nil"/>
              <w:right w:val="nil"/>
            </w:tcBorders>
          </w:tcPr>
          <w:p w14:paraId="2EF550D9" w14:textId="77777777" w:rsidR="00E43C00" w:rsidRDefault="00E43C00" w:rsidP="00F6000B">
            <w:pPr>
              <w:ind w:left="756"/>
              <w:textAlignment w:val="center"/>
            </w:pPr>
          </w:p>
          <w:p w14:paraId="61A349C2" w14:textId="77777777" w:rsidR="00E43C00" w:rsidRDefault="00E43C00" w:rsidP="00F6000B">
            <w:pPr>
              <w:ind w:left="756"/>
              <w:textAlignment w:val="center"/>
            </w:pPr>
          </w:p>
          <w:p w14:paraId="2D16A44A" w14:textId="142B7139" w:rsidR="007867A7" w:rsidRDefault="00E43C00" w:rsidP="00F6000B">
            <w:pPr>
              <w:ind w:left="756"/>
              <w:textAlignment w:val="center"/>
            </w:pPr>
            <w:r w:rsidRPr="009B434A">
              <w:t>Д7а Скоростен път</w:t>
            </w:r>
          </w:p>
        </w:tc>
      </w:tr>
      <w:tr w:rsidR="007867A7" w:rsidRPr="00252767" w14:paraId="747E9DE9" w14:textId="77777777" w:rsidTr="0036516B">
        <w:tc>
          <w:tcPr>
            <w:tcW w:w="1081" w:type="dxa"/>
            <w:tcBorders>
              <w:top w:val="nil"/>
              <w:left w:val="nil"/>
              <w:bottom w:val="nil"/>
              <w:right w:val="nil"/>
            </w:tcBorders>
          </w:tcPr>
          <w:p w14:paraId="758A1619" w14:textId="77777777" w:rsidR="007867A7" w:rsidRPr="00252767" w:rsidRDefault="007867A7" w:rsidP="00877083">
            <w:pPr>
              <w:jc w:val="center"/>
              <w:textAlignment w:val="center"/>
            </w:pPr>
          </w:p>
        </w:tc>
        <w:tc>
          <w:tcPr>
            <w:tcW w:w="2557" w:type="dxa"/>
            <w:tcBorders>
              <w:top w:val="nil"/>
              <w:left w:val="nil"/>
              <w:bottom w:val="nil"/>
              <w:right w:val="nil"/>
            </w:tcBorders>
          </w:tcPr>
          <w:p w14:paraId="4D7EB7D0" w14:textId="42BC4CFA" w:rsidR="007867A7" w:rsidRDefault="00E43C00" w:rsidP="00FA1552">
            <w:pPr>
              <w:ind w:left="-289" w:right="-76"/>
              <w:textAlignment w:val="center"/>
              <w:rPr>
                <w:noProof/>
              </w:rPr>
            </w:pPr>
            <w:r>
              <w:rPr>
                <w:noProof/>
              </w:rPr>
              <w:drawing>
                <wp:anchor distT="0" distB="0" distL="114300" distR="114300" simplePos="0" relativeHeight="251905536" behindDoc="1" locked="0" layoutInCell="1" allowOverlap="1" wp14:anchorId="4CE1E398" wp14:editId="0E0BD579">
                  <wp:simplePos x="0" y="0"/>
                  <wp:positionH relativeFrom="column">
                    <wp:posOffset>15240</wp:posOffset>
                  </wp:positionH>
                  <wp:positionV relativeFrom="paragraph">
                    <wp:posOffset>74295</wp:posOffset>
                  </wp:positionV>
                  <wp:extent cx="476250" cy="561975"/>
                  <wp:effectExtent l="0" t="0" r="0" b="9525"/>
                  <wp:wrapTight wrapText="bothSides">
                    <wp:wrapPolygon edited="0">
                      <wp:start x="0" y="0"/>
                      <wp:lineTo x="0" y="21234"/>
                      <wp:lineTo x="20736" y="21234"/>
                      <wp:lineTo x="2073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pic:spPr>
                      </pic:pic>
                    </a:graphicData>
                  </a:graphic>
                </wp:anchor>
              </w:drawing>
            </w:r>
          </w:p>
        </w:tc>
        <w:tc>
          <w:tcPr>
            <w:tcW w:w="5681" w:type="dxa"/>
            <w:tcBorders>
              <w:top w:val="nil"/>
              <w:left w:val="nil"/>
              <w:bottom w:val="nil"/>
              <w:right w:val="nil"/>
            </w:tcBorders>
          </w:tcPr>
          <w:p w14:paraId="3271E8CD" w14:textId="77777777" w:rsidR="00E43C00" w:rsidRPr="00476EA9" w:rsidRDefault="00E43C00" w:rsidP="00F6000B">
            <w:pPr>
              <w:ind w:left="756"/>
              <w:textAlignment w:val="center"/>
            </w:pPr>
          </w:p>
          <w:p w14:paraId="115E94C9" w14:textId="086554C6" w:rsidR="007867A7" w:rsidRDefault="00E43C00" w:rsidP="00F6000B">
            <w:pPr>
              <w:ind w:left="756"/>
              <w:textAlignment w:val="center"/>
            </w:pPr>
            <w:r w:rsidRPr="00476EA9">
              <w:t>Д8 Край на автомобилния път</w:t>
            </w:r>
          </w:p>
        </w:tc>
      </w:tr>
      <w:tr w:rsidR="007867A7" w:rsidRPr="00252767" w14:paraId="5EB9D91E" w14:textId="77777777" w:rsidTr="0036516B">
        <w:tc>
          <w:tcPr>
            <w:tcW w:w="1081" w:type="dxa"/>
            <w:tcBorders>
              <w:top w:val="nil"/>
              <w:left w:val="nil"/>
              <w:bottom w:val="nil"/>
              <w:right w:val="nil"/>
            </w:tcBorders>
          </w:tcPr>
          <w:p w14:paraId="2013F8CE" w14:textId="77777777" w:rsidR="007867A7" w:rsidRPr="00252767" w:rsidRDefault="007867A7" w:rsidP="00877083">
            <w:pPr>
              <w:jc w:val="center"/>
              <w:textAlignment w:val="center"/>
            </w:pPr>
          </w:p>
        </w:tc>
        <w:tc>
          <w:tcPr>
            <w:tcW w:w="2557" w:type="dxa"/>
            <w:tcBorders>
              <w:top w:val="nil"/>
              <w:left w:val="nil"/>
              <w:bottom w:val="nil"/>
              <w:right w:val="nil"/>
            </w:tcBorders>
          </w:tcPr>
          <w:p w14:paraId="393CBC85" w14:textId="4494C886" w:rsidR="007867A7" w:rsidRDefault="00E43C00" w:rsidP="0036516B">
            <w:pPr>
              <w:ind w:left="181" w:right="-76"/>
              <w:jc w:val="center"/>
              <w:textAlignment w:val="center"/>
              <w:rPr>
                <w:noProof/>
              </w:rPr>
            </w:pPr>
            <w:r>
              <w:rPr>
                <w:noProof/>
              </w:rPr>
              <w:drawing>
                <wp:anchor distT="0" distB="0" distL="114300" distR="114300" simplePos="0" relativeHeight="251907584" behindDoc="1" locked="0" layoutInCell="1" allowOverlap="1" wp14:anchorId="1ADD8F67" wp14:editId="222BE5ED">
                  <wp:simplePos x="0" y="0"/>
                  <wp:positionH relativeFrom="column">
                    <wp:posOffset>41275</wp:posOffset>
                  </wp:positionH>
                  <wp:positionV relativeFrom="paragraph">
                    <wp:posOffset>166370</wp:posOffset>
                  </wp:positionV>
                  <wp:extent cx="457200" cy="560705"/>
                  <wp:effectExtent l="0" t="0" r="0" b="0"/>
                  <wp:wrapTight wrapText="bothSides">
                    <wp:wrapPolygon edited="0">
                      <wp:start x="0" y="0"/>
                      <wp:lineTo x="0" y="20548"/>
                      <wp:lineTo x="20700" y="20548"/>
                      <wp:lineTo x="2070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560705"/>
                          </a:xfrm>
                          <a:prstGeom prst="rect">
                            <a:avLst/>
                          </a:prstGeom>
                          <a:noFill/>
                        </pic:spPr>
                      </pic:pic>
                    </a:graphicData>
                  </a:graphic>
                </wp:anchor>
              </w:drawing>
            </w:r>
          </w:p>
        </w:tc>
        <w:tc>
          <w:tcPr>
            <w:tcW w:w="5681" w:type="dxa"/>
            <w:tcBorders>
              <w:top w:val="nil"/>
              <w:left w:val="nil"/>
              <w:bottom w:val="nil"/>
              <w:right w:val="nil"/>
            </w:tcBorders>
          </w:tcPr>
          <w:p w14:paraId="25DF903B" w14:textId="77777777" w:rsidR="00E43C00" w:rsidRPr="00476EA9" w:rsidRDefault="00E43C00" w:rsidP="00F6000B">
            <w:pPr>
              <w:ind w:left="756"/>
              <w:textAlignment w:val="center"/>
            </w:pPr>
          </w:p>
          <w:p w14:paraId="5EC42967" w14:textId="77777777" w:rsidR="00E43C00" w:rsidRPr="00476EA9" w:rsidRDefault="00E43C00" w:rsidP="00F6000B">
            <w:pPr>
              <w:ind w:left="756"/>
              <w:textAlignment w:val="center"/>
            </w:pPr>
          </w:p>
          <w:p w14:paraId="6A19114E" w14:textId="0CACDDC3" w:rsidR="007867A7" w:rsidRDefault="00E43C00" w:rsidP="00F6000B">
            <w:pPr>
              <w:ind w:left="756"/>
              <w:textAlignment w:val="center"/>
            </w:pPr>
            <w:r w:rsidRPr="00476EA9">
              <w:t>Д8а Край на скоростния път</w:t>
            </w:r>
          </w:p>
        </w:tc>
      </w:tr>
      <w:tr w:rsidR="007867A7" w:rsidRPr="00252767" w14:paraId="1D630F98" w14:textId="77777777" w:rsidTr="0036516B">
        <w:tc>
          <w:tcPr>
            <w:tcW w:w="1081" w:type="dxa"/>
            <w:tcBorders>
              <w:top w:val="nil"/>
              <w:left w:val="nil"/>
              <w:bottom w:val="nil"/>
              <w:right w:val="nil"/>
            </w:tcBorders>
          </w:tcPr>
          <w:p w14:paraId="1ACB3070" w14:textId="77777777" w:rsidR="007867A7" w:rsidRPr="00252767" w:rsidRDefault="007867A7" w:rsidP="00877083">
            <w:pPr>
              <w:jc w:val="center"/>
              <w:textAlignment w:val="center"/>
            </w:pPr>
          </w:p>
        </w:tc>
        <w:tc>
          <w:tcPr>
            <w:tcW w:w="2557" w:type="dxa"/>
            <w:tcBorders>
              <w:top w:val="nil"/>
              <w:left w:val="nil"/>
              <w:bottom w:val="nil"/>
              <w:right w:val="nil"/>
            </w:tcBorders>
          </w:tcPr>
          <w:p w14:paraId="000DF8AE" w14:textId="13C61E7E" w:rsidR="007867A7" w:rsidRDefault="00E43C00" w:rsidP="0036516B">
            <w:pPr>
              <w:ind w:left="39" w:right="-76"/>
              <w:textAlignment w:val="center"/>
              <w:rPr>
                <w:noProof/>
              </w:rPr>
            </w:pPr>
            <w:r>
              <w:rPr>
                <w:noProof/>
              </w:rPr>
              <w:drawing>
                <wp:inline distT="0" distB="0" distL="0" distR="0" wp14:anchorId="328C757B" wp14:editId="5183C1E1">
                  <wp:extent cx="476250" cy="552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pic:spPr>
                      </pic:pic>
                    </a:graphicData>
                  </a:graphic>
                </wp:inline>
              </w:drawing>
            </w:r>
          </w:p>
        </w:tc>
        <w:tc>
          <w:tcPr>
            <w:tcW w:w="5681" w:type="dxa"/>
            <w:tcBorders>
              <w:top w:val="nil"/>
              <w:left w:val="nil"/>
              <w:bottom w:val="nil"/>
              <w:right w:val="nil"/>
            </w:tcBorders>
          </w:tcPr>
          <w:p w14:paraId="25CAE673" w14:textId="77777777" w:rsidR="00E43C00" w:rsidRDefault="00E43C00" w:rsidP="00F6000B">
            <w:pPr>
              <w:tabs>
                <w:tab w:val="left" w:pos="1276"/>
              </w:tabs>
              <w:ind w:left="756"/>
              <w:rPr>
                <w:lang w:val="en"/>
              </w:rPr>
            </w:pPr>
          </w:p>
          <w:p w14:paraId="12AAEF76" w14:textId="42B145AD" w:rsidR="00E43C00" w:rsidRDefault="00E43C00" w:rsidP="00F6000B">
            <w:pPr>
              <w:tabs>
                <w:tab w:val="left" w:pos="1276"/>
              </w:tabs>
              <w:ind w:left="756"/>
              <w:rPr>
                <w:lang w:val="en"/>
              </w:rPr>
            </w:pPr>
            <w:r w:rsidRPr="00023FFD">
              <w:rPr>
                <w:lang w:val="en"/>
              </w:rPr>
              <w:t>Д9 Тунел</w:t>
            </w:r>
          </w:p>
          <w:p w14:paraId="3309E355" w14:textId="77777777" w:rsidR="007867A7" w:rsidRDefault="007867A7" w:rsidP="00F6000B">
            <w:pPr>
              <w:ind w:left="756"/>
              <w:textAlignment w:val="center"/>
            </w:pPr>
          </w:p>
        </w:tc>
      </w:tr>
      <w:tr w:rsidR="007867A7" w:rsidRPr="00252767" w14:paraId="49AD970B" w14:textId="77777777" w:rsidTr="0036516B">
        <w:tc>
          <w:tcPr>
            <w:tcW w:w="1081" w:type="dxa"/>
            <w:tcBorders>
              <w:top w:val="nil"/>
              <w:left w:val="nil"/>
              <w:bottom w:val="nil"/>
              <w:right w:val="nil"/>
            </w:tcBorders>
          </w:tcPr>
          <w:p w14:paraId="7C5A07EB" w14:textId="4FFCB5BB" w:rsidR="007867A7" w:rsidRPr="0036516B" w:rsidRDefault="0036516B" w:rsidP="00877083">
            <w:pPr>
              <w:jc w:val="center"/>
              <w:textAlignment w:val="center"/>
            </w:pPr>
            <w:r>
              <w:t xml:space="preserve"> </w:t>
            </w:r>
          </w:p>
        </w:tc>
        <w:tc>
          <w:tcPr>
            <w:tcW w:w="2557" w:type="dxa"/>
            <w:tcBorders>
              <w:top w:val="nil"/>
              <w:left w:val="nil"/>
              <w:bottom w:val="nil"/>
              <w:right w:val="nil"/>
            </w:tcBorders>
          </w:tcPr>
          <w:p w14:paraId="24EEAA13" w14:textId="2D6C132A" w:rsidR="007867A7" w:rsidRDefault="00E43C00" w:rsidP="0036516B">
            <w:pPr>
              <w:ind w:left="39" w:right="-76" w:firstLine="142"/>
              <w:textAlignment w:val="center"/>
              <w:rPr>
                <w:noProof/>
              </w:rPr>
            </w:pPr>
            <w:r>
              <w:rPr>
                <w:noProof/>
              </w:rPr>
              <w:drawing>
                <wp:anchor distT="0" distB="0" distL="114300" distR="114300" simplePos="0" relativeHeight="251926016" behindDoc="1" locked="0" layoutInCell="1" allowOverlap="1" wp14:anchorId="6F097497" wp14:editId="7A6D9691">
                  <wp:simplePos x="0" y="0"/>
                  <wp:positionH relativeFrom="column">
                    <wp:posOffset>67310</wp:posOffset>
                  </wp:positionH>
                  <wp:positionV relativeFrom="paragraph">
                    <wp:posOffset>0</wp:posOffset>
                  </wp:positionV>
                  <wp:extent cx="428625" cy="542925"/>
                  <wp:effectExtent l="0" t="0" r="9525" b="9525"/>
                  <wp:wrapTight wrapText="bothSides">
                    <wp:wrapPolygon edited="0">
                      <wp:start x="0" y="0"/>
                      <wp:lineTo x="0" y="21221"/>
                      <wp:lineTo x="21120" y="21221"/>
                      <wp:lineTo x="2112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pic:spPr>
                      </pic:pic>
                    </a:graphicData>
                  </a:graphic>
                </wp:anchor>
              </w:drawing>
            </w:r>
          </w:p>
        </w:tc>
        <w:tc>
          <w:tcPr>
            <w:tcW w:w="5681" w:type="dxa"/>
            <w:tcBorders>
              <w:top w:val="nil"/>
              <w:left w:val="nil"/>
              <w:bottom w:val="nil"/>
              <w:right w:val="nil"/>
            </w:tcBorders>
          </w:tcPr>
          <w:p w14:paraId="2BA39D9B" w14:textId="77777777" w:rsidR="00E43C00" w:rsidRDefault="00E43C00" w:rsidP="00F6000B">
            <w:pPr>
              <w:tabs>
                <w:tab w:val="left" w:pos="1276"/>
              </w:tabs>
              <w:ind w:left="756"/>
            </w:pPr>
          </w:p>
          <w:p w14:paraId="71C9E19E" w14:textId="68E17071" w:rsidR="00E43C00" w:rsidRDefault="00E43C00" w:rsidP="00F6000B">
            <w:pPr>
              <w:tabs>
                <w:tab w:val="left" w:pos="1276"/>
              </w:tabs>
              <w:ind w:left="756"/>
              <w:rPr>
                <w:lang w:val="en"/>
              </w:rPr>
            </w:pPr>
            <w:r w:rsidRPr="00023FFD">
              <w:t>Д10 Край на тунела</w:t>
            </w:r>
          </w:p>
          <w:p w14:paraId="45A0C410" w14:textId="77777777" w:rsidR="007867A7" w:rsidRDefault="007867A7" w:rsidP="00F6000B">
            <w:pPr>
              <w:ind w:left="756"/>
              <w:textAlignment w:val="center"/>
            </w:pPr>
          </w:p>
          <w:p w14:paraId="72FF5D5C" w14:textId="7088A7F8" w:rsidR="007B437E" w:rsidRDefault="007B437E" w:rsidP="00F6000B">
            <w:pPr>
              <w:ind w:left="756"/>
              <w:textAlignment w:val="center"/>
            </w:pPr>
          </w:p>
        </w:tc>
      </w:tr>
      <w:tr w:rsidR="007867A7" w:rsidRPr="00252767" w14:paraId="4EB1A680" w14:textId="77777777" w:rsidTr="0036516B">
        <w:tc>
          <w:tcPr>
            <w:tcW w:w="1081" w:type="dxa"/>
            <w:tcBorders>
              <w:top w:val="nil"/>
              <w:left w:val="nil"/>
              <w:bottom w:val="nil"/>
              <w:right w:val="nil"/>
            </w:tcBorders>
          </w:tcPr>
          <w:p w14:paraId="23886E52" w14:textId="77777777" w:rsidR="007867A7" w:rsidRPr="00252767" w:rsidRDefault="007867A7" w:rsidP="00877083">
            <w:pPr>
              <w:jc w:val="center"/>
              <w:textAlignment w:val="center"/>
            </w:pPr>
          </w:p>
        </w:tc>
        <w:tc>
          <w:tcPr>
            <w:tcW w:w="2557" w:type="dxa"/>
            <w:tcBorders>
              <w:top w:val="nil"/>
              <w:left w:val="nil"/>
              <w:bottom w:val="nil"/>
              <w:right w:val="nil"/>
            </w:tcBorders>
          </w:tcPr>
          <w:p w14:paraId="43FCF3CA" w14:textId="732E773B" w:rsidR="007867A7" w:rsidRDefault="00E43C00" w:rsidP="0036516B">
            <w:pPr>
              <w:ind w:left="39" w:right="-76"/>
              <w:textAlignment w:val="center"/>
              <w:rPr>
                <w:noProof/>
              </w:rPr>
            </w:pPr>
            <w:r>
              <w:rPr>
                <w:noProof/>
              </w:rPr>
              <w:drawing>
                <wp:inline distT="0" distB="0" distL="0" distR="0" wp14:anchorId="58A0FE84" wp14:editId="3350FBB9">
                  <wp:extent cx="1323975" cy="609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pic:spPr>
                      </pic:pic>
                    </a:graphicData>
                  </a:graphic>
                </wp:inline>
              </w:drawing>
            </w:r>
          </w:p>
        </w:tc>
        <w:tc>
          <w:tcPr>
            <w:tcW w:w="5681" w:type="dxa"/>
            <w:tcBorders>
              <w:top w:val="nil"/>
              <w:left w:val="nil"/>
              <w:bottom w:val="nil"/>
              <w:right w:val="nil"/>
            </w:tcBorders>
          </w:tcPr>
          <w:p w14:paraId="7F154427" w14:textId="77777777" w:rsidR="00E43C00" w:rsidRDefault="00E43C00" w:rsidP="00F6000B">
            <w:pPr>
              <w:tabs>
                <w:tab w:val="left" w:pos="1276"/>
              </w:tabs>
              <w:ind w:left="756"/>
              <w:rPr>
                <w:lang w:val="en"/>
              </w:rPr>
            </w:pPr>
          </w:p>
          <w:p w14:paraId="5CA40094" w14:textId="1AB7250E" w:rsidR="00E43C00" w:rsidRDefault="00E43C00" w:rsidP="00F6000B">
            <w:pPr>
              <w:tabs>
                <w:tab w:val="left" w:pos="1276"/>
              </w:tabs>
              <w:ind w:left="756"/>
              <w:rPr>
                <w:lang w:val="en"/>
              </w:rPr>
            </w:pPr>
            <w:r w:rsidRPr="002052C6">
              <w:rPr>
                <w:lang w:val="en"/>
              </w:rPr>
              <w:t>Д11 Начало на населено място</w:t>
            </w:r>
          </w:p>
          <w:p w14:paraId="4B08DE90" w14:textId="77777777" w:rsidR="007867A7" w:rsidRDefault="007867A7" w:rsidP="00F6000B">
            <w:pPr>
              <w:ind w:left="756"/>
              <w:textAlignment w:val="center"/>
            </w:pPr>
          </w:p>
          <w:p w14:paraId="5A216878" w14:textId="438E741A" w:rsidR="007B437E" w:rsidRDefault="007B437E" w:rsidP="00F6000B">
            <w:pPr>
              <w:ind w:left="756"/>
              <w:textAlignment w:val="center"/>
            </w:pPr>
          </w:p>
        </w:tc>
      </w:tr>
      <w:tr w:rsidR="007867A7" w:rsidRPr="00252767" w14:paraId="45134AF8" w14:textId="77777777" w:rsidTr="0036516B">
        <w:tc>
          <w:tcPr>
            <w:tcW w:w="1081" w:type="dxa"/>
            <w:tcBorders>
              <w:top w:val="nil"/>
              <w:left w:val="nil"/>
              <w:bottom w:val="nil"/>
              <w:right w:val="nil"/>
            </w:tcBorders>
          </w:tcPr>
          <w:p w14:paraId="104D4D5A" w14:textId="77777777" w:rsidR="007867A7" w:rsidRPr="00252767" w:rsidRDefault="007867A7" w:rsidP="00877083">
            <w:pPr>
              <w:jc w:val="center"/>
              <w:textAlignment w:val="center"/>
            </w:pPr>
          </w:p>
        </w:tc>
        <w:tc>
          <w:tcPr>
            <w:tcW w:w="2557" w:type="dxa"/>
            <w:tcBorders>
              <w:top w:val="nil"/>
              <w:left w:val="nil"/>
              <w:bottom w:val="nil"/>
              <w:right w:val="nil"/>
            </w:tcBorders>
          </w:tcPr>
          <w:p w14:paraId="009D28CD" w14:textId="60B181BB" w:rsidR="007867A7" w:rsidRDefault="00E43C00" w:rsidP="0036516B">
            <w:pPr>
              <w:ind w:left="39" w:right="-76"/>
              <w:textAlignment w:val="center"/>
              <w:rPr>
                <w:noProof/>
              </w:rPr>
            </w:pPr>
            <w:r>
              <w:rPr>
                <w:noProof/>
              </w:rPr>
              <w:drawing>
                <wp:inline distT="0" distB="0" distL="0" distR="0" wp14:anchorId="14CAC8D7" wp14:editId="428794C8">
                  <wp:extent cx="1323975" cy="619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pic:spPr>
                      </pic:pic>
                    </a:graphicData>
                  </a:graphic>
                </wp:inline>
              </w:drawing>
            </w:r>
          </w:p>
        </w:tc>
        <w:tc>
          <w:tcPr>
            <w:tcW w:w="5681" w:type="dxa"/>
            <w:tcBorders>
              <w:top w:val="nil"/>
              <w:left w:val="nil"/>
              <w:bottom w:val="nil"/>
              <w:right w:val="nil"/>
            </w:tcBorders>
          </w:tcPr>
          <w:p w14:paraId="6CAE8444" w14:textId="77777777" w:rsidR="00E43C00" w:rsidRDefault="00E43C00" w:rsidP="00F6000B">
            <w:pPr>
              <w:ind w:left="756"/>
              <w:textAlignment w:val="center"/>
              <w:rPr>
                <w:lang w:val="en"/>
              </w:rPr>
            </w:pPr>
          </w:p>
          <w:p w14:paraId="2832EF4E" w14:textId="2FEB3073" w:rsidR="007867A7" w:rsidRDefault="00E43C00" w:rsidP="00F6000B">
            <w:pPr>
              <w:ind w:left="756"/>
              <w:textAlignment w:val="center"/>
            </w:pPr>
            <w:r w:rsidRPr="002052C6">
              <w:rPr>
                <w:lang w:val="en"/>
              </w:rPr>
              <w:t>Д12 Край на населеното</w:t>
            </w:r>
            <w:r>
              <w:t xml:space="preserve"> </w:t>
            </w:r>
            <w:r w:rsidRPr="002052C6">
              <w:rPr>
                <w:lang w:val="en"/>
              </w:rPr>
              <w:t>място</w:t>
            </w:r>
          </w:p>
        </w:tc>
      </w:tr>
      <w:tr w:rsidR="007867A7" w:rsidRPr="00252767" w14:paraId="6A7958D6" w14:textId="77777777" w:rsidTr="0036516B">
        <w:tc>
          <w:tcPr>
            <w:tcW w:w="1081" w:type="dxa"/>
            <w:tcBorders>
              <w:top w:val="nil"/>
              <w:left w:val="nil"/>
              <w:bottom w:val="nil"/>
              <w:right w:val="nil"/>
            </w:tcBorders>
          </w:tcPr>
          <w:p w14:paraId="102FE3F3" w14:textId="77777777" w:rsidR="007867A7" w:rsidRPr="00252767" w:rsidRDefault="007867A7" w:rsidP="00877083">
            <w:pPr>
              <w:jc w:val="center"/>
              <w:textAlignment w:val="center"/>
            </w:pPr>
          </w:p>
        </w:tc>
        <w:tc>
          <w:tcPr>
            <w:tcW w:w="2557" w:type="dxa"/>
            <w:tcBorders>
              <w:top w:val="nil"/>
              <w:left w:val="nil"/>
              <w:bottom w:val="nil"/>
              <w:right w:val="nil"/>
            </w:tcBorders>
          </w:tcPr>
          <w:p w14:paraId="1848A6F7" w14:textId="1A0178C8" w:rsidR="007867A7" w:rsidRDefault="00D708FB" w:rsidP="0036516B">
            <w:pPr>
              <w:ind w:left="-1379" w:right="-76" w:firstLine="239"/>
              <w:jc w:val="center"/>
              <w:textAlignment w:val="center"/>
              <w:rPr>
                <w:noProof/>
              </w:rPr>
            </w:pPr>
            <w:r>
              <w:rPr>
                <w:noProof/>
              </w:rPr>
              <w:drawing>
                <wp:inline distT="0" distB="0" distL="0" distR="0" wp14:anchorId="458349D4" wp14:editId="6863B3E0">
                  <wp:extent cx="785654" cy="962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97977" cy="977115"/>
                          </a:xfrm>
                          <a:prstGeom prst="rect">
                            <a:avLst/>
                          </a:prstGeom>
                        </pic:spPr>
                      </pic:pic>
                    </a:graphicData>
                  </a:graphic>
                </wp:inline>
              </w:drawing>
            </w:r>
          </w:p>
        </w:tc>
        <w:tc>
          <w:tcPr>
            <w:tcW w:w="5681" w:type="dxa"/>
            <w:tcBorders>
              <w:top w:val="nil"/>
              <w:left w:val="nil"/>
              <w:bottom w:val="nil"/>
              <w:right w:val="nil"/>
            </w:tcBorders>
          </w:tcPr>
          <w:p w14:paraId="6542BA04" w14:textId="77777777" w:rsidR="00E43C00" w:rsidRDefault="00E43C00" w:rsidP="00F6000B">
            <w:pPr>
              <w:ind w:left="756"/>
              <w:textAlignment w:val="center"/>
              <w:rPr>
                <w:lang w:val="en"/>
              </w:rPr>
            </w:pPr>
          </w:p>
          <w:p w14:paraId="1F788E7D" w14:textId="2AC16485" w:rsidR="007867A7" w:rsidRDefault="00E43C00" w:rsidP="00F6000B">
            <w:pPr>
              <w:ind w:left="756"/>
              <w:textAlignment w:val="center"/>
            </w:pPr>
            <w:r w:rsidRPr="00162157">
              <w:rPr>
                <w:lang w:val="en"/>
              </w:rPr>
              <w:t>Д13</w:t>
            </w:r>
            <w:r w:rsidR="00631E9E">
              <w:t>.1</w:t>
            </w:r>
            <w:r w:rsidR="00BE7C1B">
              <w:t xml:space="preserve"> Начало на зоната на</w:t>
            </w:r>
            <w:r w:rsidRPr="002052C6">
              <w:t xml:space="preserve"> действие на изобразения </w:t>
            </w:r>
            <w:r>
              <w:t>п</w:t>
            </w:r>
            <w:r w:rsidRPr="002052C6">
              <w:t>ътен знак</w:t>
            </w:r>
          </w:p>
          <w:p w14:paraId="363A025C" w14:textId="431533FF" w:rsidR="00631E9E" w:rsidRDefault="00631E9E" w:rsidP="00F6000B">
            <w:pPr>
              <w:ind w:left="756"/>
              <w:textAlignment w:val="center"/>
            </w:pPr>
          </w:p>
        </w:tc>
      </w:tr>
      <w:tr w:rsidR="00631E9E" w:rsidRPr="00252767" w14:paraId="1F049BD2" w14:textId="77777777" w:rsidTr="0036516B">
        <w:tc>
          <w:tcPr>
            <w:tcW w:w="1081" w:type="dxa"/>
            <w:tcBorders>
              <w:top w:val="nil"/>
              <w:left w:val="nil"/>
              <w:bottom w:val="nil"/>
              <w:right w:val="nil"/>
            </w:tcBorders>
          </w:tcPr>
          <w:p w14:paraId="10CC6DE5" w14:textId="77777777" w:rsidR="00631E9E" w:rsidRPr="00252767" w:rsidRDefault="00631E9E" w:rsidP="00877083">
            <w:pPr>
              <w:jc w:val="center"/>
              <w:textAlignment w:val="center"/>
            </w:pPr>
          </w:p>
        </w:tc>
        <w:tc>
          <w:tcPr>
            <w:tcW w:w="2557" w:type="dxa"/>
            <w:tcBorders>
              <w:top w:val="nil"/>
              <w:left w:val="nil"/>
              <w:bottom w:val="nil"/>
              <w:right w:val="nil"/>
            </w:tcBorders>
          </w:tcPr>
          <w:p w14:paraId="0DA094FB" w14:textId="0EDA906C" w:rsidR="00631E9E" w:rsidRDefault="00631E9E" w:rsidP="0036516B">
            <w:pPr>
              <w:ind w:left="181" w:right="-76"/>
              <w:textAlignment w:val="center"/>
              <w:rPr>
                <w:noProof/>
              </w:rPr>
            </w:pPr>
            <w:r>
              <w:rPr>
                <w:noProof/>
              </w:rPr>
              <w:drawing>
                <wp:inline distT="0" distB="0" distL="0" distR="0" wp14:anchorId="71E33D7F" wp14:editId="48F03ABD">
                  <wp:extent cx="723600" cy="1044528"/>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23600" cy="1044528"/>
                          </a:xfrm>
                          <a:prstGeom prst="rect">
                            <a:avLst/>
                          </a:prstGeom>
                        </pic:spPr>
                      </pic:pic>
                    </a:graphicData>
                  </a:graphic>
                </wp:inline>
              </w:drawing>
            </w:r>
          </w:p>
        </w:tc>
        <w:tc>
          <w:tcPr>
            <w:tcW w:w="5681" w:type="dxa"/>
            <w:tcBorders>
              <w:top w:val="nil"/>
              <w:left w:val="nil"/>
              <w:bottom w:val="nil"/>
              <w:right w:val="nil"/>
            </w:tcBorders>
          </w:tcPr>
          <w:p w14:paraId="2DEF2278" w14:textId="77777777" w:rsidR="00631E9E" w:rsidRDefault="00631E9E" w:rsidP="00631E9E">
            <w:pPr>
              <w:ind w:left="756"/>
              <w:textAlignment w:val="center"/>
              <w:rPr>
                <w:lang w:val="en"/>
              </w:rPr>
            </w:pPr>
          </w:p>
          <w:p w14:paraId="024C3833" w14:textId="77777777" w:rsidR="00631E9E" w:rsidRDefault="00631E9E" w:rsidP="00631E9E">
            <w:pPr>
              <w:ind w:left="756"/>
              <w:textAlignment w:val="center"/>
              <w:rPr>
                <w:lang w:val="en"/>
              </w:rPr>
            </w:pPr>
          </w:p>
          <w:p w14:paraId="611F207A" w14:textId="77777777" w:rsidR="00631E9E" w:rsidRDefault="00631E9E" w:rsidP="00631E9E">
            <w:pPr>
              <w:ind w:left="756"/>
              <w:textAlignment w:val="center"/>
            </w:pPr>
            <w:r w:rsidRPr="00162157">
              <w:rPr>
                <w:lang w:val="en"/>
              </w:rPr>
              <w:t>Д13</w:t>
            </w:r>
            <w:r>
              <w:t>.2</w:t>
            </w:r>
            <w:r w:rsidRPr="002052C6">
              <w:t xml:space="preserve"> Начало на </w:t>
            </w:r>
            <w:r>
              <w:t>платена зона</w:t>
            </w:r>
          </w:p>
          <w:p w14:paraId="338C4D64" w14:textId="77777777" w:rsidR="00C45F9E" w:rsidRDefault="00C45F9E" w:rsidP="00631E9E">
            <w:pPr>
              <w:ind w:left="756"/>
              <w:textAlignment w:val="center"/>
            </w:pPr>
          </w:p>
          <w:p w14:paraId="15A25C8F" w14:textId="77777777" w:rsidR="00C45F9E" w:rsidRDefault="00C45F9E" w:rsidP="00631E9E">
            <w:pPr>
              <w:ind w:left="756"/>
              <w:textAlignment w:val="center"/>
            </w:pPr>
          </w:p>
          <w:p w14:paraId="0844E3F3" w14:textId="77777777" w:rsidR="00C45F9E" w:rsidRDefault="00C45F9E" w:rsidP="00631E9E">
            <w:pPr>
              <w:ind w:left="756"/>
              <w:textAlignment w:val="center"/>
            </w:pPr>
          </w:p>
          <w:p w14:paraId="648009CB" w14:textId="10C59DD6" w:rsidR="00C45F9E" w:rsidRDefault="00C45F9E" w:rsidP="00631E9E">
            <w:pPr>
              <w:ind w:left="756"/>
              <w:textAlignment w:val="center"/>
              <w:rPr>
                <w:lang w:val="en"/>
              </w:rPr>
            </w:pPr>
          </w:p>
        </w:tc>
      </w:tr>
      <w:tr w:rsidR="007867A7" w:rsidRPr="00252767" w14:paraId="6CBDC4A0" w14:textId="77777777" w:rsidTr="0036516B">
        <w:tc>
          <w:tcPr>
            <w:tcW w:w="1081" w:type="dxa"/>
            <w:tcBorders>
              <w:top w:val="nil"/>
              <w:left w:val="nil"/>
              <w:bottom w:val="nil"/>
              <w:right w:val="nil"/>
            </w:tcBorders>
          </w:tcPr>
          <w:p w14:paraId="4C520CA4" w14:textId="77777777" w:rsidR="007867A7" w:rsidRPr="00252767" w:rsidRDefault="007867A7" w:rsidP="00877083">
            <w:pPr>
              <w:jc w:val="center"/>
              <w:textAlignment w:val="center"/>
            </w:pPr>
          </w:p>
        </w:tc>
        <w:tc>
          <w:tcPr>
            <w:tcW w:w="2557" w:type="dxa"/>
            <w:tcBorders>
              <w:top w:val="nil"/>
              <w:left w:val="nil"/>
              <w:bottom w:val="nil"/>
              <w:right w:val="nil"/>
            </w:tcBorders>
          </w:tcPr>
          <w:p w14:paraId="02BBD5EF" w14:textId="53E0333D" w:rsidR="007867A7" w:rsidRDefault="00CF31B1" w:rsidP="0036516B">
            <w:pPr>
              <w:ind w:left="181" w:right="-76"/>
              <w:textAlignment w:val="center"/>
              <w:rPr>
                <w:noProof/>
              </w:rPr>
            </w:pPr>
            <w:r>
              <w:rPr>
                <w:noProof/>
              </w:rPr>
              <w:drawing>
                <wp:inline distT="0" distB="0" distL="0" distR="0" wp14:anchorId="5B1A9987" wp14:editId="2680BF3D">
                  <wp:extent cx="714375" cy="914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5681" w:type="dxa"/>
            <w:tcBorders>
              <w:top w:val="nil"/>
              <w:left w:val="nil"/>
              <w:bottom w:val="nil"/>
              <w:right w:val="nil"/>
            </w:tcBorders>
          </w:tcPr>
          <w:p w14:paraId="7C47AC28" w14:textId="77777777" w:rsidR="00CF31B1" w:rsidRDefault="00CF31B1" w:rsidP="00F6000B">
            <w:pPr>
              <w:ind w:left="756"/>
              <w:textAlignment w:val="center"/>
            </w:pPr>
          </w:p>
          <w:p w14:paraId="7FA5C322" w14:textId="77777777" w:rsidR="007867A7" w:rsidRDefault="00F6000B" w:rsidP="00F6000B">
            <w:pPr>
              <w:ind w:left="756"/>
              <w:textAlignment w:val="center"/>
            </w:pPr>
            <w:r w:rsidRPr="00F6000B">
              <w:t>Д14</w:t>
            </w:r>
            <w:r w:rsidR="00631E9E">
              <w:t>.1</w:t>
            </w:r>
            <w:r w:rsidRPr="00F6000B">
              <w:t xml:space="preserve"> Край на зоната на действие на изобразения пътен знак</w:t>
            </w:r>
          </w:p>
          <w:p w14:paraId="34AD2B94" w14:textId="77777777" w:rsidR="00C45F9E" w:rsidRDefault="00C45F9E" w:rsidP="00F6000B">
            <w:pPr>
              <w:ind w:left="756"/>
              <w:textAlignment w:val="center"/>
            </w:pPr>
          </w:p>
          <w:p w14:paraId="6F3F2C49" w14:textId="77777777" w:rsidR="00C45F9E" w:rsidRDefault="00C45F9E" w:rsidP="00F6000B">
            <w:pPr>
              <w:ind w:left="756"/>
              <w:textAlignment w:val="center"/>
            </w:pPr>
          </w:p>
          <w:p w14:paraId="7B0AE9F1" w14:textId="726D8974" w:rsidR="00C45F9E" w:rsidRDefault="00C45F9E" w:rsidP="00F6000B">
            <w:pPr>
              <w:ind w:left="756"/>
              <w:textAlignment w:val="center"/>
            </w:pPr>
          </w:p>
        </w:tc>
      </w:tr>
      <w:tr w:rsidR="00631E9E" w:rsidRPr="00252767" w14:paraId="6C1E173A" w14:textId="77777777" w:rsidTr="0036516B">
        <w:tc>
          <w:tcPr>
            <w:tcW w:w="1081" w:type="dxa"/>
            <w:tcBorders>
              <w:top w:val="nil"/>
              <w:left w:val="nil"/>
              <w:bottom w:val="nil"/>
              <w:right w:val="nil"/>
            </w:tcBorders>
          </w:tcPr>
          <w:p w14:paraId="403F979E" w14:textId="77777777" w:rsidR="00631E9E" w:rsidRPr="00252767" w:rsidRDefault="00631E9E" w:rsidP="00877083">
            <w:pPr>
              <w:jc w:val="center"/>
              <w:textAlignment w:val="center"/>
            </w:pPr>
          </w:p>
        </w:tc>
        <w:tc>
          <w:tcPr>
            <w:tcW w:w="2557" w:type="dxa"/>
            <w:tcBorders>
              <w:top w:val="nil"/>
              <w:left w:val="nil"/>
              <w:bottom w:val="nil"/>
              <w:right w:val="nil"/>
            </w:tcBorders>
          </w:tcPr>
          <w:p w14:paraId="62A854E6" w14:textId="41937753" w:rsidR="00631E9E" w:rsidRDefault="00CF31B1" w:rsidP="0036516B">
            <w:pPr>
              <w:ind w:left="181" w:right="-76"/>
              <w:textAlignment w:val="center"/>
              <w:rPr>
                <w:noProof/>
              </w:rPr>
            </w:pPr>
            <w:r>
              <w:object w:dxaOrig="1155" w:dyaOrig="1650" w14:anchorId="32960D92">
                <v:shape id="_x0000_i1028" type="#_x0000_t75" style="width:57.75pt;height:83.25pt" o:ole="">
                  <v:imagedata r:id="rId134" o:title=""/>
                </v:shape>
                <o:OLEObject Type="Embed" ProgID="PBrush" ShapeID="_x0000_i1028" DrawAspect="Content" ObjectID="_1730017808" r:id="rId135"/>
              </w:object>
            </w:r>
          </w:p>
        </w:tc>
        <w:tc>
          <w:tcPr>
            <w:tcW w:w="5681" w:type="dxa"/>
            <w:tcBorders>
              <w:top w:val="nil"/>
              <w:left w:val="nil"/>
              <w:bottom w:val="nil"/>
              <w:right w:val="nil"/>
            </w:tcBorders>
          </w:tcPr>
          <w:p w14:paraId="41618E7A" w14:textId="77777777" w:rsidR="00054BF0" w:rsidRDefault="00054BF0" w:rsidP="00F6000B">
            <w:pPr>
              <w:ind w:left="756"/>
              <w:textAlignment w:val="center"/>
            </w:pPr>
          </w:p>
          <w:p w14:paraId="2495DD29" w14:textId="77777777" w:rsidR="00054BF0" w:rsidRDefault="00054BF0" w:rsidP="00F6000B">
            <w:pPr>
              <w:ind w:left="756"/>
              <w:textAlignment w:val="center"/>
            </w:pPr>
          </w:p>
          <w:p w14:paraId="4F4895B2" w14:textId="77777777" w:rsidR="00631E9E" w:rsidRDefault="00631E9E" w:rsidP="00F6000B">
            <w:pPr>
              <w:ind w:left="756"/>
              <w:textAlignment w:val="center"/>
            </w:pPr>
            <w:r w:rsidRPr="00F6000B">
              <w:t>Д14</w:t>
            </w:r>
            <w:r>
              <w:t>.2</w:t>
            </w:r>
            <w:r w:rsidRPr="00F6000B">
              <w:t xml:space="preserve"> Край на </w:t>
            </w:r>
            <w:r>
              <w:t>платена зон</w:t>
            </w:r>
            <w:r w:rsidRPr="00F6000B">
              <w:t>а</w:t>
            </w:r>
          </w:p>
          <w:p w14:paraId="59C215FD" w14:textId="77777777" w:rsidR="00C45F9E" w:rsidRDefault="00C45F9E" w:rsidP="00F6000B">
            <w:pPr>
              <w:ind w:left="756"/>
              <w:textAlignment w:val="center"/>
            </w:pPr>
          </w:p>
          <w:p w14:paraId="740E044E" w14:textId="77777777" w:rsidR="00C45F9E" w:rsidRDefault="00C45F9E" w:rsidP="00F6000B">
            <w:pPr>
              <w:ind w:left="756"/>
              <w:textAlignment w:val="center"/>
            </w:pPr>
          </w:p>
          <w:p w14:paraId="11A46E81" w14:textId="77777777" w:rsidR="00C45F9E" w:rsidRDefault="00C45F9E" w:rsidP="00F6000B">
            <w:pPr>
              <w:ind w:left="756"/>
              <w:textAlignment w:val="center"/>
            </w:pPr>
          </w:p>
          <w:p w14:paraId="6ECDE6D9" w14:textId="58C8279C" w:rsidR="00C45F9E" w:rsidRPr="00F6000B" w:rsidRDefault="00C45F9E" w:rsidP="00F6000B">
            <w:pPr>
              <w:ind w:left="756"/>
              <w:textAlignment w:val="center"/>
            </w:pPr>
          </w:p>
        </w:tc>
      </w:tr>
      <w:tr w:rsidR="007867A7" w:rsidRPr="00252767" w14:paraId="50000BCB" w14:textId="77777777" w:rsidTr="0036516B">
        <w:tc>
          <w:tcPr>
            <w:tcW w:w="1081" w:type="dxa"/>
            <w:tcBorders>
              <w:top w:val="nil"/>
              <w:left w:val="nil"/>
              <w:bottom w:val="nil"/>
              <w:right w:val="nil"/>
            </w:tcBorders>
          </w:tcPr>
          <w:p w14:paraId="1D07E5D6" w14:textId="77777777" w:rsidR="007867A7" w:rsidRPr="00252767" w:rsidRDefault="007867A7" w:rsidP="00877083">
            <w:pPr>
              <w:jc w:val="center"/>
              <w:textAlignment w:val="center"/>
            </w:pPr>
          </w:p>
        </w:tc>
        <w:tc>
          <w:tcPr>
            <w:tcW w:w="2557" w:type="dxa"/>
            <w:tcBorders>
              <w:top w:val="nil"/>
              <w:left w:val="nil"/>
              <w:bottom w:val="nil"/>
              <w:right w:val="nil"/>
            </w:tcBorders>
          </w:tcPr>
          <w:p w14:paraId="5308F432" w14:textId="44374C33" w:rsidR="007867A7" w:rsidRDefault="00F232EB" w:rsidP="0036516B">
            <w:pPr>
              <w:ind w:left="181" w:right="-76"/>
              <w:textAlignment w:val="center"/>
              <w:rPr>
                <w:noProof/>
              </w:rPr>
            </w:pPr>
            <w:r>
              <w:rPr>
                <w:noProof/>
              </w:rPr>
              <w:drawing>
                <wp:inline distT="0" distB="0" distL="0" distR="0" wp14:anchorId="18732BC1" wp14:editId="15623BD2">
                  <wp:extent cx="1132926" cy="704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137353" cy="707604"/>
                          </a:xfrm>
                          <a:prstGeom prst="rect">
                            <a:avLst/>
                          </a:prstGeom>
                        </pic:spPr>
                      </pic:pic>
                    </a:graphicData>
                  </a:graphic>
                </wp:inline>
              </w:drawing>
            </w:r>
          </w:p>
        </w:tc>
        <w:tc>
          <w:tcPr>
            <w:tcW w:w="5681" w:type="dxa"/>
            <w:tcBorders>
              <w:top w:val="nil"/>
              <w:left w:val="nil"/>
              <w:bottom w:val="nil"/>
              <w:right w:val="nil"/>
            </w:tcBorders>
          </w:tcPr>
          <w:p w14:paraId="5D9C68C4" w14:textId="77777777" w:rsidR="00E43C00" w:rsidRDefault="00E43C00" w:rsidP="00F6000B">
            <w:pPr>
              <w:ind w:left="756"/>
              <w:textAlignment w:val="center"/>
              <w:rPr>
                <w:lang w:val="en"/>
              </w:rPr>
            </w:pPr>
          </w:p>
          <w:p w14:paraId="198CF783" w14:textId="1DC304D0" w:rsidR="007867A7" w:rsidRDefault="00E43C00" w:rsidP="00F6000B">
            <w:pPr>
              <w:ind w:left="756"/>
              <w:textAlignment w:val="center"/>
            </w:pPr>
            <w:r w:rsidRPr="00162157">
              <w:rPr>
                <w:lang w:val="en"/>
              </w:rPr>
              <w:t>Д15 Начало на жилищна зона</w:t>
            </w:r>
          </w:p>
        </w:tc>
      </w:tr>
      <w:tr w:rsidR="007867A7" w:rsidRPr="00252767" w14:paraId="1FA84F9F" w14:textId="77777777" w:rsidTr="0036516B">
        <w:tc>
          <w:tcPr>
            <w:tcW w:w="1081" w:type="dxa"/>
            <w:tcBorders>
              <w:top w:val="nil"/>
              <w:left w:val="nil"/>
              <w:bottom w:val="nil"/>
              <w:right w:val="nil"/>
            </w:tcBorders>
          </w:tcPr>
          <w:p w14:paraId="2CD15538" w14:textId="77777777" w:rsidR="007867A7" w:rsidRPr="00252767" w:rsidRDefault="007867A7" w:rsidP="00877083">
            <w:pPr>
              <w:jc w:val="center"/>
              <w:textAlignment w:val="center"/>
            </w:pPr>
          </w:p>
        </w:tc>
        <w:tc>
          <w:tcPr>
            <w:tcW w:w="2557" w:type="dxa"/>
            <w:tcBorders>
              <w:top w:val="nil"/>
              <w:left w:val="nil"/>
              <w:bottom w:val="nil"/>
              <w:right w:val="nil"/>
            </w:tcBorders>
          </w:tcPr>
          <w:p w14:paraId="75BF2373" w14:textId="1976BF29" w:rsidR="007867A7" w:rsidRDefault="007A3DFA" w:rsidP="0036516B">
            <w:pPr>
              <w:ind w:left="181" w:right="-76"/>
              <w:textAlignment w:val="center"/>
              <w:rPr>
                <w:noProof/>
              </w:rPr>
            </w:pPr>
            <w:r>
              <w:object w:dxaOrig="1815" w:dyaOrig="1125" w14:anchorId="67AAAB33">
                <v:shape id="_x0000_i1029" type="#_x0000_t75" style="width:90.75pt;height:56.25pt" o:ole="">
                  <v:imagedata r:id="rId137" o:title=""/>
                </v:shape>
                <o:OLEObject Type="Embed" ProgID="PBrush" ShapeID="_x0000_i1029" DrawAspect="Content" ObjectID="_1730017809" r:id="rId138"/>
              </w:object>
            </w:r>
          </w:p>
        </w:tc>
        <w:tc>
          <w:tcPr>
            <w:tcW w:w="5681" w:type="dxa"/>
            <w:tcBorders>
              <w:top w:val="nil"/>
              <w:left w:val="nil"/>
              <w:bottom w:val="nil"/>
              <w:right w:val="nil"/>
            </w:tcBorders>
          </w:tcPr>
          <w:p w14:paraId="0212F697" w14:textId="77777777" w:rsidR="00E43C00" w:rsidRDefault="00E43C00" w:rsidP="00F6000B">
            <w:pPr>
              <w:tabs>
                <w:tab w:val="left" w:pos="1418"/>
              </w:tabs>
              <w:ind w:left="756"/>
              <w:rPr>
                <w:lang w:val="en"/>
              </w:rPr>
            </w:pPr>
          </w:p>
          <w:p w14:paraId="3835E397" w14:textId="0668EB2E" w:rsidR="00E43C00" w:rsidRDefault="00E43C00" w:rsidP="00F6000B">
            <w:pPr>
              <w:tabs>
                <w:tab w:val="left" w:pos="1418"/>
              </w:tabs>
              <w:ind w:left="756"/>
              <w:rPr>
                <w:lang w:val="en"/>
              </w:rPr>
            </w:pPr>
            <w:r w:rsidRPr="00162157">
              <w:rPr>
                <w:lang w:val="en"/>
              </w:rPr>
              <w:t>Д16 Край на жилищна зона</w:t>
            </w:r>
          </w:p>
          <w:p w14:paraId="0B989A9D" w14:textId="1755830F" w:rsidR="007867A7" w:rsidRDefault="007867A7" w:rsidP="00F6000B">
            <w:pPr>
              <w:ind w:left="756"/>
              <w:textAlignment w:val="center"/>
            </w:pPr>
          </w:p>
          <w:p w14:paraId="469189B3" w14:textId="77777777" w:rsidR="000B51B1" w:rsidRDefault="000B51B1" w:rsidP="00F6000B">
            <w:pPr>
              <w:ind w:left="756"/>
              <w:textAlignment w:val="center"/>
            </w:pPr>
          </w:p>
          <w:p w14:paraId="40BFF860" w14:textId="6C3014BD" w:rsidR="00C45F9E" w:rsidRDefault="00C45F9E" w:rsidP="00F6000B">
            <w:pPr>
              <w:ind w:left="756"/>
              <w:textAlignment w:val="center"/>
            </w:pPr>
          </w:p>
        </w:tc>
      </w:tr>
      <w:tr w:rsidR="007867A7" w:rsidRPr="00252767" w14:paraId="0A7DE403" w14:textId="77777777" w:rsidTr="0036516B">
        <w:tc>
          <w:tcPr>
            <w:tcW w:w="1081" w:type="dxa"/>
            <w:tcBorders>
              <w:top w:val="nil"/>
              <w:left w:val="nil"/>
              <w:bottom w:val="nil"/>
              <w:right w:val="nil"/>
            </w:tcBorders>
          </w:tcPr>
          <w:p w14:paraId="17034AF3"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745F0AFD" w14:textId="15BED4DF" w:rsidR="007867A7" w:rsidRDefault="00E43C00" w:rsidP="0036516B">
            <w:pPr>
              <w:ind w:left="269" w:right="-69"/>
              <w:textAlignment w:val="center"/>
              <w:rPr>
                <w:noProof/>
              </w:rPr>
            </w:pPr>
            <w:r>
              <w:rPr>
                <w:noProof/>
              </w:rPr>
              <w:drawing>
                <wp:inline distT="0" distB="0" distL="0" distR="0" wp14:anchorId="54F926AF" wp14:editId="0E2BD71F">
                  <wp:extent cx="567055" cy="567055"/>
                  <wp:effectExtent l="0" t="0" r="4445"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5681" w:type="dxa"/>
            <w:tcBorders>
              <w:top w:val="nil"/>
              <w:left w:val="nil"/>
              <w:bottom w:val="nil"/>
              <w:right w:val="nil"/>
            </w:tcBorders>
          </w:tcPr>
          <w:p w14:paraId="51153BAC" w14:textId="77777777" w:rsidR="00E43C00" w:rsidRDefault="00E43C00" w:rsidP="00F6000B">
            <w:pPr>
              <w:ind w:left="756"/>
              <w:textAlignment w:val="center"/>
              <w:rPr>
                <w:lang w:val="en"/>
              </w:rPr>
            </w:pPr>
          </w:p>
          <w:p w14:paraId="01AAB7CD" w14:textId="77777777" w:rsidR="007867A7" w:rsidRDefault="00E43C00" w:rsidP="00F6000B">
            <w:pPr>
              <w:ind w:left="756"/>
              <w:textAlignment w:val="center"/>
              <w:rPr>
                <w:lang w:val="en"/>
              </w:rPr>
            </w:pPr>
            <w:r w:rsidRPr="00636071">
              <w:rPr>
                <w:lang w:val="en"/>
              </w:rPr>
              <w:t>Д17 Пешеходна пътека</w:t>
            </w:r>
          </w:p>
          <w:p w14:paraId="4D70C4C7" w14:textId="77777777" w:rsidR="00C45F9E" w:rsidRDefault="00C45F9E" w:rsidP="00F6000B">
            <w:pPr>
              <w:ind w:left="756"/>
              <w:textAlignment w:val="center"/>
              <w:rPr>
                <w:lang w:val="en"/>
              </w:rPr>
            </w:pPr>
          </w:p>
          <w:p w14:paraId="7D358D62" w14:textId="0D59E9F3" w:rsidR="00C45F9E" w:rsidRDefault="00C45F9E" w:rsidP="00F6000B">
            <w:pPr>
              <w:ind w:left="756"/>
              <w:textAlignment w:val="center"/>
            </w:pPr>
          </w:p>
        </w:tc>
      </w:tr>
      <w:tr w:rsidR="0066342E" w:rsidRPr="00252767" w14:paraId="50E7F6DF" w14:textId="77777777" w:rsidTr="0036516B">
        <w:tc>
          <w:tcPr>
            <w:tcW w:w="1081" w:type="dxa"/>
            <w:tcBorders>
              <w:top w:val="nil"/>
              <w:left w:val="nil"/>
              <w:bottom w:val="nil"/>
              <w:right w:val="nil"/>
            </w:tcBorders>
          </w:tcPr>
          <w:p w14:paraId="4CB00906" w14:textId="77777777" w:rsidR="0066342E" w:rsidRPr="00252767" w:rsidRDefault="0066342E" w:rsidP="0036516B">
            <w:pPr>
              <w:ind w:left="269" w:right="-69"/>
              <w:jc w:val="center"/>
              <w:textAlignment w:val="center"/>
            </w:pPr>
          </w:p>
        </w:tc>
        <w:tc>
          <w:tcPr>
            <w:tcW w:w="2557" w:type="dxa"/>
            <w:tcBorders>
              <w:top w:val="nil"/>
              <w:left w:val="nil"/>
              <w:bottom w:val="nil"/>
              <w:right w:val="nil"/>
            </w:tcBorders>
          </w:tcPr>
          <w:p w14:paraId="18571AE7" w14:textId="789A6D82" w:rsidR="0066342E" w:rsidRDefault="0066342E" w:rsidP="0036516B">
            <w:pPr>
              <w:ind w:left="269" w:right="-69"/>
              <w:textAlignment w:val="center"/>
              <w:rPr>
                <w:noProof/>
              </w:rPr>
            </w:pPr>
            <w:r>
              <w:object w:dxaOrig="4260" w:dyaOrig="4320" w14:anchorId="2EE093FF">
                <v:shape id="_x0000_i1030" type="#_x0000_t75" style="width:45pt;height:45.75pt" o:ole="">
                  <v:imagedata r:id="rId140" o:title=""/>
                </v:shape>
                <o:OLEObject Type="Embed" ProgID="PBrush" ShapeID="_x0000_i1030" DrawAspect="Content" ObjectID="_1730017810" r:id="rId141"/>
              </w:object>
            </w:r>
          </w:p>
        </w:tc>
        <w:tc>
          <w:tcPr>
            <w:tcW w:w="5681" w:type="dxa"/>
            <w:tcBorders>
              <w:top w:val="nil"/>
              <w:left w:val="nil"/>
              <w:bottom w:val="nil"/>
              <w:right w:val="nil"/>
            </w:tcBorders>
          </w:tcPr>
          <w:p w14:paraId="3B099344" w14:textId="77777777" w:rsidR="00284CB7" w:rsidRDefault="00284CB7" w:rsidP="0066342E">
            <w:pPr>
              <w:ind w:left="756"/>
              <w:textAlignment w:val="center"/>
              <w:rPr>
                <w:lang w:val="en"/>
              </w:rPr>
            </w:pPr>
          </w:p>
          <w:p w14:paraId="5578751D" w14:textId="34FE34D2" w:rsidR="0066342E" w:rsidRPr="0066342E" w:rsidRDefault="0066342E" w:rsidP="0066342E">
            <w:pPr>
              <w:ind w:left="756"/>
              <w:textAlignment w:val="center"/>
            </w:pPr>
            <w:r w:rsidRPr="00636071">
              <w:rPr>
                <w:lang w:val="en"/>
              </w:rPr>
              <w:t>Д17</w:t>
            </w:r>
            <w:r>
              <w:t xml:space="preserve">а </w:t>
            </w:r>
            <w:r w:rsidR="008062A1" w:rsidRPr="008062A1">
              <w:rPr>
                <w:lang w:val="en"/>
              </w:rPr>
              <w:t>Изкуствена неравност</w:t>
            </w:r>
          </w:p>
          <w:p w14:paraId="411C3E0A" w14:textId="77777777" w:rsidR="0066342E" w:rsidRDefault="0066342E" w:rsidP="00F6000B">
            <w:pPr>
              <w:ind w:left="756"/>
              <w:textAlignment w:val="center"/>
              <w:rPr>
                <w:lang w:val="en"/>
              </w:rPr>
            </w:pPr>
          </w:p>
          <w:p w14:paraId="60AFBCB9" w14:textId="7384D102" w:rsidR="000B51B1" w:rsidRDefault="000B51B1" w:rsidP="00F6000B">
            <w:pPr>
              <w:ind w:left="756"/>
              <w:textAlignment w:val="center"/>
              <w:rPr>
                <w:lang w:val="en"/>
              </w:rPr>
            </w:pPr>
          </w:p>
        </w:tc>
      </w:tr>
      <w:tr w:rsidR="007867A7" w:rsidRPr="00252767" w14:paraId="05A0B978" w14:textId="77777777" w:rsidTr="0036516B">
        <w:tc>
          <w:tcPr>
            <w:tcW w:w="1081" w:type="dxa"/>
            <w:tcBorders>
              <w:top w:val="nil"/>
              <w:left w:val="nil"/>
              <w:bottom w:val="nil"/>
              <w:right w:val="nil"/>
            </w:tcBorders>
          </w:tcPr>
          <w:p w14:paraId="1AA100DD"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2DAAD37C" w14:textId="3682FB28" w:rsidR="007867A7" w:rsidRDefault="00E43C00" w:rsidP="0036516B">
            <w:pPr>
              <w:ind w:left="269" w:right="-69"/>
              <w:textAlignment w:val="center"/>
              <w:rPr>
                <w:noProof/>
              </w:rPr>
            </w:pPr>
            <w:r>
              <w:rPr>
                <w:noProof/>
              </w:rPr>
              <w:drawing>
                <wp:inline distT="0" distB="0" distL="0" distR="0" wp14:anchorId="59E9F1DD" wp14:editId="322E0A86">
                  <wp:extent cx="567055" cy="567055"/>
                  <wp:effectExtent l="0" t="0" r="444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5681" w:type="dxa"/>
            <w:tcBorders>
              <w:top w:val="nil"/>
              <w:left w:val="nil"/>
              <w:bottom w:val="nil"/>
              <w:right w:val="nil"/>
            </w:tcBorders>
          </w:tcPr>
          <w:p w14:paraId="62326723" w14:textId="77777777" w:rsidR="00E43C00" w:rsidRDefault="00E43C00" w:rsidP="00F6000B">
            <w:pPr>
              <w:ind w:left="756"/>
              <w:textAlignment w:val="center"/>
              <w:rPr>
                <w:lang w:val="en"/>
              </w:rPr>
            </w:pPr>
          </w:p>
          <w:p w14:paraId="0D80148A" w14:textId="1A8101E5" w:rsidR="007867A7" w:rsidRDefault="00E43C00" w:rsidP="00F6000B">
            <w:pPr>
              <w:ind w:left="756"/>
              <w:textAlignment w:val="center"/>
            </w:pPr>
            <w:r w:rsidRPr="00636071">
              <w:rPr>
                <w:lang w:val="en"/>
              </w:rPr>
              <w:t>Д18 Болница</w:t>
            </w:r>
          </w:p>
        </w:tc>
      </w:tr>
      <w:tr w:rsidR="007867A7" w:rsidRPr="00252767" w14:paraId="591C4ED8" w14:textId="77777777" w:rsidTr="0036516B">
        <w:tc>
          <w:tcPr>
            <w:tcW w:w="1081" w:type="dxa"/>
            <w:tcBorders>
              <w:top w:val="nil"/>
              <w:left w:val="nil"/>
              <w:bottom w:val="nil"/>
              <w:right w:val="nil"/>
            </w:tcBorders>
          </w:tcPr>
          <w:p w14:paraId="01F7E114"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1D825D63" w14:textId="4CDB4D38" w:rsidR="007867A7" w:rsidRDefault="00E43C00" w:rsidP="0036516B">
            <w:pPr>
              <w:ind w:left="269" w:right="-69"/>
              <w:textAlignment w:val="center"/>
              <w:rPr>
                <w:noProof/>
              </w:rPr>
            </w:pPr>
            <w:r>
              <w:rPr>
                <w:noProof/>
              </w:rPr>
              <w:drawing>
                <wp:inline distT="0" distB="0" distL="0" distR="0" wp14:anchorId="142E44D3" wp14:editId="2A415433">
                  <wp:extent cx="567055" cy="579120"/>
                  <wp:effectExtent l="0" t="0" r="444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0380" cy="582516"/>
                          </a:xfrm>
                          <a:prstGeom prst="rect">
                            <a:avLst/>
                          </a:prstGeom>
                          <a:noFill/>
                        </pic:spPr>
                      </pic:pic>
                    </a:graphicData>
                  </a:graphic>
                </wp:inline>
              </w:drawing>
            </w:r>
          </w:p>
        </w:tc>
        <w:tc>
          <w:tcPr>
            <w:tcW w:w="5681" w:type="dxa"/>
            <w:tcBorders>
              <w:top w:val="nil"/>
              <w:left w:val="nil"/>
              <w:bottom w:val="nil"/>
              <w:right w:val="nil"/>
            </w:tcBorders>
          </w:tcPr>
          <w:p w14:paraId="208000B1" w14:textId="77777777" w:rsidR="00E43C00" w:rsidRDefault="00E43C00" w:rsidP="00F6000B">
            <w:pPr>
              <w:ind w:left="756"/>
              <w:textAlignment w:val="center"/>
              <w:rPr>
                <w:lang w:val="en"/>
              </w:rPr>
            </w:pPr>
          </w:p>
          <w:p w14:paraId="2D455D62" w14:textId="27526F2E" w:rsidR="007867A7" w:rsidRDefault="00E43C00" w:rsidP="00F6000B">
            <w:pPr>
              <w:ind w:left="756"/>
              <w:textAlignment w:val="center"/>
            </w:pPr>
            <w:r w:rsidRPr="00636071">
              <w:rPr>
                <w:lang w:val="en"/>
              </w:rPr>
              <w:t>Д19 Паркинг</w:t>
            </w:r>
          </w:p>
        </w:tc>
      </w:tr>
      <w:tr w:rsidR="007867A7" w:rsidRPr="00252767" w14:paraId="2616B23E" w14:textId="77777777" w:rsidTr="0036516B">
        <w:tc>
          <w:tcPr>
            <w:tcW w:w="1081" w:type="dxa"/>
            <w:tcBorders>
              <w:top w:val="nil"/>
              <w:left w:val="nil"/>
              <w:bottom w:val="nil"/>
              <w:right w:val="nil"/>
            </w:tcBorders>
          </w:tcPr>
          <w:p w14:paraId="2E0990EF"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4009D9D8" w14:textId="79817A51" w:rsidR="007867A7" w:rsidRDefault="009750EE" w:rsidP="0036516B">
            <w:pPr>
              <w:ind w:left="269" w:right="-69"/>
              <w:textAlignment w:val="center"/>
              <w:rPr>
                <w:noProof/>
              </w:rPr>
            </w:pPr>
            <w:r>
              <w:rPr>
                <w:noProof/>
              </w:rPr>
              <w:drawing>
                <wp:inline distT="0" distB="0" distL="0" distR="0" wp14:anchorId="773E7D58" wp14:editId="3EECB7C8">
                  <wp:extent cx="609600"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tc>
        <w:tc>
          <w:tcPr>
            <w:tcW w:w="5681" w:type="dxa"/>
            <w:tcBorders>
              <w:top w:val="nil"/>
              <w:left w:val="nil"/>
              <w:bottom w:val="nil"/>
              <w:right w:val="nil"/>
            </w:tcBorders>
          </w:tcPr>
          <w:p w14:paraId="1E615DA4" w14:textId="77777777" w:rsidR="00E43C00" w:rsidRDefault="00E43C00" w:rsidP="00F6000B">
            <w:pPr>
              <w:ind w:left="756"/>
              <w:textAlignment w:val="center"/>
              <w:rPr>
                <w:lang w:val="en"/>
              </w:rPr>
            </w:pPr>
          </w:p>
          <w:p w14:paraId="54F71613" w14:textId="00AD9608" w:rsidR="007867A7" w:rsidRDefault="00E43C00" w:rsidP="00F6000B">
            <w:pPr>
              <w:ind w:left="756"/>
              <w:textAlignment w:val="center"/>
            </w:pPr>
            <w:r w:rsidRPr="008126B0">
              <w:rPr>
                <w:lang w:val="en"/>
              </w:rPr>
              <w:t>Д20 Платен паркинг</w:t>
            </w:r>
          </w:p>
        </w:tc>
      </w:tr>
      <w:tr w:rsidR="007867A7" w:rsidRPr="00252767" w14:paraId="2547DF32" w14:textId="77777777" w:rsidTr="0036516B">
        <w:tc>
          <w:tcPr>
            <w:tcW w:w="1081" w:type="dxa"/>
            <w:tcBorders>
              <w:top w:val="nil"/>
              <w:left w:val="nil"/>
              <w:bottom w:val="nil"/>
              <w:right w:val="nil"/>
            </w:tcBorders>
          </w:tcPr>
          <w:p w14:paraId="4FC0B81C"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2F63DDDE" w14:textId="37F50B05" w:rsidR="007867A7" w:rsidRDefault="00E43C00" w:rsidP="0036516B">
            <w:pPr>
              <w:ind w:left="269" w:right="-69"/>
              <w:jc w:val="center"/>
              <w:textAlignment w:val="center"/>
              <w:rPr>
                <w:noProof/>
              </w:rPr>
            </w:pPr>
            <w:r>
              <w:rPr>
                <w:noProof/>
              </w:rPr>
              <w:drawing>
                <wp:anchor distT="0" distB="0" distL="114300" distR="114300" simplePos="0" relativeHeight="251911680" behindDoc="1" locked="0" layoutInCell="1" allowOverlap="1" wp14:anchorId="4EB48A91" wp14:editId="30E4CD7F">
                  <wp:simplePos x="0" y="0"/>
                  <wp:positionH relativeFrom="column">
                    <wp:posOffset>174625</wp:posOffset>
                  </wp:positionH>
                  <wp:positionV relativeFrom="paragraph">
                    <wp:posOffset>57785</wp:posOffset>
                  </wp:positionV>
                  <wp:extent cx="628650" cy="590550"/>
                  <wp:effectExtent l="0" t="0" r="0" b="0"/>
                  <wp:wrapTight wrapText="bothSides">
                    <wp:wrapPolygon edited="0">
                      <wp:start x="0" y="0"/>
                      <wp:lineTo x="0" y="20903"/>
                      <wp:lineTo x="20945" y="20903"/>
                      <wp:lineTo x="2094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6820D565" w14:textId="77777777" w:rsidR="00E43C00" w:rsidRPr="00476EA9" w:rsidRDefault="00E43C00" w:rsidP="00F6000B">
            <w:pPr>
              <w:tabs>
                <w:tab w:val="left" w:pos="1418"/>
              </w:tabs>
              <w:ind w:left="756" w:hanging="3969"/>
            </w:pPr>
          </w:p>
          <w:p w14:paraId="5A3122CD" w14:textId="3EE43BE5" w:rsidR="00E43C00" w:rsidRPr="00476EA9" w:rsidRDefault="00E43C00" w:rsidP="00962815">
            <w:pPr>
              <w:tabs>
                <w:tab w:val="left" w:pos="1418"/>
              </w:tabs>
              <w:ind w:left="756" w:firstLine="24"/>
            </w:pPr>
            <w:r w:rsidRPr="00476EA9">
              <w:t>Д21 Място за паркиране на пътни превозни средства, обслужващи хора с увреждания</w:t>
            </w:r>
          </w:p>
          <w:p w14:paraId="2543635E" w14:textId="77777777" w:rsidR="007867A7" w:rsidRDefault="007867A7" w:rsidP="00F6000B">
            <w:pPr>
              <w:ind w:left="756"/>
              <w:textAlignment w:val="center"/>
            </w:pPr>
          </w:p>
        </w:tc>
      </w:tr>
      <w:tr w:rsidR="007867A7" w:rsidRPr="00252767" w14:paraId="62C02FDF" w14:textId="77777777" w:rsidTr="0036516B">
        <w:tc>
          <w:tcPr>
            <w:tcW w:w="1081" w:type="dxa"/>
            <w:tcBorders>
              <w:top w:val="nil"/>
              <w:left w:val="nil"/>
              <w:bottom w:val="nil"/>
              <w:right w:val="nil"/>
            </w:tcBorders>
          </w:tcPr>
          <w:p w14:paraId="514A5708"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2BF9ADE4" w14:textId="67DF5130" w:rsidR="007867A7" w:rsidRDefault="00E43C00" w:rsidP="0036516B">
            <w:pPr>
              <w:ind w:left="323" w:right="-69" w:hanging="54"/>
              <w:textAlignment w:val="center"/>
              <w:rPr>
                <w:noProof/>
              </w:rPr>
            </w:pPr>
            <w:r>
              <w:rPr>
                <w:noProof/>
              </w:rPr>
              <w:drawing>
                <wp:inline distT="0" distB="0" distL="0" distR="0" wp14:anchorId="7D3A9D83" wp14:editId="6BBF3233">
                  <wp:extent cx="590550" cy="75049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2001" cy="752335"/>
                          </a:xfrm>
                          <a:prstGeom prst="rect">
                            <a:avLst/>
                          </a:prstGeom>
                          <a:noFill/>
                        </pic:spPr>
                      </pic:pic>
                    </a:graphicData>
                  </a:graphic>
                </wp:inline>
              </w:drawing>
            </w:r>
          </w:p>
        </w:tc>
        <w:tc>
          <w:tcPr>
            <w:tcW w:w="5681" w:type="dxa"/>
            <w:tcBorders>
              <w:top w:val="nil"/>
              <w:left w:val="nil"/>
              <w:bottom w:val="nil"/>
              <w:right w:val="nil"/>
            </w:tcBorders>
          </w:tcPr>
          <w:p w14:paraId="67C946ED" w14:textId="77777777" w:rsidR="00E43C00" w:rsidRDefault="00E43C00" w:rsidP="00F6000B">
            <w:pPr>
              <w:ind w:left="756"/>
              <w:textAlignment w:val="center"/>
            </w:pPr>
          </w:p>
          <w:p w14:paraId="2490D175" w14:textId="0780805E" w:rsidR="007867A7" w:rsidRDefault="00E43C00" w:rsidP="00F6000B">
            <w:pPr>
              <w:ind w:left="756"/>
              <w:textAlignment w:val="center"/>
            </w:pPr>
            <w:r w:rsidRPr="00574539">
              <w:t>Д22 Трамвайна спирка</w:t>
            </w:r>
          </w:p>
        </w:tc>
      </w:tr>
      <w:tr w:rsidR="007867A7" w:rsidRPr="00252767" w14:paraId="16603D92" w14:textId="77777777" w:rsidTr="0036516B">
        <w:tc>
          <w:tcPr>
            <w:tcW w:w="1081" w:type="dxa"/>
            <w:tcBorders>
              <w:top w:val="nil"/>
              <w:left w:val="nil"/>
              <w:bottom w:val="nil"/>
              <w:right w:val="nil"/>
            </w:tcBorders>
          </w:tcPr>
          <w:p w14:paraId="01F96AF6"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588916E3" w14:textId="4B823376" w:rsidR="007867A7" w:rsidRDefault="00E43C00" w:rsidP="0036516B">
            <w:pPr>
              <w:ind w:left="269" w:right="-69"/>
              <w:textAlignment w:val="center"/>
              <w:rPr>
                <w:noProof/>
              </w:rPr>
            </w:pPr>
            <w:r>
              <w:rPr>
                <w:noProof/>
              </w:rPr>
              <w:drawing>
                <wp:inline distT="0" distB="0" distL="0" distR="0" wp14:anchorId="5CFD060A" wp14:editId="37F03424">
                  <wp:extent cx="542925" cy="70816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4620" cy="710373"/>
                          </a:xfrm>
                          <a:prstGeom prst="rect">
                            <a:avLst/>
                          </a:prstGeom>
                          <a:noFill/>
                        </pic:spPr>
                      </pic:pic>
                    </a:graphicData>
                  </a:graphic>
                </wp:inline>
              </w:drawing>
            </w:r>
          </w:p>
        </w:tc>
        <w:tc>
          <w:tcPr>
            <w:tcW w:w="5681" w:type="dxa"/>
            <w:tcBorders>
              <w:top w:val="nil"/>
              <w:left w:val="nil"/>
              <w:bottom w:val="nil"/>
              <w:right w:val="nil"/>
            </w:tcBorders>
          </w:tcPr>
          <w:p w14:paraId="01A49994" w14:textId="77777777" w:rsidR="00E43C00" w:rsidRPr="001F1864" w:rsidRDefault="00E43C00" w:rsidP="00F6000B">
            <w:pPr>
              <w:ind w:left="756"/>
              <w:textAlignment w:val="center"/>
            </w:pPr>
          </w:p>
          <w:p w14:paraId="1E3FF329" w14:textId="34A38EA8" w:rsidR="007867A7" w:rsidRPr="001F1864" w:rsidRDefault="00E43C00" w:rsidP="00F6000B">
            <w:pPr>
              <w:ind w:left="756"/>
              <w:textAlignment w:val="center"/>
            </w:pPr>
            <w:r w:rsidRPr="001F1864">
              <w:t>Д23 Тролейбусна спирка</w:t>
            </w:r>
          </w:p>
        </w:tc>
      </w:tr>
      <w:tr w:rsidR="007867A7" w:rsidRPr="00252767" w14:paraId="04002DF7" w14:textId="77777777" w:rsidTr="0036516B">
        <w:tc>
          <w:tcPr>
            <w:tcW w:w="1081" w:type="dxa"/>
            <w:tcBorders>
              <w:top w:val="nil"/>
              <w:left w:val="nil"/>
              <w:bottom w:val="nil"/>
              <w:right w:val="nil"/>
            </w:tcBorders>
          </w:tcPr>
          <w:p w14:paraId="0526BD12" w14:textId="77777777" w:rsidR="007867A7" w:rsidRPr="00252767" w:rsidRDefault="007867A7" w:rsidP="0036516B">
            <w:pPr>
              <w:ind w:left="269" w:right="-69"/>
              <w:jc w:val="center"/>
              <w:textAlignment w:val="center"/>
            </w:pPr>
          </w:p>
        </w:tc>
        <w:tc>
          <w:tcPr>
            <w:tcW w:w="2557" w:type="dxa"/>
            <w:tcBorders>
              <w:top w:val="nil"/>
              <w:left w:val="nil"/>
              <w:bottom w:val="nil"/>
              <w:right w:val="nil"/>
            </w:tcBorders>
          </w:tcPr>
          <w:p w14:paraId="3A300367" w14:textId="5AE79A5A" w:rsidR="007867A7" w:rsidRDefault="00E43C00" w:rsidP="0036516B">
            <w:pPr>
              <w:ind w:left="269" w:right="-69"/>
              <w:textAlignment w:val="center"/>
              <w:rPr>
                <w:noProof/>
              </w:rPr>
            </w:pPr>
            <w:r>
              <w:rPr>
                <w:noProof/>
              </w:rPr>
              <w:drawing>
                <wp:inline distT="0" distB="0" distL="0" distR="0" wp14:anchorId="0219473A" wp14:editId="2106AE24">
                  <wp:extent cx="542925" cy="681544"/>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3460" cy="682215"/>
                          </a:xfrm>
                          <a:prstGeom prst="rect">
                            <a:avLst/>
                          </a:prstGeom>
                          <a:noFill/>
                        </pic:spPr>
                      </pic:pic>
                    </a:graphicData>
                  </a:graphic>
                </wp:inline>
              </w:drawing>
            </w:r>
          </w:p>
        </w:tc>
        <w:tc>
          <w:tcPr>
            <w:tcW w:w="5681" w:type="dxa"/>
            <w:tcBorders>
              <w:top w:val="nil"/>
              <w:left w:val="nil"/>
              <w:bottom w:val="nil"/>
              <w:right w:val="nil"/>
            </w:tcBorders>
          </w:tcPr>
          <w:p w14:paraId="771A7C2D" w14:textId="77777777" w:rsidR="00E43C00" w:rsidRPr="001F1864" w:rsidRDefault="00E43C00" w:rsidP="00F6000B">
            <w:pPr>
              <w:ind w:left="756"/>
              <w:textAlignment w:val="center"/>
            </w:pPr>
          </w:p>
          <w:p w14:paraId="5EFF522B" w14:textId="2E0B0062" w:rsidR="007867A7" w:rsidRPr="001F1864" w:rsidRDefault="00E43C00" w:rsidP="00F6000B">
            <w:pPr>
              <w:ind w:left="756"/>
              <w:textAlignment w:val="center"/>
            </w:pPr>
            <w:r w:rsidRPr="001F1864">
              <w:t>Д24 Автобусна спирка</w:t>
            </w:r>
          </w:p>
        </w:tc>
      </w:tr>
      <w:tr w:rsidR="007867A7" w:rsidRPr="00252767" w14:paraId="5E3B67B2" w14:textId="77777777" w:rsidTr="0036516B">
        <w:tc>
          <w:tcPr>
            <w:tcW w:w="1081" w:type="dxa"/>
            <w:tcBorders>
              <w:top w:val="nil"/>
              <w:left w:val="nil"/>
              <w:bottom w:val="nil"/>
              <w:right w:val="nil"/>
            </w:tcBorders>
          </w:tcPr>
          <w:p w14:paraId="15F01741" w14:textId="77777777" w:rsidR="007867A7" w:rsidRPr="00252767" w:rsidRDefault="007867A7" w:rsidP="00877083">
            <w:pPr>
              <w:jc w:val="center"/>
              <w:textAlignment w:val="center"/>
            </w:pPr>
          </w:p>
        </w:tc>
        <w:tc>
          <w:tcPr>
            <w:tcW w:w="2557" w:type="dxa"/>
            <w:tcBorders>
              <w:top w:val="nil"/>
              <w:left w:val="nil"/>
              <w:bottom w:val="nil"/>
              <w:right w:val="nil"/>
            </w:tcBorders>
          </w:tcPr>
          <w:p w14:paraId="36B8C6C5" w14:textId="3AAE4FA7" w:rsidR="007867A7" w:rsidRPr="00FA1552" w:rsidRDefault="00E43C00" w:rsidP="0036516B">
            <w:pPr>
              <w:ind w:left="323" w:right="-76"/>
              <w:textAlignment w:val="center"/>
              <w:rPr>
                <w:noProof/>
                <w:lang w:val="en-US"/>
              </w:rPr>
            </w:pPr>
            <w:r>
              <w:rPr>
                <w:noProof/>
              </w:rPr>
              <w:drawing>
                <wp:anchor distT="0" distB="0" distL="114300" distR="114300" simplePos="0" relativeHeight="251922944" behindDoc="1" locked="0" layoutInCell="1" allowOverlap="1" wp14:anchorId="0630E88D" wp14:editId="03D3212C">
                  <wp:simplePos x="0" y="0"/>
                  <wp:positionH relativeFrom="column">
                    <wp:posOffset>219710</wp:posOffset>
                  </wp:positionH>
                  <wp:positionV relativeFrom="paragraph">
                    <wp:posOffset>0</wp:posOffset>
                  </wp:positionV>
                  <wp:extent cx="495300" cy="686667"/>
                  <wp:effectExtent l="0" t="0" r="0" b="0"/>
                  <wp:wrapTight wrapText="bothSides">
                    <wp:wrapPolygon edited="0">
                      <wp:start x="0" y="0"/>
                      <wp:lineTo x="0" y="20981"/>
                      <wp:lineTo x="20769" y="20981"/>
                      <wp:lineTo x="20769"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5300" cy="686667"/>
                          </a:xfrm>
                          <a:prstGeom prst="rect">
                            <a:avLst/>
                          </a:prstGeom>
                          <a:noFill/>
                        </pic:spPr>
                      </pic:pic>
                    </a:graphicData>
                  </a:graphic>
                </wp:anchor>
              </w:drawing>
            </w:r>
          </w:p>
        </w:tc>
        <w:tc>
          <w:tcPr>
            <w:tcW w:w="5681" w:type="dxa"/>
            <w:tcBorders>
              <w:top w:val="nil"/>
              <w:left w:val="nil"/>
              <w:bottom w:val="nil"/>
              <w:right w:val="nil"/>
            </w:tcBorders>
          </w:tcPr>
          <w:p w14:paraId="24456A72" w14:textId="77777777" w:rsidR="00E43C00" w:rsidRPr="001F1864" w:rsidRDefault="00E43C00" w:rsidP="00F6000B">
            <w:pPr>
              <w:ind w:left="756"/>
              <w:textAlignment w:val="center"/>
            </w:pPr>
          </w:p>
          <w:p w14:paraId="69AE4935" w14:textId="40804008" w:rsidR="007867A7" w:rsidRPr="001F1864" w:rsidRDefault="00E43C00" w:rsidP="00F6000B">
            <w:pPr>
              <w:ind w:left="756"/>
              <w:textAlignment w:val="center"/>
            </w:pPr>
            <w:r w:rsidRPr="001F1864">
              <w:t>Д25 За използването на пътя се изисква платена винетна такса</w:t>
            </w:r>
          </w:p>
        </w:tc>
      </w:tr>
      <w:tr w:rsidR="007867A7" w:rsidRPr="00252767" w14:paraId="62E35B86" w14:textId="77777777" w:rsidTr="0036516B">
        <w:tc>
          <w:tcPr>
            <w:tcW w:w="1081" w:type="dxa"/>
            <w:tcBorders>
              <w:top w:val="nil"/>
              <w:left w:val="nil"/>
              <w:bottom w:val="nil"/>
              <w:right w:val="nil"/>
            </w:tcBorders>
          </w:tcPr>
          <w:p w14:paraId="2805F1A8" w14:textId="77777777" w:rsidR="007867A7" w:rsidRPr="00252767" w:rsidRDefault="007867A7" w:rsidP="00877083">
            <w:pPr>
              <w:jc w:val="center"/>
              <w:textAlignment w:val="center"/>
            </w:pPr>
          </w:p>
        </w:tc>
        <w:tc>
          <w:tcPr>
            <w:tcW w:w="2557" w:type="dxa"/>
            <w:tcBorders>
              <w:top w:val="nil"/>
              <w:left w:val="nil"/>
              <w:bottom w:val="nil"/>
              <w:right w:val="nil"/>
            </w:tcBorders>
          </w:tcPr>
          <w:p w14:paraId="07147348" w14:textId="0C5B7366" w:rsidR="007867A7" w:rsidRDefault="00E43C00" w:rsidP="00FA1552">
            <w:pPr>
              <w:ind w:left="130" w:right="-76"/>
              <w:textAlignment w:val="center"/>
              <w:rPr>
                <w:noProof/>
              </w:rPr>
            </w:pPr>
            <w:r>
              <w:rPr>
                <w:noProof/>
              </w:rPr>
              <w:drawing>
                <wp:inline distT="0" distB="0" distL="0" distR="0" wp14:anchorId="2B66CB2D" wp14:editId="218D3CE4">
                  <wp:extent cx="771525" cy="9906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pic:spPr>
                      </pic:pic>
                    </a:graphicData>
                  </a:graphic>
                </wp:inline>
              </w:drawing>
            </w:r>
          </w:p>
        </w:tc>
        <w:tc>
          <w:tcPr>
            <w:tcW w:w="5681" w:type="dxa"/>
            <w:tcBorders>
              <w:top w:val="nil"/>
              <w:left w:val="nil"/>
              <w:bottom w:val="nil"/>
              <w:right w:val="nil"/>
            </w:tcBorders>
          </w:tcPr>
          <w:p w14:paraId="13F42130" w14:textId="77777777" w:rsidR="00E43C00" w:rsidRPr="001F1864" w:rsidRDefault="00E43C00" w:rsidP="00F6000B">
            <w:pPr>
              <w:ind w:left="756"/>
              <w:textAlignment w:val="center"/>
            </w:pPr>
          </w:p>
          <w:p w14:paraId="36973BF1" w14:textId="0B579194" w:rsidR="007867A7" w:rsidRPr="001F1864" w:rsidRDefault="00C40AC3" w:rsidP="001F1864">
            <w:pPr>
              <w:ind w:left="756"/>
              <w:textAlignment w:val="center"/>
            </w:pPr>
            <w:r w:rsidRPr="001F1864">
              <w:t xml:space="preserve">Д25.1 </w:t>
            </w:r>
            <w:r w:rsidR="00E43C00" w:rsidRPr="001F1864">
              <w:t>За използването на пътя се изискв</w:t>
            </w:r>
            <w:r w:rsidR="001F1864" w:rsidRPr="001F1864">
              <w:t xml:space="preserve">а платена винетна </w:t>
            </w:r>
            <w:r w:rsidRPr="001F1864">
              <w:t>или ТОЛ такса</w:t>
            </w:r>
          </w:p>
        </w:tc>
      </w:tr>
      <w:tr w:rsidR="007867A7" w:rsidRPr="00252767" w14:paraId="779325D5" w14:textId="77777777" w:rsidTr="0036516B">
        <w:tc>
          <w:tcPr>
            <w:tcW w:w="1081" w:type="dxa"/>
            <w:tcBorders>
              <w:top w:val="nil"/>
              <w:left w:val="nil"/>
              <w:bottom w:val="nil"/>
              <w:right w:val="nil"/>
            </w:tcBorders>
          </w:tcPr>
          <w:p w14:paraId="473B0EC1" w14:textId="77777777" w:rsidR="007867A7" w:rsidRPr="00252767" w:rsidRDefault="007867A7" w:rsidP="00877083">
            <w:pPr>
              <w:jc w:val="center"/>
              <w:textAlignment w:val="center"/>
            </w:pPr>
          </w:p>
        </w:tc>
        <w:tc>
          <w:tcPr>
            <w:tcW w:w="2557" w:type="dxa"/>
            <w:tcBorders>
              <w:top w:val="nil"/>
              <w:left w:val="nil"/>
              <w:bottom w:val="nil"/>
              <w:right w:val="nil"/>
            </w:tcBorders>
          </w:tcPr>
          <w:p w14:paraId="3FB1CB3E" w14:textId="24A74756" w:rsidR="007867A7" w:rsidRDefault="00E43C00" w:rsidP="00FA1552">
            <w:pPr>
              <w:ind w:left="130" w:right="-76"/>
              <w:textAlignment w:val="center"/>
              <w:rPr>
                <w:noProof/>
              </w:rPr>
            </w:pPr>
            <w:r>
              <w:rPr>
                <w:noProof/>
              </w:rPr>
              <w:drawing>
                <wp:inline distT="0" distB="0" distL="0" distR="0" wp14:anchorId="406864CA" wp14:editId="7FEF7C36">
                  <wp:extent cx="781050" cy="990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pic:spPr>
                      </pic:pic>
                    </a:graphicData>
                  </a:graphic>
                </wp:inline>
              </w:drawing>
            </w:r>
          </w:p>
        </w:tc>
        <w:tc>
          <w:tcPr>
            <w:tcW w:w="5681" w:type="dxa"/>
            <w:tcBorders>
              <w:top w:val="nil"/>
              <w:left w:val="nil"/>
              <w:bottom w:val="nil"/>
              <w:right w:val="nil"/>
            </w:tcBorders>
          </w:tcPr>
          <w:p w14:paraId="3F6C5A16" w14:textId="77777777" w:rsidR="00E43C00" w:rsidRPr="001F1864" w:rsidRDefault="00E43C00" w:rsidP="00F6000B">
            <w:pPr>
              <w:ind w:left="756"/>
              <w:textAlignment w:val="center"/>
            </w:pPr>
          </w:p>
          <w:p w14:paraId="22CEEE27" w14:textId="4025369C" w:rsidR="007867A7" w:rsidRPr="001F1864" w:rsidRDefault="00C40AC3" w:rsidP="00F6000B">
            <w:pPr>
              <w:ind w:left="756"/>
              <w:textAlignment w:val="center"/>
            </w:pPr>
            <w:r w:rsidRPr="001F1864">
              <w:t xml:space="preserve">Д25.2 </w:t>
            </w:r>
            <w:r w:rsidR="00E43C00" w:rsidRPr="001F1864">
              <w:t>За използването на пъ</w:t>
            </w:r>
            <w:r w:rsidRPr="001F1864">
              <w:t>тя се изисква платена ТОЛ такса</w:t>
            </w:r>
          </w:p>
        </w:tc>
      </w:tr>
      <w:tr w:rsidR="007867A7" w:rsidRPr="00252767" w14:paraId="53DECA85" w14:textId="77777777" w:rsidTr="0036516B">
        <w:tc>
          <w:tcPr>
            <w:tcW w:w="1081" w:type="dxa"/>
            <w:tcBorders>
              <w:top w:val="nil"/>
              <w:left w:val="nil"/>
              <w:bottom w:val="nil"/>
              <w:right w:val="nil"/>
            </w:tcBorders>
          </w:tcPr>
          <w:p w14:paraId="631F4A26" w14:textId="77777777" w:rsidR="007867A7" w:rsidRPr="00252767" w:rsidRDefault="007867A7" w:rsidP="00877083">
            <w:pPr>
              <w:jc w:val="center"/>
              <w:textAlignment w:val="center"/>
            </w:pPr>
          </w:p>
        </w:tc>
        <w:tc>
          <w:tcPr>
            <w:tcW w:w="2557" w:type="dxa"/>
            <w:tcBorders>
              <w:top w:val="nil"/>
              <w:left w:val="nil"/>
              <w:bottom w:val="nil"/>
              <w:right w:val="nil"/>
            </w:tcBorders>
          </w:tcPr>
          <w:p w14:paraId="426C71B1" w14:textId="6C0D4022" w:rsidR="007867A7" w:rsidRDefault="00E43C00" w:rsidP="00FA1552">
            <w:pPr>
              <w:ind w:left="130" w:right="-76"/>
              <w:jc w:val="center"/>
              <w:textAlignment w:val="center"/>
              <w:rPr>
                <w:noProof/>
              </w:rPr>
            </w:pPr>
            <w:r>
              <w:rPr>
                <w:noProof/>
              </w:rPr>
              <w:drawing>
                <wp:anchor distT="0" distB="0" distL="114300" distR="114300" simplePos="0" relativeHeight="251913728" behindDoc="1" locked="0" layoutInCell="1" allowOverlap="1" wp14:anchorId="5362551B" wp14:editId="7ED35DCA">
                  <wp:simplePos x="0" y="0"/>
                  <wp:positionH relativeFrom="column">
                    <wp:posOffset>127000</wp:posOffset>
                  </wp:positionH>
                  <wp:positionV relativeFrom="paragraph">
                    <wp:posOffset>99060</wp:posOffset>
                  </wp:positionV>
                  <wp:extent cx="790575" cy="962025"/>
                  <wp:effectExtent l="0" t="0" r="9525" b="9525"/>
                  <wp:wrapTight wrapText="bothSides">
                    <wp:wrapPolygon edited="0">
                      <wp:start x="0" y="0"/>
                      <wp:lineTo x="0" y="21386"/>
                      <wp:lineTo x="21340" y="21386"/>
                      <wp:lineTo x="2134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pic:spPr>
                      </pic:pic>
                    </a:graphicData>
                  </a:graphic>
                </wp:anchor>
              </w:drawing>
            </w:r>
          </w:p>
        </w:tc>
        <w:tc>
          <w:tcPr>
            <w:tcW w:w="5681" w:type="dxa"/>
            <w:tcBorders>
              <w:top w:val="nil"/>
              <w:left w:val="nil"/>
              <w:bottom w:val="nil"/>
              <w:right w:val="nil"/>
            </w:tcBorders>
          </w:tcPr>
          <w:p w14:paraId="10E540F4" w14:textId="77777777" w:rsidR="00E43C00" w:rsidRPr="001F1864" w:rsidRDefault="00E43C00" w:rsidP="00F6000B">
            <w:pPr>
              <w:ind w:left="756"/>
              <w:textAlignment w:val="center"/>
            </w:pPr>
          </w:p>
          <w:p w14:paraId="55525DA1" w14:textId="5447ECAF" w:rsidR="007867A7" w:rsidRPr="001F1864" w:rsidRDefault="00C40AC3" w:rsidP="00F6000B">
            <w:pPr>
              <w:ind w:left="756"/>
              <w:textAlignment w:val="center"/>
            </w:pPr>
            <w:r w:rsidRPr="001F1864">
              <w:t xml:space="preserve">Д26 </w:t>
            </w:r>
            <w:r w:rsidR="00E43C00" w:rsidRPr="001F1864">
              <w:t xml:space="preserve">Място за паркиране на електрически </w:t>
            </w:r>
            <w:r w:rsidRPr="001F1864">
              <w:t>превозни средства за зареждане</w:t>
            </w:r>
          </w:p>
        </w:tc>
      </w:tr>
      <w:tr w:rsidR="00E43C00" w:rsidRPr="00252767" w14:paraId="0E40BDB0" w14:textId="77777777" w:rsidTr="0036516B">
        <w:tc>
          <w:tcPr>
            <w:tcW w:w="1081" w:type="dxa"/>
            <w:tcBorders>
              <w:top w:val="nil"/>
              <w:left w:val="nil"/>
              <w:bottom w:val="nil"/>
              <w:right w:val="nil"/>
            </w:tcBorders>
          </w:tcPr>
          <w:p w14:paraId="37E33889" w14:textId="77777777" w:rsidR="00E43C00" w:rsidRPr="00252767" w:rsidRDefault="00E43C00" w:rsidP="00877083">
            <w:pPr>
              <w:jc w:val="center"/>
              <w:textAlignment w:val="center"/>
            </w:pPr>
          </w:p>
        </w:tc>
        <w:tc>
          <w:tcPr>
            <w:tcW w:w="2557" w:type="dxa"/>
            <w:tcBorders>
              <w:top w:val="nil"/>
              <w:left w:val="nil"/>
              <w:bottom w:val="nil"/>
              <w:right w:val="nil"/>
            </w:tcBorders>
          </w:tcPr>
          <w:p w14:paraId="22FCB497" w14:textId="19D5CA30" w:rsidR="00E43C00" w:rsidRDefault="00E43C00" w:rsidP="00FA1552">
            <w:pPr>
              <w:ind w:left="130" w:right="-76"/>
              <w:jc w:val="center"/>
              <w:textAlignment w:val="center"/>
              <w:rPr>
                <w:noProof/>
              </w:rPr>
            </w:pPr>
            <w:r w:rsidRPr="005672A5">
              <w:rPr>
                <w:noProof/>
              </w:rPr>
              <w:drawing>
                <wp:anchor distT="0" distB="0" distL="114300" distR="114300" simplePos="0" relativeHeight="251915776" behindDoc="1" locked="0" layoutInCell="1" allowOverlap="1" wp14:anchorId="39BA57D9" wp14:editId="723B884B">
                  <wp:simplePos x="0" y="0"/>
                  <wp:positionH relativeFrom="column">
                    <wp:posOffset>92710</wp:posOffset>
                  </wp:positionH>
                  <wp:positionV relativeFrom="paragraph">
                    <wp:posOffset>175260</wp:posOffset>
                  </wp:positionV>
                  <wp:extent cx="777240" cy="1033145"/>
                  <wp:effectExtent l="0" t="0" r="3810" b="0"/>
                  <wp:wrapTight wrapText="bothSides">
                    <wp:wrapPolygon edited="0">
                      <wp:start x="0" y="0"/>
                      <wp:lineTo x="0" y="21109"/>
                      <wp:lineTo x="21176" y="21109"/>
                      <wp:lineTo x="2117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27.jpg"/>
                          <pic:cNvPicPr/>
                        </pic:nvPicPr>
                        <pic:blipFill>
                          <a:blip r:embed="rId153">
                            <a:extLst>
                              <a:ext uri="{28A0092B-C50C-407E-A947-70E740481C1C}">
                                <a14:useLocalDpi xmlns:a14="http://schemas.microsoft.com/office/drawing/2010/main" val="0"/>
                              </a:ext>
                            </a:extLst>
                          </a:blip>
                          <a:stretch>
                            <a:fillRect/>
                          </a:stretch>
                        </pic:blipFill>
                        <pic:spPr>
                          <a:xfrm>
                            <a:off x="0" y="0"/>
                            <a:ext cx="777240" cy="1033145"/>
                          </a:xfrm>
                          <a:prstGeom prst="rect">
                            <a:avLst/>
                          </a:prstGeom>
                        </pic:spPr>
                      </pic:pic>
                    </a:graphicData>
                  </a:graphic>
                  <wp14:sizeRelH relativeFrom="page">
                    <wp14:pctWidth>0</wp14:pctWidth>
                  </wp14:sizeRelH>
                  <wp14:sizeRelV relativeFrom="page">
                    <wp14:pctHeight>0</wp14:pctHeight>
                  </wp14:sizeRelV>
                </wp:anchor>
              </w:drawing>
            </w:r>
          </w:p>
        </w:tc>
        <w:tc>
          <w:tcPr>
            <w:tcW w:w="5681" w:type="dxa"/>
            <w:tcBorders>
              <w:top w:val="nil"/>
              <w:left w:val="nil"/>
              <w:bottom w:val="nil"/>
              <w:right w:val="nil"/>
            </w:tcBorders>
          </w:tcPr>
          <w:p w14:paraId="2085B802" w14:textId="77777777" w:rsidR="00E43C00" w:rsidRPr="006F6AC3" w:rsidRDefault="00E43C00" w:rsidP="00F6000B">
            <w:pPr>
              <w:ind w:left="756"/>
              <w:jc w:val="both"/>
              <w:textAlignment w:val="center"/>
            </w:pPr>
          </w:p>
          <w:p w14:paraId="6763ABE5" w14:textId="77777777" w:rsidR="00E43C00" w:rsidRPr="006F6AC3" w:rsidRDefault="00E43C00" w:rsidP="00F6000B">
            <w:pPr>
              <w:ind w:left="756"/>
              <w:jc w:val="both"/>
              <w:textAlignment w:val="center"/>
            </w:pPr>
          </w:p>
          <w:p w14:paraId="502E7B21" w14:textId="56894626" w:rsidR="00E43C00" w:rsidRDefault="00C40AC3" w:rsidP="00F6000B">
            <w:pPr>
              <w:ind w:left="756"/>
              <w:jc w:val="both"/>
              <w:textAlignment w:val="center"/>
              <w:rPr>
                <w:lang w:val="en"/>
              </w:rPr>
            </w:pPr>
            <w:r>
              <w:rPr>
                <w:lang w:val="en"/>
              </w:rPr>
              <w:t xml:space="preserve">Д27 Площадка за аварийно спиране </w:t>
            </w:r>
          </w:p>
          <w:p w14:paraId="53A8D002" w14:textId="77777777" w:rsidR="00E43C00" w:rsidRDefault="00E43C00" w:rsidP="00F6000B">
            <w:pPr>
              <w:ind w:left="756"/>
              <w:textAlignment w:val="center"/>
            </w:pPr>
          </w:p>
        </w:tc>
      </w:tr>
      <w:tr w:rsidR="00E43C00" w:rsidRPr="00252767" w14:paraId="02EF454B" w14:textId="77777777" w:rsidTr="0036516B">
        <w:tc>
          <w:tcPr>
            <w:tcW w:w="1081" w:type="dxa"/>
            <w:tcBorders>
              <w:top w:val="nil"/>
              <w:left w:val="nil"/>
              <w:bottom w:val="nil"/>
              <w:right w:val="nil"/>
            </w:tcBorders>
          </w:tcPr>
          <w:p w14:paraId="1CEA3336" w14:textId="77777777" w:rsidR="00E43C00" w:rsidRPr="00252767" w:rsidRDefault="00E43C00" w:rsidP="00877083">
            <w:pPr>
              <w:jc w:val="center"/>
              <w:textAlignment w:val="center"/>
            </w:pPr>
          </w:p>
        </w:tc>
        <w:tc>
          <w:tcPr>
            <w:tcW w:w="2557" w:type="dxa"/>
            <w:tcBorders>
              <w:top w:val="nil"/>
              <w:left w:val="nil"/>
              <w:bottom w:val="nil"/>
              <w:right w:val="nil"/>
            </w:tcBorders>
          </w:tcPr>
          <w:p w14:paraId="5FBB6593" w14:textId="0473D56D" w:rsidR="00E43C00" w:rsidRDefault="00CF31B1" w:rsidP="0036516B">
            <w:pPr>
              <w:ind w:left="-1110" w:right="-76" w:firstLine="157"/>
              <w:jc w:val="center"/>
              <w:textAlignment w:val="center"/>
              <w:rPr>
                <w:noProof/>
              </w:rPr>
            </w:pPr>
            <w:r>
              <w:rPr>
                <w:noProof/>
              </w:rPr>
              <w:drawing>
                <wp:inline distT="0" distB="0" distL="0" distR="0" wp14:anchorId="6ACF5A43" wp14:editId="2FC6A7DD">
                  <wp:extent cx="876300" cy="1228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6300" cy="1228725"/>
                          </a:xfrm>
                          <a:prstGeom prst="rect">
                            <a:avLst/>
                          </a:prstGeom>
                          <a:noFill/>
                          <a:ln>
                            <a:noFill/>
                          </a:ln>
                        </pic:spPr>
                      </pic:pic>
                    </a:graphicData>
                  </a:graphic>
                </wp:inline>
              </w:drawing>
            </w:r>
          </w:p>
        </w:tc>
        <w:tc>
          <w:tcPr>
            <w:tcW w:w="5681" w:type="dxa"/>
            <w:tcBorders>
              <w:top w:val="nil"/>
              <w:left w:val="nil"/>
              <w:bottom w:val="nil"/>
              <w:right w:val="nil"/>
            </w:tcBorders>
          </w:tcPr>
          <w:p w14:paraId="73266FD1" w14:textId="77777777" w:rsidR="00E43C00" w:rsidRDefault="00E43C00" w:rsidP="00F6000B">
            <w:pPr>
              <w:ind w:left="756"/>
              <w:textAlignment w:val="center"/>
            </w:pPr>
          </w:p>
          <w:p w14:paraId="2929ECB8" w14:textId="77777777" w:rsidR="00E43C00" w:rsidRDefault="00E43C00" w:rsidP="00F6000B">
            <w:pPr>
              <w:ind w:left="756"/>
              <w:textAlignment w:val="center"/>
            </w:pPr>
          </w:p>
          <w:p w14:paraId="333492C4" w14:textId="4759A959" w:rsidR="00E43C00" w:rsidRDefault="00E43C00" w:rsidP="00B12B2A">
            <w:pPr>
              <w:ind w:left="756"/>
              <w:textAlignment w:val="center"/>
            </w:pPr>
            <w:r w:rsidRPr="00805C98">
              <w:t>Д2</w:t>
            </w:r>
            <w:r w:rsidRPr="00476EA9">
              <w:t>8</w:t>
            </w:r>
            <w:r w:rsidRPr="00805C98">
              <w:t xml:space="preserve"> Споделена зона за движение </w:t>
            </w:r>
            <w:r w:rsidR="00B12B2A">
              <w:t>с</w:t>
            </w:r>
            <w:r w:rsidRPr="00805C98">
              <w:t xml:space="preserve"> ограничение на скоростта</w:t>
            </w:r>
          </w:p>
        </w:tc>
      </w:tr>
      <w:tr w:rsidR="00E43C00" w:rsidRPr="00252767" w14:paraId="660C6D61" w14:textId="77777777" w:rsidTr="0036516B">
        <w:tc>
          <w:tcPr>
            <w:tcW w:w="1081" w:type="dxa"/>
            <w:tcBorders>
              <w:top w:val="nil"/>
              <w:left w:val="nil"/>
              <w:bottom w:val="nil"/>
              <w:right w:val="nil"/>
            </w:tcBorders>
          </w:tcPr>
          <w:p w14:paraId="02CF2D20" w14:textId="77777777" w:rsidR="00E43C00" w:rsidRPr="00252767" w:rsidRDefault="00E43C00" w:rsidP="00877083">
            <w:pPr>
              <w:jc w:val="center"/>
              <w:textAlignment w:val="center"/>
            </w:pPr>
          </w:p>
        </w:tc>
        <w:tc>
          <w:tcPr>
            <w:tcW w:w="2557" w:type="dxa"/>
            <w:tcBorders>
              <w:top w:val="nil"/>
              <w:left w:val="nil"/>
              <w:bottom w:val="nil"/>
              <w:right w:val="nil"/>
            </w:tcBorders>
          </w:tcPr>
          <w:p w14:paraId="6102CDC2" w14:textId="35E47611" w:rsidR="00E43C00" w:rsidRDefault="00CF31B1" w:rsidP="00E30921">
            <w:pPr>
              <w:ind w:right="1056" w:firstLine="181"/>
              <w:jc w:val="center"/>
              <w:textAlignment w:val="center"/>
              <w:rPr>
                <w:noProof/>
              </w:rPr>
            </w:pPr>
            <w:r>
              <w:rPr>
                <w:noProof/>
              </w:rPr>
              <w:drawing>
                <wp:inline distT="0" distB="0" distL="0" distR="0" wp14:anchorId="189240F2" wp14:editId="3DD2446E">
                  <wp:extent cx="93345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3450" cy="1190625"/>
                          </a:xfrm>
                          <a:prstGeom prst="rect">
                            <a:avLst/>
                          </a:prstGeom>
                          <a:noFill/>
                          <a:ln>
                            <a:noFill/>
                          </a:ln>
                        </pic:spPr>
                      </pic:pic>
                    </a:graphicData>
                  </a:graphic>
                </wp:inline>
              </w:drawing>
            </w:r>
          </w:p>
        </w:tc>
        <w:tc>
          <w:tcPr>
            <w:tcW w:w="5681" w:type="dxa"/>
            <w:tcBorders>
              <w:top w:val="nil"/>
              <w:left w:val="nil"/>
              <w:bottom w:val="nil"/>
              <w:right w:val="nil"/>
            </w:tcBorders>
          </w:tcPr>
          <w:p w14:paraId="780592CF" w14:textId="77777777" w:rsidR="00E43C00" w:rsidRDefault="00E43C00" w:rsidP="00F6000B">
            <w:pPr>
              <w:tabs>
                <w:tab w:val="left" w:pos="993"/>
              </w:tabs>
              <w:ind w:left="756"/>
              <w:jc w:val="both"/>
              <w:textAlignment w:val="center"/>
            </w:pPr>
          </w:p>
          <w:p w14:paraId="478670D2" w14:textId="77777777" w:rsidR="00E43C00" w:rsidRDefault="00E43C00" w:rsidP="00F6000B">
            <w:pPr>
              <w:tabs>
                <w:tab w:val="left" w:pos="993"/>
              </w:tabs>
              <w:ind w:left="756"/>
              <w:jc w:val="both"/>
              <w:textAlignment w:val="center"/>
            </w:pPr>
          </w:p>
          <w:p w14:paraId="7506B415" w14:textId="24460D33" w:rsidR="00E43C00" w:rsidRPr="00631E16" w:rsidRDefault="00E43C00" w:rsidP="00F6000B">
            <w:pPr>
              <w:tabs>
                <w:tab w:val="left" w:pos="993"/>
              </w:tabs>
              <w:ind w:left="756"/>
              <w:jc w:val="both"/>
              <w:textAlignment w:val="center"/>
            </w:pPr>
            <w:r w:rsidRPr="00631E16">
              <w:t xml:space="preserve">Д29 Край на споделена зона </w:t>
            </w:r>
            <w:r w:rsidR="00B12B2A" w:rsidRPr="00B12B2A">
              <w:t>за движение с ограничение на скоростта</w:t>
            </w:r>
          </w:p>
          <w:p w14:paraId="439C80F7" w14:textId="77777777" w:rsidR="00E43C00" w:rsidRDefault="00E43C00" w:rsidP="00F6000B">
            <w:pPr>
              <w:ind w:left="756"/>
              <w:textAlignment w:val="center"/>
            </w:pPr>
          </w:p>
        </w:tc>
      </w:tr>
      <w:tr w:rsidR="00E43C00" w:rsidRPr="00252767" w14:paraId="12BF6F29" w14:textId="77777777" w:rsidTr="0036516B">
        <w:tc>
          <w:tcPr>
            <w:tcW w:w="1081" w:type="dxa"/>
            <w:tcBorders>
              <w:top w:val="nil"/>
              <w:left w:val="nil"/>
              <w:bottom w:val="nil"/>
              <w:right w:val="nil"/>
            </w:tcBorders>
          </w:tcPr>
          <w:p w14:paraId="0BE3F3C1" w14:textId="77777777" w:rsidR="00E43C00" w:rsidRPr="00252767" w:rsidRDefault="00E43C00" w:rsidP="00877083">
            <w:pPr>
              <w:jc w:val="center"/>
              <w:textAlignment w:val="center"/>
            </w:pPr>
          </w:p>
        </w:tc>
        <w:tc>
          <w:tcPr>
            <w:tcW w:w="2557" w:type="dxa"/>
            <w:tcBorders>
              <w:top w:val="nil"/>
              <w:left w:val="nil"/>
              <w:bottom w:val="nil"/>
              <w:right w:val="nil"/>
            </w:tcBorders>
          </w:tcPr>
          <w:p w14:paraId="430AF26E" w14:textId="5A6BDCFB" w:rsidR="00E43C00" w:rsidRDefault="00E43C00" w:rsidP="0036516B">
            <w:pPr>
              <w:ind w:left="130" w:right="-76" w:firstLine="365"/>
              <w:jc w:val="center"/>
              <w:textAlignment w:val="center"/>
              <w:rPr>
                <w:noProof/>
              </w:rPr>
            </w:pPr>
            <w:r w:rsidRPr="005672A5">
              <w:rPr>
                <w:noProof/>
              </w:rPr>
              <w:drawing>
                <wp:anchor distT="0" distB="0" distL="114300" distR="114300" simplePos="0" relativeHeight="251921920" behindDoc="0" locked="0" layoutInCell="1" allowOverlap="1" wp14:anchorId="77097228" wp14:editId="201EFF4C">
                  <wp:simplePos x="0" y="0"/>
                  <wp:positionH relativeFrom="column">
                    <wp:posOffset>107950</wp:posOffset>
                  </wp:positionH>
                  <wp:positionV relativeFrom="paragraph">
                    <wp:posOffset>99060</wp:posOffset>
                  </wp:positionV>
                  <wp:extent cx="944880" cy="944880"/>
                  <wp:effectExtent l="0" t="0" r="7620" b="762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28.jpg"/>
                          <pic:cNvPicPr/>
                        </pic:nvPicPr>
                        <pic:blipFill>
                          <a:blip r:embed="rId156">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p>
        </w:tc>
        <w:tc>
          <w:tcPr>
            <w:tcW w:w="5681" w:type="dxa"/>
            <w:tcBorders>
              <w:top w:val="nil"/>
              <w:left w:val="nil"/>
              <w:bottom w:val="nil"/>
              <w:right w:val="nil"/>
            </w:tcBorders>
          </w:tcPr>
          <w:p w14:paraId="44B312E7" w14:textId="77777777" w:rsidR="00E43C00" w:rsidRDefault="00E43C00" w:rsidP="00F6000B">
            <w:pPr>
              <w:pStyle w:val="20"/>
              <w:spacing w:before="0" w:after="0" w:line="360" w:lineRule="auto"/>
              <w:ind w:left="756"/>
              <w:jc w:val="both"/>
              <w:rPr>
                <w:color w:val="auto"/>
              </w:rPr>
            </w:pPr>
          </w:p>
          <w:p w14:paraId="447F8122" w14:textId="3A65E995" w:rsidR="00E43C00" w:rsidRPr="005672A5" w:rsidRDefault="00E43C00" w:rsidP="00F6000B">
            <w:pPr>
              <w:pStyle w:val="20"/>
              <w:spacing w:before="0" w:after="0" w:line="360" w:lineRule="auto"/>
              <w:ind w:left="756"/>
              <w:jc w:val="both"/>
              <w:rPr>
                <w:color w:val="auto"/>
              </w:rPr>
            </w:pPr>
            <w:r w:rsidRPr="005672A5">
              <w:rPr>
                <w:color w:val="auto"/>
              </w:rPr>
              <w:t>Д</w:t>
            </w:r>
            <w:r>
              <w:rPr>
                <w:color w:val="auto"/>
                <w:lang w:val="en-US"/>
              </w:rPr>
              <w:t>30</w:t>
            </w:r>
            <w:r w:rsidR="00C40AC3">
              <w:rPr>
                <w:color w:val="auto"/>
              </w:rPr>
              <w:t xml:space="preserve"> Паркирай и пътувай</w:t>
            </w:r>
          </w:p>
          <w:p w14:paraId="16032C19" w14:textId="77777777" w:rsidR="00E43C00" w:rsidRDefault="00E43C00" w:rsidP="00F6000B">
            <w:pPr>
              <w:ind w:left="756"/>
              <w:textAlignment w:val="center"/>
            </w:pPr>
          </w:p>
        </w:tc>
      </w:tr>
    </w:tbl>
    <w:p w14:paraId="284FFAE1" w14:textId="77777777" w:rsidR="00631E16" w:rsidRDefault="00631E16" w:rsidP="008B4B77">
      <w:pPr>
        <w:ind w:firstLine="567"/>
        <w:jc w:val="both"/>
        <w:textAlignment w:val="center"/>
        <w:rPr>
          <w:highlight w:val="yellow"/>
        </w:rPr>
      </w:pPr>
    </w:p>
    <w:p w14:paraId="1908A372" w14:textId="77777777" w:rsidR="00631E16" w:rsidRDefault="00631E16" w:rsidP="008B4B77">
      <w:pPr>
        <w:ind w:firstLine="567"/>
        <w:jc w:val="both"/>
        <w:textAlignment w:val="center"/>
        <w:rPr>
          <w:highlight w:val="yellow"/>
        </w:rPr>
      </w:pPr>
    </w:p>
    <w:p w14:paraId="7DC387E9" w14:textId="49E3AE39" w:rsidR="008B4B77" w:rsidRPr="008B4B77" w:rsidRDefault="008B4B77" w:rsidP="008B4B77">
      <w:pPr>
        <w:ind w:firstLine="567"/>
        <w:jc w:val="both"/>
        <w:textAlignment w:val="center"/>
      </w:pPr>
      <w:r w:rsidRPr="006026DA">
        <w:t xml:space="preserve">Приложение № 6 към чл. 2, </w:t>
      </w:r>
      <w:r w:rsidR="00983900" w:rsidRPr="006026DA">
        <w:t>ал. 2, т. 3, буква "а" и чл. 136</w:t>
      </w:r>
    </w:p>
    <w:p w14:paraId="52A3A9A9" w14:textId="77777777" w:rsidR="007867A7" w:rsidRDefault="007867A7" w:rsidP="007867A7">
      <w:pPr>
        <w:ind w:firstLine="1155"/>
        <w:jc w:val="both"/>
        <w:textAlignment w:val="center"/>
      </w:pPr>
    </w:p>
    <w:p w14:paraId="5141F360" w14:textId="495B67A3" w:rsidR="007867A7" w:rsidRDefault="007867A7" w:rsidP="003E37CE">
      <w:pPr>
        <w:ind w:firstLine="567"/>
        <w:jc w:val="both"/>
        <w:textAlignment w:val="center"/>
      </w:pPr>
      <w:r>
        <w:t>Пътни знаци, даващи допълнителна информация - група „Е“</w:t>
      </w:r>
    </w:p>
    <w:p w14:paraId="51D78985" w14:textId="77777777" w:rsidR="007867A7" w:rsidRPr="007867A7" w:rsidRDefault="007867A7" w:rsidP="007867A7">
      <w:pPr>
        <w:tabs>
          <w:tab w:val="left" w:pos="870"/>
        </w:tabs>
      </w:pPr>
      <w:r>
        <w:tab/>
      </w:r>
    </w:p>
    <w:tbl>
      <w:tblPr>
        <w:tblW w:w="9612" w:type="dxa"/>
        <w:tblCellMar>
          <w:top w:w="15" w:type="dxa"/>
          <w:left w:w="15" w:type="dxa"/>
          <w:bottom w:w="15" w:type="dxa"/>
          <w:right w:w="15" w:type="dxa"/>
        </w:tblCellMar>
        <w:tblLook w:val="04A0" w:firstRow="1" w:lastRow="0" w:firstColumn="1" w:lastColumn="0" w:noHBand="0" w:noVBand="1"/>
      </w:tblPr>
      <w:tblGrid>
        <w:gridCol w:w="1126"/>
        <w:gridCol w:w="2636"/>
        <w:gridCol w:w="5850"/>
      </w:tblGrid>
      <w:tr w:rsidR="007867A7" w:rsidRPr="007867A7" w14:paraId="613B8400" w14:textId="77777777" w:rsidTr="000663AF">
        <w:tc>
          <w:tcPr>
            <w:tcW w:w="1126" w:type="dxa"/>
            <w:tcBorders>
              <w:top w:val="single" w:sz="4" w:space="0" w:color="auto"/>
              <w:left w:val="single" w:sz="4" w:space="0" w:color="auto"/>
              <w:bottom w:val="single" w:sz="4" w:space="0" w:color="auto"/>
              <w:right w:val="single" w:sz="4" w:space="0" w:color="auto"/>
            </w:tcBorders>
            <w:hideMark/>
          </w:tcPr>
          <w:p w14:paraId="54C389A2" w14:textId="77777777" w:rsidR="007867A7" w:rsidRPr="007867A7" w:rsidRDefault="007867A7" w:rsidP="007867A7">
            <w:pPr>
              <w:tabs>
                <w:tab w:val="left" w:pos="870"/>
              </w:tabs>
            </w:pPr>
            <w:r w:rsidRPr="007867A7">
              <w:t>№</w:t>
            </w:r>
          </w:p>
        </w:tc>
        <w:tc>
          <w:tcPr>
            <w:tcW w:w="2636" w:type="dxa"/>
            <w:tcBorders>
              <w:top w:val="single" w:sz="4" w:space="0" w:color="auto"/>
              <w:left w:val="single" w:sz="4" w:space="0" w:color="auto"/>
              <w:bottom w:val="single" w:sz="4" w:space="0" w:color="auto"/>
              <w:right w:val="single" w:sz="4" w:space="0" w:color="auto"/>
            </w:tcBorders>
            <w:hideMark/>
          </w:tcPr>
          <w:p w14:paraId="6C83EF47" w14:textId="77777777" w:rsidR="007867A7" w:rsidRPr="007867A7" w:rsidRDefault="007867A7" w:rsidP="007867A7">
            <w:pPr>
              <w:tabs>
                <w:tab w:val="left" w:pos="870"/>
              </w:tabs>
            </w:pPr>
            <w:r w:rsidRPr="007867A7">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1C7F786C" w14:textId="77777777" w:rsidR="007867A7" w:rsidRPr="007867A7" w:rsidRDefault="007867A7" w:rsidP="007867A7">
            <w:pPr>
              <w:tabs>
                <w:tab w:val="left" w:pos="870"/>
              </w:tabs>
            </w:pPr>
            <w:r w:rsidRPr="007867A7">
              <w:t>Наименование</w:t>
            </w:r>
          </w:p>
        </w:tc>
      </w:tr>
      <w:tr w:rsidR="000663AF" w:rsidRPr="007867A7" w14:paraId="738DF2AB" w14:textId="77777777" w:rsidTr="000663AF">
        <w:tc>
          <w:tcPr>
            <w:tcW w:w="1126" w:type="dxa"/>
            <w:tcBorders>
              <w:top w:val="single" w:sz="4" w:space="0" w:color="auto"/>
            </w:tcBorders>
          </w:tcPr>
          <w:p w14:paraId="1149776F" w14:textId="77777777" w:rsidR="000663AF" w:rsidRPr="007867A7" w:rsidRDefault="000663AF" w:rsidP="007867A7">
            <w:pPr>
              <w:tabs>
                <w:tab w:val="left" w:pos="870"/>
              </w:tabs>
            </w:pPr>
          </w:p>
        </w:tc>
        <w:tc>
          <w:tcPr>
            <w:tcW w:w="2636" w:type="dxa"/>
            <w:tcBorders>
              <w:top w:val="single" w:sz="4" w:space="0" w:color="auto"/>
            </w:tcBorders>
          </w:tcPr>
          <w:p w14:paraId="4A77AAF3" w14:textId="77777777" w:rsidR="000663AF" w:rsidRPr="007867A7" w:rsidRDefault="000663AF" w:rsidP="007867A7">
            <w:pPr>
              <w:tabs>
                <w:tab w:val="left" w:pos="870"/>
              </w:tabs>
            </w:pPr>
          </w:p>
        </w:tc>
        <w:tc>
          <w:tcPr>
            <w:tcW w:w="5850" w:type="dxa"/>
            <w:tcBorders>
              <w:top w:val="single" w:sz="4" w:space="0" w:color="auto"/>
            </w:tcBorders>
          </w:tcPr>
          <w:p w14:paraId="6BE60D02" w14:textId="77777777" w:rsidR="000663AF" w:rsidRPr="007867A7" w:rsidRDefault="000663AF" w:rsidP="007867A7">
            <w:pPr>
              <w:tabs>
                <w:tab w:val="left" w:pos="870"/>
              </w:tabs>
            </w:pPr>
          </w:p>
        </w:tc>
      </w:tr>
      <w:tr w:rsidR="007867A7" w:rsidRPr="007867A7" w14:paraId="67EB090A" w14:textId="77777777" w:rsidTr="000663AF">
        <w:tc>
          <w:tcPr>
            <w:tcW w:w="1126" w:type="dxa"/>
            <w:hideMark/>
          </w:tcPr>
          <w:p w14:paraId="4343D9C1" w14:textId="77777777" w:rsidR="007867A7" w:rsidRPr="007867A7" w:rsidRDefault="007867A7" w:rsidP="007867A7">
            <w:pPr>
              <w:tabs>
                <w:tab w:val="left" w:pos="870"/>
              </w:tabs>
            </w:pPr>
            <w:r w:rsidRPr="007867A7">
              <w:t> </w:t>
            </w:r>
          </w:p>
        </w:tc>
        <w:tc>
          <w:tcPr>
            <w:tcW w:w="2636" w:type="dxa"/>
            <w:hideMark/>
          </w:tcPr>
          <w:p w14:paraId="1D058E38" w14:textId="3BA43911" w:rsidR="007867A7" w:rsidRPr="007867A7" w:rsidRDefault="00716714" w:rsidP="007867A7">
            <w:pPr>
              <w:tabs>
                <w:tab w:val="left" w:pos="870"/>
              </w:tabs>
            </w:pPr>
            <w:r>
              <w:rPr>
                <w:noProof/>
              </w:rPr>
              <w:drawing>
                <wp:inline distT="0" distB="0" distL="0" distR="0" wp14:anchorId="262E188B" wp14:editId="058283BA">
                  <wp:extent cx="561975" cy="675953"/>
                  <wp:effectExtent l="0" t="0" r="0" b="0"/>
                  <wp:docPr id="229" name="Picture 22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5432" cy="680111"/>
                          </a:xfrm>
                          <a:prstGeom prst="rect">
                            <a:avLst/>
                          </a:prstGeom>
                          <a:noFill/>
                        </pic:spPr>
                      </pic:pic>
                    </a:graphicData>
                  </a:graphic>
                </wp:inline>
              </w:drawing>
            </w:r>
            <w:r w:rsidR="007867A7" w:rsidRPr="007867A7">
              <w:t> </w:t>
            </w:r>
          </w:p>
        </w:tc>
        <w:tc>
          <w:tcPr>
            <w:tcW w:w="5850" w:type="dxa"/>
            <w:hideMark/>
          </w:tcPr>
          <w:p w14:paraId="06BD45D9" w14:textId="77777777" w:rsidR="00716714" w:rsidRDefault="007867A7" w:rsidP="00F6000B">
            <w:pPr>
              <w:tabs>
                <w:tab w:val="left" w:pos="870"/>
              </w:tabs>
              <w:ind w:left="756"/>
            </w:pPr>
            <w:r w:rsidRPr="007867A7">
              <w:t> </w:t>
            </w:r>
          </w:p>
          <w:p w14:paraId="792DAA4B" w14:textId="1064D147" w:rsidR="007867A7" w:rsidRPr="007867A7" w:rsidRDefault="00716714" w:rsidP="00F6000B">
            <w:pPr>
              <w:tabs>
                <w:tab w:val="left" w:pos="870"/>
              </w:tabs>
              <w:ind w:left="756"/>
            </w:pPr>
            <w:r w:rsidRPr="00716714">
              <w:t>Е1 Медицински пункт</w:t>
            </w:r>
          </w:p>
        </w:tc>
      </w:tr>
      <w:tr w:rsidR="007867A7" w:rsidRPr="007867A7" w14:paraId="478E2005" w14:textId="77777777" w:rsidTr="00786BF1">
        <w:tc>
          <w:tcPr>
            <w:tcW w:w="1126" w:type="dxa"/>
          </w:tcPr>
          <w:p w14:paraId="3EC69FF9" w14:textId="77777777" w:rsidR="007867A7" w:rsidRPr="007867A7" w:rsidRDefault="007867A7" w:rsidP="007867A7">
            <w:pPr>
              <w:tabs>
                <w:tab w:val="left" w:pos="870"/>
              </w:tabs>
            </w:pPr>
          </w:p>
        </w:tc>
        <w:tc>
          <w:tcPr>
            <w:tcW w:w="2636" w:type="dxa"/>
          </w:tcPr>
          <w:p w14:paraId="64F3D70A" w14:textId="5FCCD728" w:rsidR="007867A7" w:rsidRPr="007867A7" w:rsidRDefault="00716714" w:rsidP="007867A7">
            <w:pPr>
              <w:tabs>
                <w:tab w:val="left" w:pos="870"/>
              </w:tabs>
            </w:pPr>
            <w:r>
              <w:rPr>
                <w:noProof/>
              </w:rPr>
              <w:drawing>
                <wp:inline distT="0" distB="0" distL="0" distR="0" wp14:anchorId="5066F6AB" wp14:editId="77E4AA10">
                  <wp:extent cx="561975" cy="756982"/>
                  <wp:effectExtent l="0" t="0" r="0" b="5080"/>
                  <wp:docPr id="230" name="Picture 23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2547" cy="757752"/>
                          </a:xfrm>
                          <a:prstGeom prst="rect">
                            <a:avLst/>
                          </a:prstGeom>
                          <a:noFill/>
                        </pic:spPr>
                      </pic:pic>
                    </a:graphicData>
                  </a:graphic>
                </wp:inline>
              </w:drawing>
            </w:r>
          </w:p>
        </w:tc>
        <w:tc>
          <w:tcPr>
            <w:tcW w:w="5850" w:type="dxa"/>
          </w:tcPr>
          <w:p w14:paraId="5F1D708F" w14:textId="77777777" w:rsidR="00716714" w:rsidRDefault="00716714" w:rsidP="00F6000B">
            <w:pPr>
              <w:tabs>
                <w:tab w:val="left" w:pos="870"/>
              </w:tabs>
              <w:ind w:left="756"/>
            </w:pPr>
          </w:p>
          <w:p w14:paraId="0B3FE0A8" w14:textId="77777777" w:rsidR="00716714" w:rsidRDefault="00716714" w:rsidP="00F6000B">
            <w:pPr>
              <w:tabs>
                <w:tab w:val="left" w:pos="870"/>
              </w:tabs>
              <w:ind w:left="756"/>
            </w:pPr>
          </w:p>
          <w:p w14:paraId="798D94B0" w14:textId="0774146A" w:rsidR="007867A7" w:rsidRPr="007867A7" w:rsidRDefault="00716714" w:rsidP="00F6000B">
            <w:pPr>
              <w:tabs>
                <w:tab w:val="left" w:pos="870"/>
              </w:tabs>
              <w:ind w:left="756"/>
            </w:pPr>
            <w:r w:rsidRPr="00716714">
              <w:t>Е2 Болница със звено за спешна медицинска помощ</w:t>
            </w:r>
          </w:p>
        </w:tc>
      </w:tr>
      <w:tr w:rsidR="00E43C00" w:rsidRPr="007867A7" w14:paraId="55D84E00" w14:textId="77777777" w:rsidTr="00786BF1">
        <w:tc>
          <w:tcPr>
            <w:tcW w:w="1126" w:type="dxa"/>
          </w:tcPr>
          <w:p w14:paraId="5188E153" w14:textId="77777777" w:rsidR="00E43C00" w:rsidRPr="007867A7" w:rsidRDefault="00E43C00" w:rsidP="007867A7">
            <w:pPr>
              <w:tabs>
                <w:tab w:val="left" w:pos="870"/>
              </w:tabs>
            </w:pPr>
          </w:p>
        </w:tc>
        <w:tc>
          <w:tcPr>
            <w:tcW w:w="2636" w:type="dxa"/>
          </w:tcPr>
          <w:p w14:paraId="0B38FEFA" w14:textId="56126839" w:rsidR="00E43C00" w:rsidRPr="007867A7" w:rsidRDefault="00716714" w:rsidP="007867A7">
            <w:pPr>
              <w:tabs>
                <w:tab w:val="left" w:pos="870"/>
              </w:tabs>
            </w:pPr>
            <w:r>
              <w:rPr>
                <w:noProof/>
              </w:rPr>
              <w:drawing>
                <wp:inline distT="0" distB="0" distL="0" distR="0" wp14:anchorId="440744D5" wp14:editId="76E07CC3">
                  <wp:extent cx="561975" cy="679053"/>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3464" cy="680853"/>
                          </a:xfrm>
                          <a:prstGeom prst="rect">
                            <a:avLst/>
                          </a:prstGeom>
                          <a:noFill/>
                        </pic:spPr>
                      </pic:pic>
                    </a:graphicData>
                  </a:graphic>
                </wp:inline>
              </w:drawing>
            </w:r>
          </w:p>
        </w:tc>
        <w:tc>
          <w:tcPr>
            <w:tcW w:w="5850" w:type="dxa"/>
          </w:tcPr>
          <w:p w14:paraId="0C6EF221" w14:textId="77777777" w:rsidR="00716714" w:rsidRDefault="00716714" w:rsidP="00F6000B">
            <w:pPr>
              <w:tabs>
                <w:tab w:val="left" w:pos="870"/>
              </w:tabs>
              <w:ind w:left="756"/>
            </w:pPr>
          </w:p>
          <w:p w14:paraId="249A7DC9" w14:textId="68CC9B4E" w:rsidR="00E43C00" w:rsidRPr="007867A7" w:rsidRDefault="00716714" w:rsidP="00F6000B">
            <w:pPr>
              <w:tabs>
                <w:tab w:val="left" w:pos="870"/>
              </w:tabs>
              <w:ind w:left="756"/>
            </w:pPr>
            <w:r w:rsidRPr="00716714">
              <w:t>ЕЗ Полиция</w:t>
            </w:r>
          </w:p>
        </w:tc>
      </w:tr>
      <w:tr w:rsidR="00E43C00" w:rsidRPr="007867A7" w14:paraId="325CC686" w14:textId="77777777" w:rsidTr="00786BF1">
        <w:tc>
          <w:tcPr>
            <w:tcW w:w="1126" w:type="dxa"/>
          </w:tcPr>
          <w:p w14:paraId="663548DD" w14:textId="77777777" w:rsidR="00E43C00" w:rsidRPr="007867A7" w:rsidRDefault="00E43C00" w:rsidP="007867A7">
            <w:pPr>
              <w:tabs>
                <w:tab w:val="left" w:pos="870"/>
              </w:tabs>
            </w:pPr>
          </w:p>
        </w:tc>
        <w:tc>
          <w:tcPr>
            <w:tcW w:w="2636" w:type="dxa"/>
          </w:tcPr>
          <w:p w14:paraId="25393196" w14:textId="27E40892" w:rsidR="00E43C00" w:rsidRPr="007867A7" w:rsidRDefault="00716714" w:rsidP="007867A7">
            <w:pPr>
              <w:tabs>
                <w:tab w:val="left" w:pos="870"/>
              </w:tabs>
            </w:pPr>
            <w:r>
              <w:rPr>
                <w:noProof/>
              </w:rPr>
              <w:drawing>
                <wp:inline distT="0" distB="0" distL="0" distR="0" wp14:anchorId="738CDD4F" wp14:editId="29FD24D3">
                  <wp:extent cx="561975" cy="67437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674370"/>
                          </a:xfrm>
                          <a:prstGeom prst="rect">
                            <a:avLst/>
                          </a:prstGeom>
                          <a:noFill/>
                        </pic:spPr>
                      </pic:pic>
                    </a:graphicData>
                  </a:graphic>
                </wp:inline>
              </w:drawing>
            </w:r>
          </w:p>
        </w:tc>
        <w:tc>
          <w:tcPr>
            <w:tcW w:w="5850" w:type="dxa"/>
          </w:tcPr>
          <w:p w14:paraId="480924BB" w14:textId="77777777" w:rsidR="00716714" w:rsidRDefault="00716714" w:rsidP="00F6000B">
            <w:pPr>
              <w:tabs>
                <w:tab w:val="left" w:pos="870"/>
              </w:tabs>
              <w:ind w:left="756"/>
            </w:pPr>
          </w:p>
          <w:p w14:paraId="1E2FFF2B" w14:textId="50B843AD" w:rsidR="00E43C00" w:rsidRPr="007867A7" w:rsidRDefault="00716714" w:rsidP="00F6000B">
            <w:pPr>
              <w:tabs>
                <w:tab w:val="left" w:pos="870"/>
              </w:tabs>
              <w:ind w:left="756"/>
            </w:pPr>
            <w:r w:rsidRPr="00716714">
              <w:t>Е4 Телефон</w:t>
            </w:r>
          </w:p>
        </w:tc>
      </w:tr>
      <w:tr w:rsidR="00E43C00" w:rsidRPr="007867A7" w14:paraId="0285FEF2" w14:textId="77777777" w:rsidTr="00786BF1">
        <w:tc>
          <w:tcPr>
            <w:tcW w:w="1126" w:type="dxa"/>
          </w:tcPr>
          <w:p w14:paraId="6F040F5B" w14:textId="77777777" w:rsidR="00E43C00" w:rsidRPr="007867A7" w:rsidRDefault="00E43C00" w:rsidP="007867A7">
            <w:pPr>
              <w:tabs>
                <w:tab w:val="left" w:pos="870"/>
              </w:tabs>
            </w:pPr>
          </w:p>
        </w:tc>
        <w:tc>
          <w:tcPr>
            <w:tcW w:w="2636" w:type="dxa"/>
          </w:tcPr>
          <w:p w14:paraId="09CE131E" w14:textId="4983AE04" w:rsidR="00E43C00" w:rsidRPr="007867A7" w:rsidRDefault="00716714" w:rsidP="007867A7">
            <w:pPr>
              <w:tabs>
                <w:tab w:val="left" w:pos="870"/>
              </w:tabs>
            </w:pPr>
            <w:r>
              <w:rPr>
                <w:noProof/>
              </w:rPr>
              <w:drawing>
                <wp:inline distT="0" distB="0" distL="0" distR="0" wp14:anchorId="17C67013" wp14:editId="45DD3C95">
                  <wp:extent cx="561975" cy="702469"/>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3059" cy="703824"/>
                          </a:xfrm>
                          <a:prstGeom prst="rect">
                            <a:avLst/>
                          </a:prstGeom>
                          <a:noFill/>
                        </pic:spPr>
                      </pic:pic>
                    </a:graphicData>
                  </a:graphic>
                </wp:inline>
              </w:drawing>
            </w:r>
          </w:p>
        </w:tc>
        <w:tc>
          <w:tcPr>
            <w:tcW w:w="5850" w:type="dxa"/>
          </w:tcPr>
          <w:p w14:paraId="6838A814" w14:textId="77777777" w:rsidR="00716714" w:rsidRDefault="00716714" w:rsidP="00F6000B">
            <w:pPr>
              <w:tabs>
                <w:tab w:val="left" w:pos="870"/>
              </w:tabs>
              <w:ind w:left="756"/>
            </w:pPr>
          </w:p>
          <w:p w14:paraId="41C01F85" w14:textId="7422703C" w:rsidR="00E43C00" w:rsidRPr="007867A7" w:rsidRDefault="00716714" w:rsidP="00F6000B">
            <w:pPr>
              <w:tabs>
                <w:tab w:val="left" w:pos="870"/>
              </w:tabs>
              <w:ind w:left="756"/>
            </w:pPr>
            <w:r w:rsidRPr="00716714">
              <w:t>Е5 Автосервиз</w:t>
            </w:r>
          </w:p>
        </w:tc>
      </w:tr>
      <w:tr w:rsidR="00E43C00" w:rsidRPr="007867A7" w14:paraId="2249D982" w14:textId="77777777" w:rsidTr="00786BF1">
        <w:tc>
          <w:tcPr>
            <w:tcW w:w="1126" w:type="dxa"/>
          </w:tcPr>
          <w:p w14:paraId="69924448" w14:textId="77777777" w:rsidR="00E43C00" w:rsidRPr="007867A7" w:rsidRDefault="00E43C00" w:rsidP="007867A7">
            <w:pPr>
              <w:tabs>
                <w:tab w:val="left" w:pos="870"/>
              </w:tabs>
            </w:pPr>
          </w:p>
        </w:tc>
        <w:tc>
          <w:tcPr>
            <w:tcW w:w="2636" w:type="dxa"/>
          </w:tcPr>
          <w:p w14:paraId="2B526B1B" w14:textId="4569D04E" w:rsidR="00E43C00" w:rsidRPr="007867A7" w:rsidRDefault="00716714" w:rsidP="007867A7">
            <w:pPr>
              <w:tabs>
                <w:tab w:val="left" w:pos="870"/>
              </w:tabs>
            </w:pPr>
            <w:r>
              <w:rPr>
                <w:noProof/>
              </w:rPr>
              <w:drawing>
                <wp:inline distT="0" distB="0" distL="0" distR="0" wp14:anchorId="38F9E68C" wp14:editId="02223900">
                  <wp:extent cx="561975" cy="663131"/>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2461" cy="663704"/>
                          </a:xfrm>
                          <a:prstGeom prst="rect">
                            <a:avLst/>
                          </a:prstGeom>
                          <a:noFill/>
                        </pic:spPr>
                      </pic:pic>
                    </a:graphicData>
                  </a:graphic>
                </wp:inline>
              </w:drawing>
            </w:r>
          </w:p>
        </w:tc>
        <w:tc>
          <w:tcPr>
            <w:tcW w:w="5850" w:type="dxa"/>
          </w:tcPr>
          <w:p w14:paraId="4F02E4C8" w14:textId="77777777" w:rsidR="00716714" w:rsidRDefault="00716714" w:rsidP="00F6000B">
            <w:pPr>
              <w:pStyle w:val="23"/>
              <w:shd w:val="clear" w:color="auto" w:fill="auto"/>
              <w:spacing w:line="200" w:lineRule="exact"/>
              <w:ind w:left="756"/>
              <w:rPr>
                <w:rStyle w:val="2Exact0"/>
                <w:sz w:val="24"/>
              </w:rPr>
            </w:pPr>
          </w:p>
          <w:p w14:paraId="1BCF4F2F" w14:textId="77777777" w:rsidR="00716714" w:rsidRDefault="00716714" w:rsidP="00F6000B">
            <w:pPr>
              <w:pStyle w:val="23"/>
              <w:shd w:val="clear" w:color="auto" w:fill="auto"/>
              <w:spacing w:line="200" w:lineRule="exact"/>
              <w:ind w:left="756"/>
              <w:rPr>
                <w:rStyle w:val="2Exact0"/>
                <w:sz w:val="24"/>
              </w:rPr>
            </w:pPr>
          </w:p>
          <w:p w14:paraId="1B9D93EC" w14:textId="3D0FA23A" w:rsidR="00716714" w:rsidRPr="00716714" w:rsidRDefault="00716714" w:rsidP="00F6000B">
            <w:pPr>
              <w:pStyle w:val="23"/>
              <w:shd w:val="clear" w:color="auto" w:fill="auto"/>
              <w:spacing w:line="200" w:lineRule="exact"/>
              <w:ind w:left="756"/>
              <w:rPr>
                <w:sz w:val="24"/>
              </w:rPr>
            </w:pPr>
            <w:r w:rsidRPr="00716714">
              <w:rPr>
                <w:rStyle w:val="2Exact0"/>
                <w:sz w:val="24"/>
              </w:rPr>
              <w:t>Е</w:t>
            </w:r>
            <w:r w:rsidRPr="00716714">
              <w:rPr>
                <w:rStyle w:val="2Exact0"/>
                <w:rFonts w:eastAsia="Tahoma"/>
                <w:sz w:val="24"/>
              </w:rPr>
              <w:t xml:space="preserve">6 </w:t>
            </w:r>
            <w:r w:rsidRPr="00716714">
              <w:rPr>
                <w:rStyle w:val="2Exact0"/>
                <w:sz w:val="24"/>
              </w:rPr>
              <w:t>Авт</w:t>
            </w:r>
            <w:r w:rsidRPr="00716714">
              <w:rPr>
                <w:rStyle w:val="2Exact0"/>
                <w:rFonts w:eastAsia="Tahoma"/>
                <w:sz w:val="24"/>
              </w:rPr>
              <w:t>о</w:t>
            </w:r>
            <w:r w:rsidRPr="00716714">
              <w:rPr>
                <w:rStyle w:val="2Exact0"/>
                <w:sz w:val="24"/>
              </w:rPr>
              <w:t>м</w:t>
            </w:r>
            <w:r w:rsidRPr="00716714">
              <w:rPr>
                <w:rStyle w:val="2Exact0"/>
                <w:rFonts w:eastAsia="Tahoma"/>
                <w:sz w:val="24"/>
              </w:rPr>
              <w:t>и</w:t>
            </w:r>
            <w:r w:rsidRPr="00716714">
              <w:rPr>
                <w:rStyle w:val="2Exact0"/>
                <w:sz w:val="24"/>
              </w:rPr>
              <w:t>вка</w:t>
            </w:r>
          </w:p>
          <w:p w14:paraId="13E3B956" w14:textId="77777777" w:rsidR="00E43C00" w:rsidRPr="00716714" w:rsidRDefault="00E43C00" w:rsidP="00F6000B">
            <w:pPr>
              <w:tabs>
                <w:tab w:val="left" w:pos="870"/>
              </w:tabs>
              <w:ind w:left="756"/>
            </w:pPr>
          </w:p>
        </w:tc>
      </w:tr>
      <w:tr w:rsidR="00E43C00" w:rsidRPr="007867A7" w14:paraId="371FF55A" w14:textId="77777777" w:rsidTr="00786BF1">
        <w:tc>
          <w:tcPr>
            <w:tcW w:w="1126" w:type="dxa"/>
          </w:tcPr>
          <w:p w14:paraId="262573D0" w14:textId="77777777" w:rsidR="00E43C00" w:rsidRPr="007867A7" w:rsidRDefault="00E43C00" w:rsidP="007867A7">
            <w:pPr>
              <w:tabs>
                <w:tab w:val="left" w:pos="870"/>
              </w:tabs>
            </w:pPr>
          </w:p>
        </w:tc>
        <w:tc>
          <w:tcPr>
            <w:tcW w:w="2636" w:type="dxa"/>
          </w:tcPr>
          <w:p w14:paraId="05D8C523" w14:textId="50A785C8" w:rsidR="00E43C00" w:rsidRPr="007867A7" w:rsidRDefault="00716714" w:rsidP="007867A7">
            <w:pPr>
              <w:tabs>
                <w:tab w:val="left" w:pos="870"/>
              </w:tabs>
            </w:pPr>
            <w:r>
              <w:rPr>
                <w:noProof/>
              </w:rPr>
              <w:drawing>
                <wp:inline distT="0" distB="0" distL="0" distR="0" wp14:anchorId="2DAE56C9" wp14:editId="2B441AC9">
                  <wp:extent cx="514350" cy="642938"/>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747" cy="645934"/>
                          </a:xfrm>
                          <a:prstGeom prst="rect">
                            <a:avLst/>
                          </a:prstGeom>
                          <a:noFill/>
                        </pic:spPr>
                      </pic:pic>
                    </a:graphicData>
                  </a:graphic>
                </wp:inline>
              </w:drawing>
            </w:r>
          </w:p>
        </w:tc>
        <w:tc>
          <w:tcPr>
            <w:tcW w:w="5850" w:type="dxa"/>
          </w:tcPr>
          <w:p w14:paraId="28A4AB75" w14:textId="77777777" w:rsidR="00716714" w:rsidRDefault="00716714" w:rsidP="00F6000B">
            <w:pPr>
              <w:tabs>
                <w:tab w:val="left" w:pos="870"/>
              </w:tabs>
              <w:ind w:left="756"/>
            </w:pPr>
          </w:p>
          <w:p w14:paraId="680F89A2" w14:textId="2B77A93F" w:rsidR="00E43C00" w:rsidRPr="007867A7" w:rsidRDefault="00716714" w:rsidP="00F6000B">
            <w:pPr>
              <w:tabs>
                <w:tab w:val="left" w:pos="870"/>
              </w:tabs>
              <w:ind w:left="756"/>
            </w:pPr>
            <w:r w:rsidRPr="00716714">
              <w:t>Е7 Бензиностанция</w:t>
            </w:r>
          </w:p>
        </w:tc>
      </w:tr>
      <w:tr w:rsidR="00E43C00" w:rsidRPr="007867A7" w14:paraId="06B8DF53" w14:textId="77777777" w:rsidTr="00786BF1">
        <w:tc>
          <w:tcPr>
            <w:tcW w:w="1126" w:type="dxa"/>
          </w:tcPr>
          <w:p w14:paraId="60144DF1" w14:textId="77777777" w:rsidR="00E43C00" w:rsidRPr="007867A7" w:rsidRDefault="00E43C00" w:rsidP="007867A7">
            <w:pPr>
              <w:tabs>
                <w:tab w:val="left" w:pos="870"/>
              </w:tabs>
            </w:pPr>
          </w:p>
        </w:tc>
        <w:tc>
          <w:tcPr>
            <w:tcW w:w="2636" w:type="dxa"/>
          </w:tcPr>
          <w:p w14:paraId="05FF0500" w14:textId="011289C4" w:rsidR="00E43C00" w:rsidRPr="007867A7" w:rsidRDefault="00AE5433" w:rsidP="007867A7">
            <w:pPr>
              <w:tabs>
                <w:tab w:val="left" w:pos="870"/>
              </w:tabs>
            </w:pPr>
            <w:r>
              <w:rPr>
                <w:noProof/>
              </w:rPr>
              <w:drawing>
                <wp:inline distT="0" distB="0" distL="0" distR="0" wp14:anchorId="265B7FCF" wp14:editId="04DE4835">
                  <wp:extent cx="519193" cy="6381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9990" cy="639154"/>
                          </a:xfrm>
                          <a:prstGeom prst="rect">
                            <a:avLst/>
                          </a:prstGeom>
                          <a:noFill/>
                        </pic:spPr>
                      </pic:pic>
                    </a:graphicData>
                  </a:graphic>
                </wp:inline>
              </w:drawing>
            </w:r>
          </w:p>
        </w:tc>
        <w:tc>
          <w:tcPr>
            <w:tcW w:w="5850" w:type="dxa"/>
          </w:tcPr>
          <w:p w14:paraId="73A9B098" w14:textId="77777777" w:rsidR="00AE5433" w:rsidRDefault="00AE5433" w:rsidP="00F6000B">
            <w:pPr>
              <w:tabs>
                <w:tab w:val="left" w:pos="870"/>
              </w:tabs>
              <w:ind w:left="756"/>
            </w:pPr>
          </w:p>
          <w:p w14:paraId="236F7A70" w14:textId="01995DA2" w:rsidR="00E43C00" w:rsidRPr="007867A7" w:rsidRDefault="00AE5433" w:rsidP="00F6000B">
            <w:pPr>
              <w:tabs>
                <w:tab w:val="left" w:pos="870"/>
              </w:tabs>
              <w:ind w:left="756"/>
            </w:pPr>
            <w:r w:rsidRPr="00AE5433">
              <w:t>Е8 Информационно бюро за туристи</w:t>
            </w:r>
          </w:p>
        </w:tc>
      </w:tr>
      <w:tr w:rsidR="00E43C00" w:rsidRPr="007867A7" w14:paraId="304DEC3B" w14:textId="77777777" w:rsidTr="00786BF1">
        <w:tc>
          <w:tcPr>
            <w:tcW w:w="1126" w:type="dxa"/>
          </w:tcPr>
          <w:p w14:paraId="7D5C3550" w14:textId="77777777" w:rsidR="00E43C00" w:rsidRPr="007867A7" w:rsidRDefault="00E43C00" w:rsidP="007867A7">
            <w:pPr>
              <w:tabs>
                <w:tab w:val="left" w:pos="870"/>
              </w:tabs>
            </w:pPr>
          </w:p>
        </w:tc>
        <w:tc>
          <w:tcPr>
            <w:tcW w:w="2636" w:type="dxa"/>
          </w:tcPr>
          <w:p w14:paraId="557626D0" w14:textId="17FED47F" w:rsidR="00E43C00" w:rsidRPr="007867A7" w:rsidRDefault="00AE5433" w:rsidP="007867A7">
            <w:pPr>
              <w:tabs>
                <w:tab w:val="left" w:pos="870"/>
              </w:tabs>
            </w:pPr>
            <w:r>
              <w:rPr>
                <w:noProof/>
              </w:rPr>
              <w:drawing>
                <wp:inline distT="0" distB="0" distL="0" distR="0" wp14:anchorId="2D4CF331" wp14:editId="7915FEFC">
                  <wp:extent cx="518795" cy="64849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9431" cy="649289"/>
                          </a:xfrm>
                          <a:prstGeom prst="rect">
                            <a:avLst/>
                          </a:prstGeom>
                          <a:noFill/>
                        </pic:spPr>
                      </pic:pic>
                    </a:graphicData>
                  </a:graphic>
                </wp:inline>
              </w:drawing>
            </w:r>
          </w:p>
        </w:tc>
        <w:tc>
          <w:tcPr>
            <w:tcW w:w="5850" w:type="dxa"/>
          </w:tcPr>
          <w:p w14:paraId="2571FF08" w14:textId="77777777" w:rsidR="00AE5433" w:rsidRDefault="00AE5433" w:rsidP="00F6000B">
            <w:pPr>
              <w:tabs>
                <w:tab w:val="left" w:pos="870"/>
              </w:tabs>
              <w:ind w:left="756"/>
            </w:pPr>
          </w:p>
          <w:p w14:paraId="30BBD101" w14:textId="0B21A98B" w:rsidR="00E43C00" w:rsidRPr="007867A7" w:rsidRDefault="00AE5433" w:rsidP="00F6000B">
            <w:pPr>
              <w:tabs>
                <w:tab w:val="left" w:pos="870"/>
              </w:tabs>
              <w:ind w:left="756"/>
            </w:pPr>
            <w:r w:rsidRPr="00AE5433">
              <w:t>Е9 Хотел или мотел</w:t>
            </w:r>
          </w:p>
        </w:tc>
      </w:tr>
      <w:tr w:rsidR="00E43C00" w:rsidRPr="007867A7" w14:paraId="34B7F25B" w14:textId="77777777" w:rsidTr="00786BF1">
        <w:tc>
          <w:tcPr>
            <w:tcW w:w="1126" w:type="dxa"/>
          </w:tcPr>
          <w:p w14:paraId="386C573F" w14:textId="77777777" w:rsidR="00E43C00" w:rsidRPr="007867A7" w:rsidRDefault="00E43C00" w:rsidP="007867A7">
            <w:pPr>
              <w:tabs>
                <w:tab w:val="left" w:pos="870"/>
              </w:tabs>
            </w:pPr>
          </w:p>
        </w:tc>
        <w:tc>
          <w:tcPr>
            <w:tcW w:w="2636" w:type="dxa"/>
          </w:tcPr>
          <w:p w14:paraId="2F5BCE20" w14:textId="34A5C535" w:rsidR="00E43C00" w:rsidRPr="007867A7" w:rsidRDefault="00AE5433" w:rsidP="007867A7">
            <w:pPr>
              <w:tabs>
                <w:tab w:val="left" w:pos="870"/>
              </w:tabs>
            </w:pPr>
            <w:r>
              <w:rPr>
                <w:noProof/>
              </w:rPr>
              <w:drawing>
                <wp:inline distT="0" distB="0" distL="0" distR="0" wp14:anchorId="39B9B4E9" wp14:editId="17BE9E21">
                  <wp:extent cx="518795" cy="63525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9641" cy="636295"/>
                          </a:xfrm>
                          <a:prstGeom prst="rect">
                            <a:avLst/>
                          </a:prstGeom>
                          <a:noFill/>
                        </pic:spPr>
                      </pic:pic>
                    </a:graphicData>
                  </a:graphic>
                </wp:inline>
              </w:drawing>
            </w:r>
          </w:p>
        </w:tc>
        <w:tc>
          <w:tcPr>
            <w:tcW w:w="5850" w:type="dxa"/>
          </w:tcPr>
          <w:p w14:paraId="1A21C09F" w14:textId="77777777" w:rsidR="00AE5433" w:rsidRDefault="00AE5433" w:rsidP="00F6000B">
            <w:pPr>
              <w:tabs>
                <w:tab w:val="left" w:pos="870"/>
              </w:tabs>
              <w:ind w:left="756"/>
            </w:pPr>
          </w:p>
          <w:p w14:paraId="6FFF6AFA" w14:textId="354E5BBA" w:rsidR="00E43C00" w:rsidRPr="007867A7" w:rsidRDefault="00AE5433" w:rsidP="00F6000B">
            <w:pPr>
              <w:tabs>
                <w:tab w:val="left" w:pos="870"/>
              </w:tabs>
              <w:ind w:left="756"/>
            </w:pPr>
            <w:r w:rsidRPr="00AE5433">
              <w:t>Е10 Ресторант</w:t>
            </w:r>
          </w:p>
        </w:tc>
      </w:tr>
      <w:tr w:rsidR="00E43C00" w:rsidRPr="007867A7" w14:paraId="1C25C72A" w14:textId="77777777" w:rsidTr="00786BF1">
        <w:tc>
          <w:tcPr>
            <w:tcW w:w="1126" w:type="dxa"/>
          </w:tcPr>
          <w:p w14:paraId="0FD95884" w14:textId="77777777" w:rsidR="00E43C00" w:rsidRPr="007867A7" w:rsidRDefault="00E43C00" w:rsidP="007867A7">
            <w:pPr>
              <w:tabs>
                <w:tab w:val="left" w:pos="870"/>
              </w:tabs>
            </w:pPr>
          </w:p>
        </w:tc>
        <w:tc>
          <w:tcPr>
            <w:tcW w:w="2636" w:type="dxa"/>
          </w:tcPr>
          <w:p w14:paraId="2025700F" w14:textId="08E615D8" w:rsidR="00E43C00" w:rsidRPr="007867A7" w:rsidRDefault="00AE5433" w:rsidP="007867A7">
            <w:pPr>
              <w:tabs>
                <w:tab w:val="left" w:pos="870"/>
              </w:tabs>
            </w:pPr>
            <w:r>
              <w:rPr>
                <w:noProof/>
              </w:rPr>
              <w:drawing>
                <wp:inline distT="0" distB="0" distL="0" distR="0" wp14:anchorId="75D3AD0B" wp14:editId="6170F67F">
                  <wp:extent cx="526942" cy="647700"/>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7874" cy="648846"/>
                          </a:xfrm>
                          <a:prstGeom prst="rect">
                            <a:avLst/>
                          </a:prstGeom>
                          <a:noFill/>
                        </pic:spPr>
                      </pic:pic>
                    </a:graphicData>
                  </a:graphic>
                </wp:inline>
              </w:drawing>
            </w:r>
          </w:p>
        </w:tc>
        <w:tc>
          <w:tcPr>
            <w:tcW w:w="5850" w:type="dxa"/>
          </w:tcPr>
          <w:p w14:paraId="09D482D3" w14:textId="77777777" w:rsidR="00AE5433" w:rsidRDefault="00AE5433" w:rsidP="00F6000B">
            <w:pPr>
              <w:pStyle w:val="23"/>
              <w:shd w:val="clear" w:color="auto" w:fill="auto"/>
              <w:spacing w:line="200" w:lineRule="exact"/>
              <w:ind w:left="756"/>
              <w:rPr>
                <w:rStyle w:val="2Exact0"/>
                <w:sz w:val="24"/>
              </w:rPr>
            </w:pPr>
          </w:p>
          <w:p w14:paraId="274E499F" w14:textId="77777777" w:rsidR="00AE5433" w:rsidRDefault="00AE5433" w:rsidP="00F6000B">
            <w:pPr>
              <w:pStyle w:val="23"/>
              <w:shd w:val="clear" w:color="auto" w:fill="auto"/>
              <w:spacing w:line="200" w:lineRule="exact"/>
              <w:ind w:left="756"/>
              <w:rPr>
                <w:rStyle w:val="2Exact0"/>
                <w:sz w:val="24"/>
              </w:rPr>
            </w:pPr>
          </w:p>
          <w:p w14:paraId="6E758079" w14:textId="38AB865C" w:rsidR="00AE5433" w:rsidRPr="00AE5433" w:rsidRDefault="00AE5433" w:rsidP="00F6000B">
            <w:pPr>
              <w:pStyle w:val="23"/>
              <w:shd w:val="clear" w:color="auto" w:fill="auto"/>
              <w:spacing w:line="200" w:lineRule="exact"/>
              <w:ind w:left="756"/>
              <w:rPr>
                <w:sz w:val="28"/>
              </w:rPr>
            </w:pPr>
            <w:r w:rsidRPr="00AE5433">
              <w:rPr>
                <w:rStyle w:val="2Exact0"/>
                <w:sz w:val="24"/>
              </w:rPr>
              <w:t>Е11 Кафе</w:t>
            </w:r>
          </w:p>
          <w:p w14:paraId="5748BA74" w14:textId="77777777" w:rsidR="00E43C00" w:rsidRPr="007867A7" w:rsidRDefault="00E43C00" w:rsidP="00F6000B">
            <w:pPr>
              <w:tabs>
                <w:tab w:val="left" w:pos="870"/>
              </w:tabs>
              <w:ind w:left="756"/>
            </w:pPr>
          </w:p>
        </w:tc>
      </w:tr>
      <w:tr w:rsidR="00E43C00" w:rsidRPr="007867A7" w14:paraId="3ACAA6C7" w14:textId="77777777" w:rsidTr="00786BF1">
        <w:tc>
          <w:tcPr>
            <w:tcW w:w="1126" w:type="dxa"/>
          </w:tcPr>
          <w:p w14:paraId="7056539F" w14:textId="77777777" w:rsidR="00E43C00" w:rsidRPr="007867A7" w:rsidRDefault="00E43C00" w:rsidP="007867A7">
            <w:pPr>
              <w:tabs>
                <w:tab w:val="left" w:pos="870"/>
              </w:tabs>
            </w:pPr>
          </w:p>
        </w:tc>
        <w:tc>
          <w:tcPr>
            <w:tcW w:w="2636" w:type="dxa"/>
          </w:tcPr>
          <w:p w14:paraId="3AD2F1E6" w14:textId="0A10567C" w:rsidR="00E43C00" w:rsidRPr="007867A7" w:rsidRDefault="00AE5433" w:rsidP="007867A7">
            <w:pPr>
              <w:tabs>
                <w:tab w:val="left" w:pos="870"/>
              </w:tabs>
            </w:pPr>
            <w:r>
              <w:rPr>
                <w:noProof/>
              </w:rPr>
              <w:drawing>
                <wp:inline distT="0" distB="0" distL="0" distR="0" wp14:anchorId="27C0D742" wp14:editId="75952517">
                  <wp:extent cx="518795" cy="66866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8828" cy="668711"/>
                          </a:xfrm>
                          <a:prstGeom prst="rect">
                            <a:avLst/>
                          </a:prstGeom>
                          <a:noFill/>
                        </pic:spPr>
                      </pic:pic>
                    </a:graphicData>
                  </a:graphic>
                </wp:inline>
              </w:drawing>
            </w:r>
          </w:p>
        </w:tc>
        <w:tc>
          <w:tcPr>
            <w:tcW w:w="5850" w:type="dxa"/>
          </w:tcPr>
          <w:p w14:paraId="4EADFBBF" w14:textId="77777777" w:rsidR="00AE5433" w:rsidRDefault="00AE5433" w:rsidP="00F6000B">
            <w:pPr>
              <w:tabs>
                <w:tab w:val="left" w:pos="870"/>
              </w:tabs>
              <w:ind w:left="756"/>
            </w:pPr>
          </w:p>
          <w:p w14:paraId="4996D733" w14:textId="191B7D98" w:rsidR="00E43C00" w:rsidRPr="007867A7" w:rsidRDefault="00AE5433" w:rsidP="00F6000B">
            <w:pPr>
              <w:tabs>
                <w:tab w:val="left" w:pos="870"/>
              </w:tabs>
              <w:ind w:left="756"/>
            </w:pPr>
            <w:r w:rsidRPr="00AE5433">
              <w:t>Е12 Къмпинг за палатки</w:t>
            </w:r>
          </w:p>
        </w:tc>
      </w:tr>
      <w:tr w:rsidR="00E43C00" w:rsidRPr="007867A7" w14:paraId="6E2ABD4B" w14:textId="77777777" w:rsidTr="00786BF1">
        <w:tc>
          <w:tcPr>
            <w:tcW w:w="1126" w:type="dxa"/>
          </w:tcPr>
          <w:p w14:paraId="70A6ED90" w14:textId="77777777" w:rsidR="00E43C00" w:rsidRPr="007867A7" w:rsidRDefault="00E43C00" w:rsidP="007867A7">
            <w:pPr>
              <w:tabs>
                <w:tab w:val="left" w:pos="870"/>
              </w:tabs>
            </w:pPr>
          </w:p>
        </w:tc>
        <w:tc>
          <w:tcPr>
            <w:tcW w:w="2636" w:type="dxa"/>
          </w:tcPr>
          <w:p w14:paraId="4EF4A127" w14:textId="1C0B1C87" w:rsidR="00E43C00" w:rsidRPr="007867A7" w:rsidRDefault="00AE5433" w:rsidP="007867A7">
            <w:pPr>
              <w:tabs>
                <w:tab w:val="left" w:pos="870"/>
              </w:tabs>
            </w:pPr>
            <w:r>
              <w:rPr>
                <w:noProof/>
              </w:rPr>
              <w:drawing>
                <wp:inline distT="0" distB="0" distL="0" distR="0" wp14:anchorId="21D5DE78" wp14:editId="0195B43D">
                  <wp:extent cx="518795" cy="6571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0100" cy="658792"/>
                          </a:xfrm>
                          <a:prstGeom prst="rect">
                            <a:avLst/>
                          </a:prstGeom>
                          <a:noFill/>
                        </pic:spPr>
                      </pic:pic>
                    </a:graphicData>
                  </a:graphic>
                </wp:inline>
              </w:drawing>
            </w:r>
          </w:p>
        </w:tc>
        <w:tc>
          <w:tcPr>
            <w:tcW w:w="5850" w:type="dxa"/>
          </w:tcPr>
          <w:p w14:paraId="071A2E67" w14:textId="77777777" w:rsidR="00AE5433" w:rsidRDefault="00AE5433" w:rsidP="00F6000B">
            <w:pPr>
              <w:tabs>
                <w:tab w:val="left" w:pos="870"/>
              </w:tabs>
              <w:ind w:left="756"/>
            </w:pPr>
          </w:p>
          <w:p w14:paraId="19D7281E" w14:textId="4731F6A2" w:rsidR="00E43C00" w:rsidRPr="007867A7" w:rsidRDefault="00AE5433" w:rsidP="00F6000B">
            <w:pPr>
              <w:tabs>
                <w:tab w:val="left" w:pos="870"/>
              </w:tabs>
              <w:ind w:left="756"/>
            </w:pPr>
            <w:r>
              <w:t>Е13 Къмпинг за туристически ре</w:t>
            </w:r>
            <w:r w:rsidRPr="00AE5433">
              <w:t>маркета</w:t>
            </w:r>
          </w:p>
        </w:tc>
      </w:tr>
      <w:tr w:rsidR="00E43C00" w:rsidRPr="007867A7" w14:paraId="2EFD303A" w14:textId="77777777" w:rsidTr="00786BF1">
        <w:tc>
          <w:tcPr>
            <w:tcW w:w="1126" w:type="dxa"/>
          </w:tcPr>
          <w:p w14:paraId="78ACE180" w14:textId="77777777" w:rsidR="00E43C00" w:rsidRPr="007867A7" w:rsidRDefault="00E43C00" w:rsidP="007867A7">
            <w:pPr>
              <w:tabs>
                <w:tab w:val="left" w:pos="870"/>
              </w:tabs>
            </w:pPr>
          </w:p>
        </w:tc>
        <w:tc>
          <w:tcPr>
            <w:tcW w:w="2636" w:type="dxa"/>
          </w:tcPr>
          <w:p w14:paraId="1B53E410" w14:textId="5C32BF73" w:rsidR="00E43C00" w:rsidRPr="007867A7" w:rsidRDefault="00AE5433" w:rsidP="007867A7">
            <w:pPr>
              <w:tabs>
                <w:tab w:val="left" w:pos="870"/>
              </w:tabs>
            </w:pPr>
            <w:r>
              <w:rPr>
                <w:noProof/>
              </w:rPr>
              <w:drawing>
                <wp:inline distT="0" distB="0" distL="0" distR="0" wp14:anchorId="59E8B602" wp14:editId="1DA1A550">
                  <wp:extent cx="526415" cy="642226"/>
                  <wp:effectExtent l="0" t="0" r="698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7396" cy="643422"/>
                          </a:xfrm>
                          <a:prstGeom prst="rect">
                            <a:avLst/>
                          </a:prstGeom>
                          <a:noFill/>
                        </pic:spPr>
                      </pic:pic>
                    </a:graphicData>
                  </a:graphic>
                </wp:inline>
              </w:drawing>
            </w:r>
          </w:p>
        </w:tc>
        <w:tc>
          <w:tcPr>
            <w:tcW w:w="5850" w:type="dxa"/>
          </w:tcPr>
          <w:p w14:paraId="72DBD91E" w14:textId="77777777" w:rsidR="00AE5433" w:rsidRDefault="00AE5433" w:rsidP="00F6000B">
            <w:pPr>
              <w:tabs>
                <w:tab w:val="left" w:pos="870"/>
              </w:tabs>
              <w:ind w:left="756"/>
            </w:pPr>
          </w:p>
          <w:p w14:paraId="7C60F753" w14:textId="52C1E0D9" w:rsidR="00E43C00" w:rsidRPr="007867A7" w:rsidRDefault="00AE5433" w:rsidP="00F6000B">
            <w:pPr>
              <w:tabs>
                <w:tab w:val="left" w:pos="870"/>
              </w:tabs>
              <w:ind w:left="756"/>
            </w:pPr>
            <w:r w:rsidRPr="00AE5433">
              <w:t>Е14 Къмпинг</w:t>
            </w:r>
            <w:r>
              <w:t xml:space="preserve"> за палатки и туристи</w:t>
            </w:r>
            <w:r w:rsidRPr="00AE5433">
              <w:t>чески ремаркета</w:t>
            </w:r>
          </w:p>
        </w:tc>
      </w:tr>
      <w:tr w:rsidR="00E43C00" w:rsidRPr="007867A7" w14:paraId="292CFFFA" w14:textId="77777777" w:rsidTr="00786BF1">
        <w:tc>
          <w:tcPr>
            <w:tcW w:w="1126" w:type="dxa"/>
          </w:tcPr>
          <w:p w14:paraId="422FEB53" w14:textId="77777777" w:rsidR="00E43C00" w:rsidRPr="007867A7" w:rsidRDefault="00E43C00" w:rsidP="007867A7">
            <w:pPr>
              <w:tabs>
                <w:tab w:val="left" w:pos="870"/>
              </w:tabs>
            </w:pPr>
          </w:p>
        </w:tc>
        <w:tc>
          <w:tcPr>
            <w:tcW w:w="2636" w:type="dxa"/>
          </w:tcPr>
          <w:p w14:paraId="4363A937" w14:textId="40A1F40D" w:rsidR="00E43C00" w:rsidRPr="007867A7" w:rsidRDefault="00806E98" w:rsidP="007867A7">
            <w:pPr>
              <w:tabs>
                <w:tab w:val="left" w:pos="870"/>
              </w:tabs>
            </w:pPr>
            <w:r>
              <w:rPr>
                <w:noProof/>
              </w:rPr>
              <w:drawing>
                <wp:inline distT="0" distB="0" distL="0" distR="0" wp14:anchorId="05AF43FE" wp14:editId="1663FAAB">
                  <wp:extent cx="519193" cy="6381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0823" cy="640179"/>
                          </a:xfrm>
                          <a:prstGeom prst="rect">
                            <a:avLst/>
                          </a:prstGeom>
                          <a:noFill/>
                        </pic:spPr>
                      </pic:pic>
                    </a:graphicData>
                  </a:graphic>
                </wp:inline>
              </w:drawing>
            </w:r>
          </w:p>
        </w:tc>
        <w:tc>
          <w:tcPr>
            <w:tcW w:w="5850" w:type="dxa"/>
          </w:tcPr>
          <w:p w14:paraId="269715AB" w14:textId="77777777" w:rsidR="00806E98" w:rsidRDefault="00806E98" w:rsidP="00F6000B">
            <w:pPr>
              <w:tabs>
                <w:tab w:val="left" w:pos="870"/>
              </w:tabs>
              <w:ind w:left="756"/>
            </w:pPr>
          </w:p>
          <w:p w14:paraId="615F898E" w14:textId="7E91487E" w:rsidR="00E43C00" w:rsidRPr="007867A7" w:rsidRDefault="00806E98" w:rsidP="00F6000B">
            <w:pPr>
              <w:tabs>
                <w:tab w:val="left" w:pos="870"/>
              </w:tabs>
              <w:ind w:left="756"/>
            </w:pPr>
            <w:r w:rsidRPr="00806E98">
              <w:t>Е15 Туристическа база</w:t>
            </w:r>
          </w:p>
        </w:tc>
      </w:tr>
      <w:tr w:rsidR="00E43C00" w:rsidRPr="007867A7" w14:paraId="5F112983" w14:textId="77777777" w:rsidTr="00786BF1">
        <w:tc>
          <w:tcPr>
            <w:tcW w:w="1126" w:type="dxa"/>
          </w:tcPr>
          <w:p w14:paraId="3E64E92B" w14:textId="77777777" w:rsidR="00E43C00" w:rsidRPr="007867A7" w:rsidRDefault="00E43C00" w:rsidP="007867A7">
            <w:pPr>
              <w:tabs>
                <w:tab w:val="left" w:pos="870"/>
              </w:tabs>
            </w:pPr>
          </w:p>
        </w:tc>
        <w:tc>
          <w:tcPr>
            <w:tcW w:w="2636" w:type="dxa"/>
          </w:tcPr>
          <w:p w14:paraId="4051FE2C" w14:textId="25CEFCA5" w:rsidR="00E43C00" w:rsidRPr="007867A7" w:rsidRDefault="00806E98" w:rsidP="007867A7">
            <w:pPr>
              <w:tabs>
                <w:tab w:val="left" w:pos="870"/>
              </w:tabs>
            </w:pPr>
            <w:r>
              <w:rPr>
                <w:noProof/>
              </w:rPr>
              <w:drawing>
                <wp:inline distT="0" distB="0" distL="0" distR="0" wp14:anchorId="20369791" wp14:editId="488817F1">
                  <wp:extent cx="537702" cy="6667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493" cy="668970"/>
                          </a:xfrm>
                          <a:prstGeom prst="rect">
                            <a:avLst/>
                          </a:prstGeom>
                          <a:noFill/>
                        </pic:spPr>
                      </pic:pic>
                    </a:graphicData>
                  </a:graphic>
                </wp:inline>
              </w:drawing>
            </w:r>
          </w:p>
        </w:tc>
        <w:tc>
          <w:tcPr>
            <w:tcW w:w="5850" w:type="dxa"/>
          </w:tcPr>
          <w:p w14:paraId="4FD44614" w14:textId="77777777" w:rsidR="00806E98" w:rsidRDefault="00806E98" w:rsidP="00F6000B">
            <w:pPr>
              <w:pStyle w:val="23"/>
              <w:shd w:val="clear" w:color="auto" w:fill="auto"/>
              <w:spacing w:line="200" w:lineRule="exact"/>
              <w:ind w:left="756"/>
              <w:rPr>
                <w:rStyle w:val="2Exact0"/>
                <w:sz w:val="24"/>
              </w:rPr>
            </w:pPr>
          </w:p>
          <w:p w14:paraId="42D413D4" w14:textId="5D097B83" w:rsidR="00806E98" w:rsidRPr="00806E98" w:rsidRDefault="00806E98" w:rsidP="00F6000B">
            <w:pPr>
              <w:pStyle w:val="23"/>
              <w:shd w:val="clear" w:color="auto" w:fill="auto"/>
              <w:spacing w:line="200" w:lineRule="exact"/>
              <w:ind w:left="756"/>
              <w:rPr>
                <w:sz w:val="28"/>
              </w:rPr>
            </w:pPr>
            <w:r w:rsidRPr="00806E98">
              <w:rPr>
                <w:rStyle w:val="2Exact0"/>
                <w:sz w:val="24"/>
              </w:rPr>
              <w:t>Е</w:t>
            </w:r>
            <w:r w:rsidRPr="00806E98">
              <w:rPr>
                <w:rStyle w:val="2Exact0"/>
                <w:rFonts w:eastAsia="Tahoma"/>
                <w:sz w:val="24"/>
              </w:rPr>
              <w:t xml:space="preserve">16 </w:t>
            </w:r>
            <w:r w:rsidRPr="00806E98">
              <w:rPr>
                <w:rStyle w:val="2Exact0"/>
                <w:sz w:val="24"/>
              </w:rPr>
              <w:t>М</w:t>
            </w:r>
            <w:r w:rsidRPr="00806E98">
              <w:rPr>
                <w:rStyle w:val="2Exact0"/>
                <w:rFonts w:eastAsia="Tahoma"/>
                <w:sz w:val="24"/>
              </w:rPr>
              <w:t>ясто за отд</w:t>
            </w:r>
            <w:r w:rsidRPr="00806E98">
              <w:rPr>
                <w:rStyle w:val="2Exact0"/>
                <w:sz w:val="24"/>
              </w:rPr>
              <w:t>их</w:t>
            </w:r>
          </w:p>
          <w:p w14:paraId="2490B8E0" w14:textId="77777777" w:rsidR="00E43C00" w:rsidRPr="007867A7" w:rsidRDefault="00E43C00" w:rsidP="00F6000B">
            <w:pPr>
              <w:tabs>
                <w:tab w:val="left" w:pos="870"/>
              </w:tabs>
              <w:ind w:left="756"/>
            </w:pPr>
          </w:p>
        </w:tc>
      </w:tr>
      <w:tr w:rsidR="00E43C00" w:rsidRPr="007867A7" w14:paraId="7856C008" w14:textId="77777777" w:rsidTr="00786BF1">
        <w:tc>
          <w:tcPr>
            <w:tcW w:w="1126" w:type="dxa"/>
          </w:tcPr>
          <w:p w14:paraId="30727303" w14:textId="77777777" w:rsidR="00E43C00" w:rsidRPr="007867A7" w:rsidRDefault="00E43C00" w:rsidP="007867A7">
            <w:pPr>
              <w:tabs>
                <w:tab w:val="left" w:pos="870"/>
              </w:tabs>
            </w:pPr>
          </w:p>
        </w:tc>
        <w:tc>
          <w:tcPr>
            <w:tcW w:w="2636" w:type="dxa"/>
          </w:tcPr>
          <w:p w14:paraId="31B30D90" w14:textId="02703384" w:rsidR="00E43C00" w:rsidRPr="007867A7" w:rsidRDefault="00806E98" w:rsidP="007867A7">
            <w:pPr>
              <w:tabs>
                <w:tab w:val="left" w:pos="870"/>
              </w:tabs>
            </w:pPr>
            <w:r>
              <w:rPr>
                <w:noProof/>
              </w:rPr>
              <w:drawing>
                <wp:inline distT="0" distB="0" distL="0" distR="0" wp14:anchorId="0C33A3AA" wp14:editId="7A919E6C">
                  <wp:extent cx="548898" cy="64770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0346" cy="649408"/>
                          </a:xfrm>
                          <a:prstGeom prst="rect">
                            <a:avLst/>
                          </a:prstGeom>
                          <a:noFill/>
                        </pic:spPr>
                      </pic:pic>
                    </a:graphicData>
                  </a:graphic>
                </wp:inline>
              </w:drawing>
            </w:r>
          </w:p>
        </w:tc>
        <w:tc>
          <w:tcPr>
            <w:tcW w:w="5850" w:type="dxa"/>
          </w:tcPr>
          <w:p w14:paraId="3F3D3029" w14:textId="77777777" w:rsidR="00806E98" w:rsidRDefault="00806E98" w:rsidP="00F6000B">
            <w:pPr>
              <w:tabs>
                <w:tab w:val="left" w:pos="870"/>
              </w:tabs>
              <w:ind w:left="756"/>
            </w:pPr>
          </w:p>
          <w:p w14:paraId="3D1C0E20" w14:textId="062E74A2" w:rsidR="00E43C00" w:rsidRPr="007867A7" w:rsidRDefault="00806E98" w:rsidP="00F6000B">
            <w:pPr>
              <w:tabs>
                <w:tab w:val="left" w:pos="870"/>
              </w:tabs>
              <w:ind w:left="756"/>
            </w:pPr>
            <w:r w:rsidRPr="00806E98">
              <w:t>Е17 Начало на пешеходен маршрут</w:t>
            </w:r>
          </w:p>
        </w:tc>
      </w:tr>
      <w:tr w:rsidR="00E43C00" w:rsidRPr="007867A7" w14:paraId="1989F741" w14:textId="77777777" w:rsidTr="00786BF1">
        <w:tc>
          <w:tcPr>
            <w:tcW w:w="1126" w:type="dxa"/>
          </w:tcPr>
          <w:p w14:paraId="3311EE04" w14:textId="77777777" w:rsidR="00E43C00" w:rsidRPr="007867A7" w:rsidRDefault="00E43C00" w:rsidP="007867A7">
            <w:pPr>
              <w:tabs>
                <w:tab w:val="left" w:pos="870"/>
              </w:tabs>
            </w:pPr>
          </w:p>
        </w:tc>
        <w:tc>
          <w:tcPr>
            <w:tcW w:w="2636" w:type="dxa"/>
          </w:tcPr>
          <w:p w14:paraId="51E4D3B6" w14:textId="36FAC59D" w:rsidR="00E43C00" w:rsidRPr="007867A7" w:rsidRDefault="00806E98" w:rsidP="007867A7">
            <w:pPr>
              <w:tabs>
                <w:tab w:val="left" w:pos="870"/>
              </w:tabs>
            </w:pPr>
            <w:r>
              <w:rPr>
                <w:noProof/>
              </w:rPr>
              <w:drawing>
                <wp:inline distT="0" distB="0" distL="0" distR="0" wp14:anchorId="56761719" wp14:editId="66CBBD51">
                  <wp:extent cx="526415" cy="681947"/>
                  <wp:effectExtent l="0" t="0" r="698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8163" cy="684211"/>
                          </a:xfrm>
                          <a:prstGeom prst="rect">
                            <a:avLst/>
                          </a:prstGeom>
                          <a:noFill/>
                        </pic:spPr>
                      </pic:pic>
                    </a:graphicData>
                  </a:graphic>
                </wp:inline>
              </w:drawing>
            </w:r>
          </w:p>
        </w:tc>
        <w:tc>
          <w:tcPr>
            <w:tcW w:w="5850" w:type="dxa"/>
          </w:tcPr>
          <w:p w14:paraId="43DFF643" w14:textId="77777777" w:rsidR="00806E98" w:rsidRDefault="00806E98" w:rsidP="00F6000B">
            <w:pPr>
              <w:tabs>
                <w:tab w:val="left" w:pos="870"/>
              </w:tabs>
              <w:ind w:left="756"/>
            </w:pPr>
          </w:p>
          <w:p w14:paraId="529AD92A" w14:textId="507F6F5C" w:rsidR="00E43C00" w:rsidRPr="007867A7" w:rsidRDefault="00806E98" w:rsidP="00F6000B">
            <w:pPr>
              <w:tabs>
                <w:tab w:val="left" w:pos="870"/>
              </w:tabs>
              <w:ind w:left="756"/>
            </w:pPr>
            <w:r w:rsidRPr="00806E98">
              <w:t>Е18 Вода за пиене</w:t>
            </w:r>
          </w:p>
        </w:tc>
      </w:tr>
      <w:tr w:rsidR="00E43C00" w:rsidRPr="007867A7" w14:paraId="2959943D" w14:textId="77777777" w:rsidTr="00786BF1">
        <w:tc>
          <w:tcPr>
            <w:tcW w:w="1126" w:type="dxa"/>
          </w:tcPr>
          <w:p w14:paraId="5CDF27AB" w14:textId="77777777" w:rsidR="00E43C00" w:rsidRPr="007867A7" w:rsidRDefault="00E43C00" w:rsidP="007867A7">
            <w:pPr>
              <w:tabs>
                <w:tab w:val="left" w:pos="870"/>
              </w:tabs>
            </w:pPr>
          </w:p>
        </w:tc>
        <w:tc>
          <w:tcPr>
            <w:tcW w:w="2636" w:type="dxa"/>
          </w:tcPr>
          <w:p w14:paraId="7801A7A8" w14:textId="797BEA89" w:rsidR="00E43C00" w:rsidRPr="007867A7" w:rsidRDefault="00806E98" w:rsidP="007867A7">
            <w:pPr>
              <w:tabs>
                <w:tab w:val="left" w:pos="870"/>
              </w:tabs>
            </w:pPr>
            <w:r>
              <w:rPr>
                <w:noProof/>
              </w:rPr>
              <w:drawing>
                <wp:inline distT="0" distB="0" distL="0" distR="0" wp14:anchorId="58216764" wp14:editId="78F2B229">
                  <wp:extent cx="518795" cy="69172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9590" cy="692787"/>
                          </a:xfrm>
                          <a:prstGeom prst="rect">
                            <a:avLst/>
                          </a:prstGeom>
                          <a:noFill/>
                        </pic:spPr>
                      </pic:pic>
                    </a:graphicData>
                  </a:graphic>
                </wp:inline>
              </w:drawing>
            </w:r>
          </w:p>
        </w:tc>
        <w:tc>
          <w:tcPr>
            <w:tcW w:w="5850" w:type="dxa"/>
          </w:tcPr>
          <w:p w14:paraId="3E5AFA36" w14:textId="77777777" w:rsidR="00806E98" w:rsidRDefault="00806E98" w:rsidP="00F6000B">
            <w:pPr>
              <w:tabs>
                <w:tab w:val="left" w:pos="870"/>
              </w:tabs>
              <w:ind w:left="756"/>
            </w:pPr>
          </w:p>
          <w:p w14:paraId="7289BE61" w14:textId="43E4DF65" w:rsidR="00E43C00" w:rsidRPr="007867A7" w:rsidRDefault="00806E98" w:rsidP="00F6000B">
            <w:pPr>
              <w:tabs>
                <w:tab w:val="left" w:pos="870"/>
              </w:tabs>
              <w:ind w:left="756"/>
            </w:pPr>
            <w:r w:rsidRPr="00806E98">
              <w:t>Е19 Тоалетна</w:t>
            </w:r>
          </w:p>
        </w:tc>
      </w:tr>
      <w:tr w:rsidR="00E43C00" w:rsidRPr="007867A7" w14:paraId="5550C883" w14:textId="77777777" w:rsidTr="00786BF1">
        <w:tc>
          <w:tcPr>
            <w:tcW w:w="1126" w:type="dxa"/>
          </w:tcPr>
          <w:p w14:paraId="6C98AB85" w14:textId="77777777" w:rsidR="00E43C00" w:rsidRPr="007867A7" w:rsidRDefault="00E43C00" w:rsidP="007867A7">
            <w:pPr>
              <w:tabs>
                <w:tab w:val="left" w:pos="870"/>
              </w:tabs>
            </w:pPr>
          </w:p>
        </w:tc>
        <w:tc>
          <w:tcPr>
            <w:tcW w:w="2636" w:type="dxa"/>
          </w:tcPr>
          <w:p w14:paraId="37F8F278" w14:textId="081E1AC3" w:rsidR="00E43C00" w:rsidRPr="007867A7" w:rsidRDefault="00806E98" w:rsidP="007867A7">
            <w:pPr>
              <w:tabs>
                <w:tab w:val="left" w:pos="870"/>
              </w:tabs>
            </w:pPr>
            <w:r>
              <w:rPr>
                <w:noProof/>
              </w:rPr>
              <w:drawing>
                <wp:inline distT="0" distB="0" distL="0" distR="0" wp14:anchorId="43D2E988" wp14:editId="2D190E3C">
                  <wp:extent cx="518795" cy="64849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9049" cy="648812"/>
                          </a:xfrm>
                          <a:prstGeom prst="rect">
                            <a:avLst/>
                          </a:prstGeom>
                          <a:noFill/>
                        </pic:spPr>
                      </pic:pic>
                    </a:graphicData>
                  </a:graphic>
                </wp:inline>
              </w:drawing>
            </w:r>
          </w:p>
        </w:tc>
        <w:tc>
          <w:tcPr>
            <w:tcW w:w="5850" w:type="dxa"/>
          </w:tcPr>
          <w:p w14:paraId="053B0153" w14:textId="77777777" w:rsidR="00806E98" w:rsidRDefault="00806E98" w:rsidP="00F6000B">
            <w:pPr>
              <w:tabs>
                <w:tab w:val="left" w:pos="870"/>
              </w:tabs>
              <w:ind w:left="756"/>
            </w:pPr>
          </w:p>
          <w:p w14:paraId="647AC7D3" w14:textId="0052D827" w:rsidR="00E43C00" w:rsidRPr="007867A7" w:rsidRDefault="00806E98" w:rsidP="00F6000B">
            <w:pPr>
              <w:tabs>
                <w:tab w:val="left" w:pos="870"/>
              </w:tabs>
              <w:ind w:left="756"/>
            </w:pPr>
            <w:r w:rsidRPr="00806E98">
              <w:t>Е20 Такси</w:t>
            </w:r>
          </w:p>
        </w:tc>
      </w:tr>
      <w:tr w:rsidR="00E43C00" w:rsidRPr="007867A7" w14:paraId="00C3F84B" w14:textId="77777777" w:rsidTr="00786BF1">
        <w:tc>
          <w:tcPr>
            <w:tcW w:w="1126" w:type="dxa"/>
          </w:tcPr>
          <w:p w14:paraId="172921C9" w14:textId="77777777" w:rsidR="00E43C00" w:rsidRPr="007867A7" w:rsidRDefault="00E43C00" w:rsidP="007867A7">
            <w:pPr>
              <w:tabs>
                <w:tab w:val="left" w:pos="870"/>
              </w:tabs>
            </w:pPr>
          </w:p>
        </w:tc>
        <w:tc>
          <w:tcPr>
            <w:tcW w:w="2636" w:type="dxa"/>
          </w:tcPr>
          <w:p w14:paraId="2001C77B" w14:textId="4FE063E3" w:rsidR="00E43C00" w:rsidRPr="007867A7" w:rsidRDefault="00806E98" w:rsidP="007867A7">
            <w:pPr>
              <w:tabs>
                <w:tab w:val="left" w:pos="870"/>
              </w:tabs>
            </w:pPr>
            <w:r>
              <w:rPr>
                <w:noProof/>
              </w:rPr>
              <w:drawing>
                <wp:inline distT="0" distB="0" distL="0" distR="0" wp14:anchorId="35C31010" wp14:editId="60B5180C">
                  <wp:extent cx="552450" cy="685038"/>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3283" cy="686071"/>
                          </a:xfrm>
                          <a:prstGeom prst="rect">
                            <a:avLst/>
                          </a:prstGeom>
                          <a:noFill/>
                        </pic:spPr>
                      </pic:pic>
                    </a:graphicData>
                  </a:graphic>
                </wp:inline>
              </w:drawing>
            </w:r>
          </w:p>
        </w:tc>
        <w:tc>
          <w:tcPr>
            <w:tcW w:w="5850" w:type="dxa"/>
          </w:tcPr>
          <w:p w14:paraId="3B1F90EC" w14:textId="77777777" w:rsidR="00806E98" w:rsidRDefault="00806E98" w:rsidP="00F6000B">
            <w:pPr>
              <w:tabs>
                <w:tab w:val="left" w:pos="870"/>
              </w:tabs>
              <w:ind w:left="756"/>
            </w:pPr>
          </w:p>
          <w:p w14:paraId="7F4E7AA5" w14:textId="1D720B13" w:rsidR="00E43C00" w:rsidRPr="007867A7" w:rsidRDefault="00806E98" w:rsidP="00F6000B">
            <w:pPr>
              <w:tabs>
                <w:tab w:val="left" w:pos="870"/>
              </w:tabs>
              <w:ind w:left="756"/>
            </w:pPr>
            <w:r w:rsidRPr="00806E98">
              <w:t>Е21 Пешеходен подлез или надлез</w:t>
            </w:r>
          </w:p>
        </w:tc>
      </w:tr>
      <w:tr w:rsidR="00E43C00" w:rsidRPr="007867A7" w14:paraId="5C39779C" w14:textId="77777777" w:rsidTr="00786BF1">
        <w:tc>
          <w:tcPr>
            <w:tcW w:w="1126" w:type="dxa"/>
          </w:tcPr>
          <w:p w14:paraId="7918FB88" w14:textId="77777777" w:rsidR="00E43C00" w:rsidRPr="007867A7" w:rsidRDefault="00E43C00" w:rsidP="007867A7">
            <w:pPr>
              <w:tabs>
                <w:tab w:val="left" w:pos="870"/>
              </w:tabs>
            </w:pPr>
          </w:p>
        </w:tc>
        <w:tc>
          <w:tcPr>
            <w:tcW w:w="2636" w:type="dxa"/>
          </w:tcPr>
          <w:p w14:paraId="4E7689A4" w14:textId="77AC86A3" w:rsidR="00E43C00" w:rsidRPr="007867A7" w:rsidRDefault="00806E98" w:rsidP="007867A7">
            <w:pPr>
              <w:tabs>
                <w:tab w:val="left" w:pos="870"/>
              </w:tabs>
            </w:pPr>
            <w:r>
              <w:rPr>
                <w:noProof/>
              </w:rPr>
              <w:drawing>
                <wp:inline distT="0" distB="0" distL="0" distR="0" wp14:anchorId="35476132" wp14:editId="036B8232">
                  <wp:extent cx="771525" cy="137532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72518" cy="1377097"/>
                          </a:xfrm>
                          <a:prstGeom prst="rect">
                            <a:avLst/>
                          </a:prstGeom>
                          <a:noFill/>
                        </pic:spPr>
                      </pic:pic>
                    </a:graphicData>
                  </a:graphic>
                </wp:inline>
              </w:drawing>
            </w:r>
          </w:p>
        </w:tc>
        <w:tc>
          <w:tcPr>
            <w:tcW w:w="5850" w:type="dxa"/>
          </w:tcPr>
          <w:p w14:paraId="536A6F76" w14:textId="77777777" w:rsidR="00806E98" w:rsidRDefault="00806E98" w:rsidP="00F6000B">
            <w:pPr>
              <w:tabs>
                <w:tab w:val="left" w:pos="870"/>
              </w:tabs>
              <w:ind w:left="756"/>
            </w:pPr>
          </w:p>
          <w:p w14:paraId="612D094D" w14:textId="77777777" w:rsidR="00806E98" w:rsidRDefault="00806E98" w:rsidP="00F6000B">
            <w:pPr>
              <w:tabs>
                <w:tab w:val="left" w:pos="870"/>
              </w:tabs>
              <w:ind w:left="756"/>
            </w:pPr>
          </w:p>
          <w:p w14:paraId="585B7B76" w14:textId="77777777" w:rsidR="00806E98" w:rsidRDefault="00806E98" w:rsidP="00F6000B">
            <w:pPr>
              <w:tabs>
                <w:tab w:val="left" w:pos="870"/>
              </w:tabs>
              <w:ind w:left="756"/>
            </w:pPr>
          </w:p>
          <w:p w14:paraId="348B39E9" w14:textId="17CAC104" w:rsidR="00E43C00" w:rsidRPr="007867A7" w:rsidRDefault="00806E98" w:rsidP="00F6000B">
            <w:pPr>
              <w:tabs>
                <w:tab w:val="left" w:pos="870"/>
              </w:tabs>
              <w:ind w:left="756"/>
            </w:pPr>
            <w:r w:rsidRPr="00806E98">
              <w:t>Е22 Допустими максимални скорости на движение</w:t>
            </w:r>
          </w:p>
        </w:tc>
      </w:tr>
      <w:tr w:rsidR="00E43C00" w:rsidRPr="007867A7" w14:paraId="72EC58C8" w14:textId="77777777" w:rsidTr="00786BF1">
        <w:tc>
          <w:tcPr>
            <w:tcW w:w="1126" w:type="dxa"/>
          </w:tcPr>
          <w:p w14:paraId="23AE7EF4" w14:textId="77777777" w:rsidR="00E43C00" w:rsidRPr="007867A7" w:rsidRDefault="00E43C00" w:rsidP="007867A7">
            <w:pPr>
              <w:tabs>
                <w:tab w:val="left" w:pos="870"/>
              </w:tabs>
            </w:pPr>
          </w:p>
        </w:tc>
        <w:tc>
          <w:tcPr>
            <w:tcW w:w="2636" w:type="dxa"/>
          </w:tcPr>
          <w:p w14:paraId="784923F7" w14:textId="69AC4381" w:rsidR="00E43C00" w:rsidRPr="007867A7" w:rsidRDefault="00806E98" w:rsidP="007867A7">
            <w:pPr>
              <w:tabs>
                <w:tab w:val="left" w:pos="870"/>
              </w:tabs>
            </w:pPr>
            <w:r>
              <w:rPr>
                <w:noProof/>
              </w:rPr>
              <w:drawing>
                <wp:inline distT="0" distB="0" distL="0" distR="0" wp14:anchorId="1E59685A" wp14:editId="789CC2CF">
                  <wp:extent cx="771525" cy="1021456"/>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73820" cy="1024494"/>
                          </a:xfrm>
                          <a:prstGeom prst="rect">
                            <a:avLst/>
                          </a:prstGeom>
                          <a:noFill/>
                        </pic:spPr>
                      </pic:pic>
                    </a:graphicData>
                  </a:graphic>
                </wp:inline>
              </w:drawing>
            </w:r>
          </w:p>
        </w:tc>
        <w:tc>
          <w:tcPr>
            <w:tcW w:w="5850" w:type="dxa"/>
          </w:tcPr>
          <w:p w14:paraId="0F960A39" w14:textId="77777777" w:rsidR="00806E98" w:rsidRDefault="00806E98" w:rsidP="00F6000B">
            <w:pPr>
              <w:tabs>
                <w:tab w:val="left" w:pos="870"/>
              </w:tabs>
              <w:ind w:left="756"/>
            </w:pPr>
          </w:p>
          <w:p w14:paraId="139C20D1" w14:textId="77777777" w:rsidR="00806E98" w:rsidRDefault="00806E98" w:rsidP="00F6000B">
            <w:pPr>
              <w:tabs>
                <w:tab w:val="left" w:pos="870"/>
              </w:tabs>
              <w:ind w:left="756"/>
            </w:pPr>
          </w:p>
          <w:p w14:paraId="28F5A5F4" w14:textId="0A12F05F" w:rsidR="00E43C00" w:rsidRPr="007867A7" w:rsidRDefault="00806E98" w:rsidP="00F6000B">
            <w:pPr>
              <w:tabs>
                <w:tab w:val="left" w:pos="870"/>
              </w:tabs>
              <w:ind w:left="756"/>
            </w:pPr>
            <w:r w:rsidRPr="00806E98">
              <w:t>Е23 Проходът е отворен или затворен за движение</w:t>
            </w:r>
          </w:p>
        </w:tc>
      </w:tr>
      <w:tr w:rsidR="00E43C00" w:rsidRPr="007867A7" w14:paraId="45520CC4" w14:textId="77777777" w:rsidTr="00786BF1">
        <w:tc>
          <w:tcPr>
            <w:tcW w:w="1126" w:type="dxa"/>
          </w:tcPr>
          <w:p w14:paraId="2CBB27AE" w14:textId="77777777" w:rsidR="00E43C00" w:rsidRPr="007867A7" w:rsidRDefault="00E43C00" w:rsidP="007867A7">
            <w:pPr>
              <w:tabs>
                <w:tab w:val="left" w:pos="870"/>
              </w:tabs>
            </w:pPr>
          </w:p>
        </w:tc>
        <w:tc>
          <w:tcPr>
            <w:tcW w:w="2636" w:type="dxa"/>
          </w:tcPr>
          <w:p w14:paraId="22EE0F5C" w14:textId="3CED7583" w:rsidR="00E43C00" w:rsidRPr="007867A7" w:rsidRDefault="00806E98" w:rsidP="007867A7">
            <w:pPr>
              <w:tabs>
                <w:tab w:val="left" w:pos="870"/>
              </w:tabs>
            </w:pPr>
            <w:r>
              <w:rPr>
                <w:noProof/>
              </w:rPr>
              <w:drawing>
                <wp:inline distT="0" distB="0" distL="0" distR="0" wp14:anchorId="72B2784E" wp14:editId="5880A217">
                  <wp:extent cx="526382" cy="66675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7301" cy="667914"/>
                          </a:xfrm>
                          <a:prstGeom prst="rect">
                            <a:avLst/>
                          </a:prstGeom>
                          <a:noFill/>
                        </pic:spPr>
                      </pic:pic>
                    </a:graphicData>
                  </a:graphic>
                </wp:inline>
              </w:drawing>
            </w:r>
          </w:p>
        </w:tc>
        <w:tc>
          <w:tcPr>
            <w:tcW w:w="5850" w:type="dxa"/>
          </w:tcPr>
          <w:p w14:paraId="2DAB1C23" w14:textId="77777777" w:rsidR="00806E98" w:rsidRDefault="00806E98" w:rsidP="00F6000B">
            <w:pPr>
              <w:tabs>
                <w:tab w:val="left" w:pos="870"/>
              </w:tabs>
              <w:ind w:left="756"/>
            </w:pPr>
          </w:p>
          <w:p w14:paraId="21D00B66" w14:textId="7A085B7F" w:rsidR="00E43C00" w:rsidRPr="007867A7" w:rsidRDefault="00806E98" w:rsidP="00F6000B">
            <w:pPr>
              <w:tabs>
                <w:tab w:val="left" w:pos="870"/>
              </w:tabs>
              <w:ind w:left="756"/>
            </w:pPr>
            <w:r w:rsidRPr="00806E98">
              <w:t>Е</w:t>
            </w:r>
            <w:r>
              <w:t>24 Контрол с автоматизирани тех</w:t>
            </w:r>
            <w:r w:rsidRPr="00806E98">
              <w:t>нически средства или системи</w:t>
            </w:r>
          </w:p>
        </w:tc>
      </w:tr>
      <w:tr w:rsidR="00E43C00" w:rsidRPr="007867A7" w14:paraId="1DFABF79" w14:textId="77777777" w:rsidTr="00786BF1">
        <w:tc>
          <w:tcPr>
            <w:tcW w:w="1126" w:type="dxa"/>
          </w:tcPr>
          <w:p w14:paraId="77C08454" w14:textId="77777777" w:rsidR="00E43C00" w:rsidRPr="007867A7" w:rsidRDefault="00E43C00" w:rsidP="007867A7">
            <w:pPr>
              <w:tabs>
                <w:tab w:val="left" w:pos="870"/>
              </w:tabs>
            </w:pPr>
          </w:p>
        </w:tc>
        <w:tc>
          <w:tcPr>
            <w:tcW w:w="2636" w:type="dxa"/>
          </w:tcPr>
          <w:p w14:paraId="2FA19582" w14:textId="578AA121" w:rsidR="00E43C00" w:rsidRPr="007867A7" w:rsidRDefault="00E402EB" w:rsidP="007867A7">
            <w:pPr>
              <w:tabs>
                <w:tab w:val="left" w:pos="870"/>
              </w:tabs>
            </w:pPr>
            <w:r>
              <w:rPr>
                <w:noProof/>
              </w:rPr>
              <w:drawing>
                <wp:inline distT="0" distB="0" distL="0" distR="0" wp14:anchorId="265AF1A1" wp14:editId="64562307">
                  <wp:extent cx="771525" cy="9810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71525" cy="981075"/>
                          </a:xfrm>
                          <a:prstGeom prst="rect">
                            <a:avLst/>
                          </a:prstGeom>
                          <a:noFill/>
                        </pic:spPr>
                      </pic:pic>
                    </a:graphicData>
                  </a:graphic>
                </wp:inline>
              </w:drawing>
            </w:r>
          </w:p>
        </w:tc>
        <w:tc>
          <w:tcPr>
            <w:tcW w:w="5850" w:type="dxa"/>
          </w:tcPr>
          <w:p w14:paraId="11B5FAC9" w14:textId="77777777" w:rsidR="0085325B" w:rsidRDefault="0085325B" w:rsidP="00F6000B">
            <w:pPr>
              <w:tabs>
                <w:tab w:val="left" w:pos="870"/>
              </w:tabs>
              <w:ind w:left="756"/>
            </w:pPr>
          </w:p>
          <w:p w14:paraId="1EA632C8" w14:textId="77777777" w:rsidR="0085325B" w:rsidRDefault="0085325B" w:rsidP="00F6000B">
            <w:pPr>
              <w:tabs>
                <w:tab w:val="left" w:pos="870"/>
              </w:tabs>
              <w:ind w:left="756"/>
            </w:pPr>
          </w:p>
          <w:p w14:paraId="64F173F7" w14:textId="0D62B429" w:rsidR="00E43C00" w:rsidRPr="007867A7" w:rsidRDefault="0085325B" w:rsidP="00F6000B">
            <w:pPr>
              <w:tabs>
                <w:tab w:val="left" w:pos="870"/>
              </w:tabs>
              <w:ind w:left="756"/>
            </w:pPr>
            <w:r>
              <w:t>Е25 Зарядна станция за за</w:t>
            </w:r>
            <w:r w:rsidRPr="0085325B">
              <w:t>реждане на електрически превозни средства</w:t>
            </w:r>
          </w:p>
        </w:tc>
      </w:tr>
      <w:tr w:rsidR="00E43C00" w:rsidRPr="007867A7" w14:paraId="48F96D5D" w14:textId="77777777" w:rsidTr="00786BF1">
        <w:tc>
          <w:tcPr>
            <w:tcW w:w="1126" w:type="dxa"/>
          </w:tcPr>
          <w:p w14:paraId="37903849" w14:textId="77777777" w:rsidR="00E43C00" w:rsidRPr="007867A7" w:rsidRDefault="00E43C00" w:rsidP="007867A7">
            <w:pPr>
              <w:tabs>
                <w:tab w:val="left" w:pos="870"/>
              </w:tabs>
            </w:pPr>
          </w:p>
        </w:tc>
        <w:tc>
          <w:tcPr>
            <w:tcW w:w="2636" w:type="dxa"/>
          </w:tcPr>
          <w:p w14:paraId="08DDFC0C" w14:textId="77777777" w:rsidR="0085325B" w:rsidRDefault="0085325B" w:rsidP="0085325B">
            <w:pPr>
              <w:rPr>
                <w:sz w:val="2"/>
                <w:szCs w:val="2"/>
              </w:rPr>
            </w:pPr>
            <w:r>
              <w:fldChar w:fldCharType="begin"/>
            </w:r>
            <w:r>
              <w:instrText xml:space="preserve"> INCLUDEPICTURE  "C:\\Users\\KaravelovaD\\Documents\\ДКаравелова\\МРРБ\\МРРБ-от 13-12-2021-\\спешни-от 13-12-2021\\спешно търсене\\вс-ДВ с обн Н18+НИД Н18+текстови ИД Н18\\НИД Н18-2020\\media\\image9.jpeg" \* MERGEFORMATINET </w:instrText>
            </w:r>
            <w:r>
              <w:fldChar w:fldCharType="separate"/>
            </w:r>
            <w:r>
              <w:fldChar w:fldCharType="begin"/>
            </w:r>
            <w:r>
              <w:instrText xml:space="preserve"> INCLUDEPICTURE  "C:\\Users\\GrigorovaH\\Documents\\наредба 18 и наредба РД-02-20-10\\знаци\\media\\image9.jpeg" \* MERGEFORMATINET </w:instrText>
            </w:r>
            <w:r>
              <w:fldChar w:fldCharType="separate"/>
            </w:r>
            <w:r w:rsidR="0010187A">
              <w:fldChar w:fldCharType="begin"/>
            </w:r>
            <w:r w:rsidR="0010187A">
              <w:instrText xml:space="preserve"> INCLUDEPICTURE  "C:\\Users\\GrigorovaH\\Documents\\наредба 18 и наредба РД-02-20-10\\знаци\\media\\image9.jpeg" \* MERGEFORMATINET </w:instrText>
            </w:r>
            <w:r w:rsidR="0010187A">
              <w:fldChar w:fldCharType="separate"/>
            </w:r>
            <w:r w:rsidR="009F1B16">
              <w:fldChar w:fldCharType="begin"/>
            </w:r>
            <w:r w:rsidR="009F1B16">
              <w:instrText xml:space="preserve"> INCLUDEPICTURE  "C:\\Users\\GrigorovaH\\Documents\\наредба 18 и наредба РД-02-20-10\\знаци\\media\\image9.jpeg" \* MERGEFORMATINET </w:instrText>
            </w:r>
            <w:r w:rsidR="009F1B16">
              <w:fldChar w:fldCharType="separate"/>
            </w:r>
            <w:r w:rsidR="00F25984">
              <w:fldChar w:fldCharType="begin"/>
            </w:r>
            <w:r w:rsidR="00F25984">
              <w:instrText xml:space="preserve"> INCLUDEPICTURE  "C:\\Users\\GrigorovaH\\Documents\\наредба 18 и наредба РД-02-20-10\\знаци\\media\\image9.jpeg" \* MERGEFORMATINET </w:instrText>
            </w:r>
            <w:r w:rsidR="00F25984">
              <w:fldChar w:fldCharType="separate"/>
            </w:r>
            <w:r w:rsidR="00DA1BEA">
              <w:fldChar w:fldCharType="begin"/>
            </w:r>
            <w:r w:rsidR="00DA1BEA">
              <w:instrText xml:space="preserve"> INCLUDEPICTURE  "C:\\Users\\GrigorovaH\\Documents\\наредба 18 и наредба РД-02-20-10\\знаци\\media\\image9.jpeg" \* MERGEFORMATINET </w:instrText>
            </w:r>
            <w:r w:rsidR="00DA1BEA">
              <w:fldChar w:fldCharType="separate"/>
            </w:r>
            <w:r w:rsidR="00A93E9C">
              <w:fldChar w:fldCharType="begin"/>
            </w:r>
            <w:r w:rsidR="00A93E9C">
              <w:instrText xml:space="preserve"> INCLUDEPICTURE  "C:\\Users\\GrigorovaH\\Documents\\наредба 18 и наредба РД-02-20-10\\знаци\\media\\image9.jpeg" \* MERGEFORMATINET </w:instrText>
            </w:r>
            <w:r w:rsidR="00A93E9C">
              <w:fldChar w:fldCharType="separate"/>
            </w:r>
            <w:r w:rsidR="00E25F65">
              <w:fldChar w:fldCharType="begin"/>
            </w:r>
            <w:r w:rsidR="00E25F65">
              <w:instrText xml:space="preserve"> INCLUDEPICTURE  "C:\\Users\\GrigorovaH\\Documents\\наредба 18 и наредба РД-02-20-10\\знаци\\media\\image9.jpeg" \* MERGEFORMATINET </w:instrText>
            </w:r>
            <w:r w:rsidR="00E25F65">
              <w:fldChar w:fldCharType="separate"/>
            </w:r>
            <w:r w:rsidR="00ED5C94">
              <w:fldChar w:fldCharType="begin"/>
            </w:r>
            <w:r w:rsidR="00ED5C94">
              <w:instrText xml:space="preserve"> INCLUDEPICTURE  "C:\\Users\\GrigorovaH\\Documents\\наредба 18 и наредба РД-02-20-10\\знаци\\media\\image9.jpeg" \* MERGEFORMATINET </w:instrText>
            </w:r>
            <w:r w:rsidR="00ED5C94">
              <w:fldChar w:fldCharType="separate"/>
            </w:r>
            <w:r w:rsidR="006D1AA2">
              <w:fldChar w:fldCharType="begin"/>
            </w:r>
            <w:r w:rsidR="006D1AA2">
              <w:instrText xml:space="preserve"> INCLUDEPICTURE  "C:\\Users\\GrigorovaH\\Documents\\наредба 18 и наредба РД-02-20-10\\знаци\\media\\image9.jpeg" \* MERGEFORMATINET </w:instrText>
            </w:r>
            <w:r w:rsidR="006D1AA2">
              <w:fldChar w:fldCharType="separate"/>
            </w:r>
            <w:r w:rsidR="007D1C71">
              <w:fldChar w:fldCharType="begin"/>
            </w:r>
            <w:r w:rsidR="007D1C71">
              <w:instrText xml:space="preserve"> INCLUDEPICTURE  "C:\\Users\\ChervenkovaT\\Documents\\2022\\Наредба 18 сигнализация на пътищата с пътни знаци\\ФИНАЛ\\знаци\\media\\image9.jpeg" \* MERGEFORMATINET </w:instrText>
            </w:r>
            <w:r w:rsidR="007D1C71">
              <w:fldChar w:fldCharType="separate"/>
            </w:r>
            <w:r w:rsidR="0056002D">
              <w:fldChar w:fldCharType="begin"/>
            </w:r>
            <w:r w:rsidR="0056002D">
              <w:instrText xml:space="preserve"> INCLUDEPICTURE  "C:\\Users\\ChervenkovaT\\Documents\\2022\\Наредба 18 сигнализация на пътищата с пътни знаци\\ФИНАЛ\\знаци\\media\\image9.jpeg" \* MERGEFORMATINET </w:instrText>
            </w:r>
            <w:r w:rsidR="0056002D">
              <w:fldChar w:fldCharType="separate"/>
            </w:r>
            <w:r w:rsidR="00E1741A">
              <w:fldChar w:fldCharType="begin"/>
            </w:r>
            <w:r w:rsidR="00E1741A">
              <w:instrText xml:space="preserve"> INCLUDEPICTURE  "C:\\Users\\ChervenkovaT\\Documents\\2022\\Наредба 18 сигнализация на пътищата с пътни знаци\\ФИНАЛ\\знаци\\media\\image9.jpeg" \* MERGEFORMATINET </w:instrText>
            </w:r>
            <w:r w:rsidR="00E1741A">
              <w:fldChar w:fldCharType="separate"/>
            </w:r>
            <w:r w:rsidR="00887299">
              <w:fldChar w:fldCharType="begin"/>
            </w:r>
            <w:r w:rsidR="00887299">
              <w:instrText xml:space="preserve"> INCLUDEPICTURE  "C:\\Users\\GrigorovaH\\Documents\\наредба 18 и наредба РД-02-20-10\\знаци\\media\\image9.jpeg" \* MERGEFORMATINET </w:instrText>
            </w:r>
            <w:r w:rsidR="00887299">
              <w:fldChar w:fldCharType="separate"/>
            </w:r>
            <w:r w:rsidR="00984545">
              <w:fldChar w:fldCharType="begin"/>
            </w:r>
            <w:r w:rsidR="00984545">
              <w:instrText xml:space="preserve"> INCLUDEPICTURE  "C:\\Users\\GrigorovaH\\Documents\\наредба 18 и наредба РД-02-20-10\\знаци\\media\\image9.jpeg" \* MERGEFORMATINET </w:instrText>
            </w:r>
            <w:r w:rsidR="00984545">
              <w:fldChar w:fldCharType="separate"/>
            </w:r>
            <w:r w:rsidR="0007732D">
              <w:fldChar w:fldCharType="begin"/>
            </w:r>
            <w:r w:rsidR="0007732D">
              <w:instrText xml:space="preserve"> INCLUDEPICTURE  "C:\\Users\\GrigorovaH\\Documents\\наредба 18 и наредба РД-02-20-10\\знаци\\media\\image9.jpeg" \* MERGEFORMATINET </w:instrText>
            </w:r>
            <w:r w:rsidR="0007732D">
              <w:fldChar w:fldCharType="separate"/>
            </w:r>
            <w:r w:rsidR="002D0EA0">
              <w:fldChar w:fldCharType="begin"/>
            </w:r>
            <w:r w:rsidR="002D0EA0">
              <w:instrText xml:space="preserve"> INCLUDEPICTURE  "C:\\Users\\GrigorovaH\\Documents\\наредба 18 и наредба РД-02-20-10\\знаци\\media\\image9.jpeg" \* MERGEFORMATINET </w:instrText>
            </w:r>
            <w:r w:rsidR="002D0EA0">
              <w:fldChar w:fldCharType="separate"/>
            </w:r>
            <w:r w:rsidR="007235C7">
              <w:fldChar w:fldCharType="begin"/>
            </w:r>
            <w:r w:rsidR="007235C7">
              <w:instrText xml:space="preserve"> INCLUDEPICTURE  "C:\\Users\\GrigorovaH\\Documents\\наредба 18 и наредба РД-02-20-10\\знаци\\media\\image9.jpeg" \* MERGEFORMATINET </w:instrText>
            </w:r>
            <w:r w:rsidR="007235C7">
              <w:fldChar w:fldCharType="separate"/>
            </w:r>
            <w:r w:rsidR="00BF021E">
              <w:fldChar w:fldCharType="begin"/>
            </w:r>
            <w:r w:rsidR="00BF021E">
              <w:instrText xml:space="preserve"> INCLUDEPICTURE  "C:\\Users\\GrigorovaH\\Documents\\наредба 18 и наредба РД-02-20-10\\знаци\\media\\image9.jpeg" \* MERGEFORMATINET </w:instrText>
            </w:r>
            <w:r w:rsidR="00BF021E">
              <w:fldChar w:fldCharType="separate"/>
            </w:r>
            <w:r w:rsidR="005F0CF2">
              <w:fldChar w:fldCharType="begin"/>
            </w:r>
            <w:r w:rsidR="005F0CF2">
              <w:instrText xml:space="preserve"> INCLUDEPICTURE  "C:\\Users\\GrigorovaH\\Documents\\наредба 18 и наредба РД-02-20-10\\знаци\\media\\image9.jpeg" \* MERGEFORMATINET </w:instrText>
            </w:r>
            <w:r w:rsidR="005F0CF2">
              <w:fldChar w:fldCharType="separate"/>
            </w:r>
            <w:r w:rsidR="009D0C66">
              <w:fldChar w:fldCharType="begin"/>
            </w:r>
            <w:r w:rsidR="009D0C66">
              <w:instrText xml:space="preserve"> INCLUDEPICTURE  "C:\\Users\\GrigorovaH\\Documents\\наредба 18 и наредба РД-02-20-10\\знаци\\media\\image9.jpeg" \* MERGEFORMATINET </w:instrText>
            </w:r>
            <w:r w:rsidR="009D0C66">
              <w:fldChar w:fldCharType="separate"/>
            </w:r>
            <w:r w:rsidR="00040068">
              <w:fldChar w:fldCharType="begin"/>
            </w:r>
            <w:r w:rsidR="00040068">
              <w:instrText xml:space="preserve"> INCLUDEPICTURE  "C:\\Users\\GrigorovaH\\Documents\\наредба 18 и наредба РД-02-20-10\\знаци\\media\\image9.jpeg" \* MERGEFORMATINET </w:instrText>
            </w:r>
            <w:r w:rsidR="00040068">
              <w:fldChar w:fldCharType="separate"/>
            </w:r>
            <w:r w:rsidR="00B621FB">
              <w:fldChar w:fldCharType="begin"/>
            </w:r>
            <w:r w:rsidR="00B621FB">
              <w:instrText xml:space="preserve"> INCLUDEPICTURE  "F:\\наредба 18\\знаци\\media\\image9.jpeg" \* MERGEFORMATINET </w:instrText>
            </w:r>
            <w:r w:rsidR="00B621FB">
              <w:fldChar w:fldCharType="separate"/>
            </w:r>
            <w:r w:rsidR="00513B30">
              <w:fldChar w:fldCharType="begin"/>
            </w:r>
            <w:r w:rsidR="00513B30">
              <w:instrText xml:space="preserve"> INCLUDEPICTURE  "E:\\наредба 18\\знаци\\media\\image9.jpeg" \* MERGEFORMATINET </w:instrText>
            </w:r>
            <w:r w:rsidR="00513B30">
              <w:fldChar w:fldCharType="separate"/>
            </w:r>
            <w:r w:rsidR="00FE4E56">
              <w:fldChar w:fldCharType="begin"/>
            </w:r>
            <w:r w:rsidR="00FE4E56">
              <w:instrText xml:space="preserve"> INCLUDEPICTURE  "C:\\Users\\GrigorovaH\\Documents\\наредба 18 и наредба РД-02-20-10\\знаци\\media\\image9.jpeg" \* MERGEFORMATINET </w:instrText>
            </w:r>
            <w:r w:rsidR="00FE4E56">
              <w:fldChar w:fldCharType="separate"/>
            </w:r>
            <w:r w:rsidR="00A718AA">
              <w:fldChar w:fldCharType="begin"/>
            </w:r>
            <w:r w:rsidR="00A718AA">
              <w:instrText xml:space="preserve"> INCLUDEPICTURE  "C:\\Users\\GrigorovaH\\Documents\\наредба 18 и наредба РД-02-20-10\\знаци\\media\\image9.jpeg" \* MERGEFORMATINET </w:instrText>
            </w:r>
            <w:r w:rsidR="00A718AA">
              <w:fldChar w:fldCharType="separate"/>
            </w:r>
            <w:r w:rsidR="008551E5">
              <w:fldChar w:fldCharType="begin"/>
            </w:r>
            <w:r w:rsidR="008551E5">
              <w:instrText xml:space="preserve"> INCLUDEPICTURE  "C:\\Users\\GrigorovaH\\Documents\\наредба 18 и наредба РД-02-20-10\\знаци\\media\\image9.jpeg" \* MERGEFORMATINET </w:instrText>
            </w:r>
            <w:r w:rsidR="008551E5">
              <w:fldChar w:fldCharType="separate"/>
            </w:r>
            <w:r w:rsidR="00423A94">
              <w:fldChar w:fldCharType="begin"/>
            </w:r>
            <w:r w:rsidR="00423A94">
              <w:instrText xml:space="preserve"> INCLUDEPICTURE  "C:\\Users\\GrigorovaH\\Documents\\наредба 18 и наредба РД-02-20-10\\знаци\\media\\image9.jpeg" \* MERGEFORMATINET </w:instrText>
            </w:r>
            <w:r w:rsidR="00423A94">
              <w:fldChar w:fldCharType="separate"/>
            </w:r>
            <w:r w:rsidR="000B12E8">
              <w:fldChar w:fldCharType="begin"/>
            </w:r>
            <w:r w:rsidR="000B12E8">
              <w:instrText xml:space="preserve"> INCLUDEPICTURE  "C:\\Users\\GrigorovaH\\Documents\\наредба 18 и наредба РД-02-20-10\\знаци\\media\\image9.jpeg" \* MERGEFORMATINET </w:instrText>
            </w:r>
            <w:r w:rsidR="000B12E8">
              <w:fldChar w:fldCharType="separate"/>
            </w:r>
            <w:r w:rsidR="009A4CA6">
              <w:fldChar w:fldCharType="begin"/>
            </w:r>
            <w:r w:rsidR="009A4CA6">
              <w:instrText xml:space="preserve"> INCLUDEPICTURE  "C:\\Users\\CalovaK\\AppData\\Local\\Microsoft\\Windows\\INetCache\\Content.Outlook\\URFGL3NZ\\знаци\\media\\image9.jpeg" \* MERGEFORMATINET </w:instrText>
            </w:r>
            <w:r w:rsidR="009A4CA6">
              <w:fldChar w:fldCharType="separate"/>
            </w:r>
            <w:r w:rsidR="001B3FE6">
              <w:fldChar w:fldCharType="begin"/>
            </w:r>
            <w:r w:rsidR="001B3FE6">
              <w:instrText xml:space="preserve"> INCLUDEPICTURE  "C:\\AppData\\Local\\Microsoft\\Windows\\INetCache\\Content.Outlook\\URFGL3NZ\\знаци\\media\\image9.jpeg" \* MERGEFORMATINET </w:instrText>
            </w:r>
            <w:r w:rsidR="001B3FE6">
              <w:fldChar w:fldCharType="separate"/>
            </w:r>
            <w:r w:rsidR="00FC6C65">
              <w:fldChar w:fldCharType="begin"/>
            </w:r>
            <w:r w:rsidR="00FC6C65">
              <w:instrText xml:space="preserve"> INCLUDEPICTURE  "C:\\AppData\\Local\\Microsoft\\Windows\\INetCache\\Content.Outlook\\URFGL3NZ\\знаци\\media\\image9.jpeg" \* MERGEFORMATINET </w:instrText>
            </w:r>
            <w:r w:rsidR="00FC6C65">
              <w:fldChar w:fldCharType="separate"/>
            </w:r>
            <w:r w:rsidR="00BB22C9">
              <w:fldChar w:fldCharType="begin"/>
            </w:r>
            <w:r w:rsidR="00BB22C9">
              <w:instrText xml:space="preserve"> INCLUDEPICTURE  "C:\\AppData\\Local\\Microsoft\\Windows\\INetCache\\Content.Outlook\\URFGL3NZ\\знаци\\media\\image9.jpeg" \* MERGEFORMATINET </w:instrText>
            </w:r>
            <w:r w:rsidR="00BB22C9">
              <w:fldChar w:fldCharType="separate"/>
            </w:r>
            <w:r w:rsidR="00E350D7">
              <w:fldChar w:fldCharType="begin"/>
            </w:r>
            <w:r w:rsidR="00E350D7">
              <w:instrText xml:space="preserve"> INCLUDEPICTURE  "C:\\AppData\\Local\\Microsoft\\Windows\\INetCache\\Content.Outlook\\URFGL3NZ\\знаци\\media\\image9.jpeg" \* MERGEFORMATINET </w:instrText>
            </w:r>
            <w:r w:rsidR="00E350D7">
              <w:fldChar w:fldCharType="separate"/>
            </w:r>
            <w:r w:rsidR="00AA7E17">
              <w:fldChar w:fldCharType="begin"/>
            </w:r>
            <w:r w:rsidR="00AA7E17">
              <w:instrText xml:space="preserve"> INCLUDEPICTURE  "C:\\AppData\\Local\\Microsoft\\Windows\\INetCache\\Content.Outlook\\URFGL3NZ\\знаци\\media\\image9.jpeg" \* MERGEFORMATINET </w:instrText>
            </w:r>
            <w:r w:rsidR="00AA7E17">
              <w:fldChar w:fldCharType="separate"/>
            </w:r>
            <w:r w:rsidR="009B294A">
              <w:fldChar w:fldCharType="begin"/>
            </w:r>
            <w:r w:rsidR="009B294A">
              <w:instrText xml:space="preserve"> INCLUDEPICTURE  "C:\\AppData\\Local\\Microsoft\\Windows\\INetCache\\Content.Outlook\\URFGL3NZ\\знаци\\media\\image9.jpeg" \* MERGEFORMATINET </w:instrText>
            </w:r>
            <w:r w:rsidR="009B294A">
              <w:fldChar w:fldCharType="separate"/>
            </w:r>
            <w:r w:rsidR="00976342">
              <w:fldChar w:fldCharType="begin"/>
            </w:r>
            <w:r w:rsidR="00976342">
              <w:instrText xml:space="preserve"> INCLUDEPICTURE  "C:\\AppData\\Local\\Microsoft\\Windows\\INetCache\\Content.Outlook\\URFGL3NZ\\знаци\\media\\image9.jpeg" \* MERGEFORMATINET </w:instrText>
            </w:r>
            <w:r w:rsidR="00976342">
              <w:fldChar w:fldCharType="separate"/>
            </w:r>
            <w:r w:rsidR="006F6AC3">
              <w:fldChar w:fldCharType="begin"/>
            </w:r>
            <w:r w:rsidR="006F6AC3">
              <w:instrText xml:space="preserve"> INCLUDEPICTURE  "C:\\Users\\CalovaK\\AppData\\Local\\Microsoft\\AppData\\Local\\Microsoft\\Windows\\INetCache\\Content.Outlook\\URFGL3NZ\\знаци\\media\\image9.jpeg" \* MERGEFORMATINET </w:instrText>
            </w:r>
            <w:r w:rsidR="006F6AC3">
              <w:fldChar w:fldCharType="separate"/>
            </w:r>
            <w:r w:rsidR="00507E0C">
              <w:fldChar w:fldCharType="begin"/>
            </w:r>
            <w:r w:rsidR="00507E0C">
              <w:instrText xml:space="preserve"> INCLUDEPICTURE  "C:\\Users\\AppData\\Local\\Microsoft\\AppData\\Local\\Microsoft\\Windows\\INetCache\\Content.Outlook\\URFGL3NZ\\знаци\\media\\image9.jpeg" \* MERGEFORMATINET </w:instrText>
            </w:r>
            <w:r w:rsidR="00507E0C">
              <w:fldChar w:fldCharType="separate"/>
            </w:r>
            <w:r w:rsidR="00CC3320">
              <w:fldChar w:fldCharType="begin"/>
            </w:r>
            <w:r w:rsidR="00CC3320">
              <w:instrText xml:space="preserve"> INCLUDEPICTURE  "C:\\Users\\AppData\\Local\\Microsoft\\AppData\\Local\\Microsoft\\Windows\\INetCache\\Content.Outlook\\URFGL3NZ\\знаци\\media\\image9.jpeg" \* MERGEFORMATINET </w:instrText>
            </w:r>
            <w:r w:rsidR="00CC3320">
              <w:fldChar w:fldCharType="separate"/>
            </w:r>
            <w:r w:rsidR="00CC1DA5">
              <w:fldChar w:fldCharType="begin"/>
            </w:r>
            <w:r w:rsidR="00CC1DA5">
              <w:instrText xml:space="preserve"> INCLUDEPICTURE  "C:\\Users\\AppData\\Local\\Microsoft\\AppData\\Local\\Microsoft\\Windows\\INetCache\\Content.Outlook\\URFGL3NZ\\знаци\\media\\image9.jpeg" \* MERGEFORMATINET </w:instrText>
            </w:r>
            <w:r w:rsidR="00CC1DA5">
              <w:fldChar w:fldCharType="separate"/>
            </w:r>
            <w:r w:rsidR="00146811">
              <w:fldChar w:fldCharType="begin"/>
            </w:r>
            <w:r w:rsidR="00146811">
              <w:instrText xml:space="preserve"> INCLUDEPICTURE  "C:\\Users\\AppData\\Local\\Microsoft\\AppData\\Local\\Microsoft\\Windows\\INetCache\\Content.Outlook\\URFGL3NZ\\знаци\\media\\image9.jpeg" \* MERGEFORMATINET </w:instrText>
            </w:r>
            <w:r w:rsidR="00146811">
              <w:fldChar w:fldCharType="separate"/>
            </w:r>
            <w:r w:rsidR="008952F8">
              <w:fldChar w:fldCharType="begin"/>
            </w:r>
            <w:r w:rsidR="008952F8">
              <w:instrText xml:space="preserve"> </w:instrText>
            </w:r>
            <w:r w:rsidR="008952F8">
              <w:instrText>INCLUDEPICTURE  "C:\\Users\\AppData\\Local\\Microsoft\\AppData\\Local\</w:instrText>
            </w:r>
            <w:r w:rsidR="008952F8">
              <w:instrText>\Microsoft\\Windows\\INetCache\\Content.Outlook\\URFGL3NZ\\знаци\\media\\image9.jpeg" \* MERGEFORMATINET</w:instrText>
            </w:r>
            <w:r w:rsidR="008952F8">
              <w:instrText xml:space="preserve"> </w:instrText>
            </w:r>
            <w:r w:rsidR="008952F8">
              <w:fldChar w:fldCharType="separate"/>
            </w:r>
            <w:r w:rsidR="00D90CA3">
              <w:pict w14:anchorId="421709C1">
                <v:shape id="_x0000_i1031" type="#_x0000_t75" style="width:60pt;height:75pt">
                  <v:imagedata r:id="rId182" r:href="rId183"/>
                </v:shape>
              </w:pict>
            </w:r>
            <w:r w:rsidR="008952F8">
              <w:fldChar w:fldCharType="end"/>
            </w:r>
            <w:r w:rsidR="00146811">
              <w:fldChar w:fldCharType="end"/>
            </w:r>
            <w:r w:rsidR="00CC1DA5">
              <w:fldChar w:fldCharType="end"/>
            </w:r>
            <w:r w:rsidR="00CC3320">
              <w:fldChar w:fldCharType="end"/>
            </w:r>
            <w:r w:rsidR="00507E0C">
              <w:fldChar w:fldCharType="end"/>
            </w:r>
            <w:r w:rsidR="006F6AC3">
              <w:fldChar w:fldCharType="end"/>
            </w:r>
            <w:r w:rsidR="00976342">
              <w:fldChar w:fldCharType="end"/>
            </w:r>
            <w:r w:rsidR="009B294A">
              <w:fldChar w:fldCharType="end"/>
            </w:r>
            <w:r w:rsidR="00AA7E17">
              <w:fldChar w:fldCharType="end"/>
            </w:r>
            <w:r w:rsidR="00E350D7">
              <w:fldChar w:fldCharType="end"/>
            </w:r>
            <w:r w:rsidR="00BB22C9">
              <w:fldChar w:fldCharType="end"/>
            </w:r>
            <w:r w:rsidR="00FC6C65">
              <w:fldChar w:fldCharType="end"/>
            </w:r>
            <w:r w:rsidR="001B3FE6">
              <w:fldChar w:fldCharType="end"/>
            </w:r>
            <w:r w:rsidR="009A4CA6">
              <w:fldChar w:fldCharType="end"/>
            </w:r>
            <w:r w:rsidR="000B12E8">
              <w:fldChar w:fldCharType="end"/>
            </w:r>
            <w:r w:rsidR="00423A94">
              <w:fldChar w:fldCharType="end"/>
            </w:r>
            <w:r w:rsidR="008551E5">
              <w:fldChar w:fldCharType="end"/>
            </w:r>
            <w:r w:rsidR="00A718AA">
              <w:fldChar w:fldCharType="end"/>
            </w:r>
            <w:r w:rsidR="00FE4E56">
              <w:fldChar w:fldCharType="end"/>
            </w:r>
            <w:r w:rsidR="00513B30">
              <w:fldChar w:fldCharType="end"/>
            </w:r>
            <w:r w:rsidR="00B621FB">
              <w:fldChar w:fldCharType="end"/>
            </w:r>
            <w:r w:rsidR="00040068">
              <w:fldChar w:fldCharType="end"/>
            </w:r>
            <w:r w:rsidR="009D0C66">
              <w:fldChar w:fldCharType="end"/>
            </w:r>
            <w:r w:rsidR="005F0CF2">
              <w:fldChar w:fldCharType="end"/>
            </w:r>
            <w:r w:rsidR="00BF021E">
              <w:fldChar w:fldCharType="end"/>
            </w:r>
            <w:r w:rsidR="007235C7">
              <w:fldChar w:fldCharType="end"/>
            </w:r>
            <w:r w:rsidR="002D0EA0">
              <w:fldChar w:fldCharType="end"/>
            </w:r>
            <w:r w:rsidR="0007732D">
              <w:fldChar w:fldCharType="end"/>
            </w:r>
            <w:r w:rsidR="00984545">
              <w:fldChar w:fldCharType="end"/>
            </w:r>
            <w:r w:rsidR="00887299">
              <w:fldChar w:fldCharType="end"/>
            </w:r>
            <w:r w:rsidR="00E1741A">
              <w:fldChar w:fldCharType="end"/>
            </w:r>
            <w:r w:rsidR="0056002D">
              <w:fldChar w:fldCharType="end"/>
            </w:r>
            <w:r w:rsidR="007D1C71">
              <w:fldChar w:fldCharType="end"/>
            </w:r>
            <w:r w:rsidR="006D1AA2">
              <w:fldChar w:fldCharType="end"/>
            </w:r>
            <w:r w:rsidR="00ED5C94">
              <w:fldChar w:fldCharType="end"/>
            </w:r>
            <w:r w:rsidR="00E25F65">
              <w:fldChar w:fldCharType="end"/>
            </w:r>
            <w:r w:rsidR="00A93E9C">
              <w:fldChar w:fldCharType="end"/>
            </w:r>
            <w:r w:rsidR="00DA1BEA">
              <w:fldChar w:fldCharType="end"/>
            </w:r>
            <w:r w:rsidR="00F25984">
              <w:fldChar w:fldCharType="end"/>
            </w:r>
            <w:r w:rsidR="009F1B16">
              <w:fldChar w:fldCharType="end"/>
            </w:r>
            <w:r w:rsidR="0010187A">
              <w:fldChar w:fldCharType="end"/>
            </w:r>
            <w:r>
              <w:fldChar w:fldCharType="end"/>
            </w:r>
            <w:r>
              <w:fldChar w:fldCharType="end"/>
            </w:r>
          </w:p>
          <w:p w14:paraId="32CC0C41" w14:textId="77777777" w:rsidR="00E43C00" w:rsidRPr="007867A7" w:rsidRDefault="00E43C00" w:rsidP="007867A7">
            <w:pPr>
              <w:tabs>
                <w:tab w:val="left" w:pos="870"/>
              </w:tabs>
            </w:pPr>
          </w:p>
        </w:tc>
        <w:tc>
          <w:tcPr>
            <w:tcW w:w="5850" w:type="dxa"/>
          </w:tcPr>
          <w:p w14:paraId="07006451" w14:textId="77777777" w:rsidR="0085325B" w:rsidRDefault="0085325B" w:rsidP="00F6000B">
            <w:pPr>
              <w:tabs>
                <w:tab w:val="left" w:pos="870"/>
              </w:tabs>
              <w:ind w:left="756"/>
            </w:pPr>
          </w:p>
          <w:p w14:paraId="0AB0D3D9" w14:textId="77777777" w:rsidR="0085325B" w:rsidRDefault="0085325B" w:rsidP="00F6000B">
            <w:pPr>
              <w:tabs>
                <w:tab w:val="left" w:pos="870"/>
              </w:tabs>
              <w:ind w:left="756"/>
            </w:pPr>
          </w:p>
          <w:p w14:paraId="58FEFB3E" w14:textId="4902A022" w:rsidR="00E43C00" w:rsidRPr="007867A7" w:rsidRDefault="0085325B" w:rsidP="00F6000B">
            <w:pPr>
              <w:tabs>
                <w:tab w:val="left" w:pos="870"/>
              </w:tabs>
              <w:ind w:left="756"/>
            </w:pPr>
            <w:r>
              <w:t xml:space="preserve">Е26 </w:t>
            </w:r>
            <w:r w:rsidRPr="0085325B">
              <w:t xml:space="preserve">Зарядна </w:t>
            </w:r>
            <w:r w:rsidR="001969F4">
              <w:t>станция за зареж</w:t>
            </w:r>
            <w:r>
              <w:t>дане с водород</w:t>
            </w:r>
          </w:p>
        </w:tc>
      </w:tr>
    </w:tbl>
    <w:p w14:paraId="76441279" w14:textId="77777777" w:rsidR="007B3C14" w:rsidRPr="007B3C14" w:rsidRDefault="007B3C14"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6A1FE06" w14:textId="0C7FD875" w:rsidR="00967131" w:rsidRPr="00476EA9" w:rsidRDefault="00967131" w:rsidP="00967131">
      <w:pPr>
        <w:ind w:firstLine="567"/>
        <w:jc w:val="both"/>
        <w:textAlignment w:val="center"/>
      </w:pPr>
      <w:r w:rsidRPr="006026DA">
        <w:t>Приложение № 7 към чл. 2, ал. 2, т. 3, буква "б" и чл. 1</w:t>
      </w:r>
      <w:r w:rsidR="00713C4F" w:rsidRPr="006026DA">
        <w:t>5</w:t>
      </w:r>
      <w:r w:rsidR="00983900" w:rsidRPr="00476EA9">
        <w:t>0</w:t>
      </w:r>
    </w:p>
    <w:p w14:paraId="5F9ADAB5" w14:textId="77777777" w:rsidR="00967131" w:rsidRPr="00967131" w:rsidRDefault="00967131" w:rsidP="00967131">
      <w:pPr>
        <w:ind w:firstLine="567"/>
        <w:jc w:val="both"/>
        <w:textAlignment w:val="center"/>
      </w:pPr>
    </w:p>
    <w:p w14:paraId="75BDE2FE" w14:textId="332F1AB0" w:rsidR="00953797" w:rsidRPr="00476EA9" w:rsidRDefault="00953797" w:rsidP="003E37CE">
      <w:pPr>
        <w:spacing w:after="240"/>
        <w:ind w:firstLine="567"/>
        <w:jc w:val="both"/>
        <w:textAlignment w:val="center"/>
      </w:pPr>
      <w:r w:rsidRPr="00476EA9">
        <w:t>Пътни знаци за направления, посоки, обекти и други - група „Ж“</w:t>
      </w:r>
    </w:p>
    <w:tbl>
      <w:tblPr>
        <w:tblW w:w="9612" w:type="dxa"/>
        <w:tblCellMar>
          <w:top w:w="15" w:type="dxa"/>
          <w:left w:w="15" w:type="dxa"/>
          <w:bottom w:w="15" w:type="dxa"/>
          <w:right w:w="15" w:type="dxa"/>
        </w:tblCellMar>
        <w:tblLook w:val="04A0" w:firstRow="1" w:lastRow="0" w:firstColumn="1" w:lastColumn="0" w:noHBand="0" w:noVBand="1"/>
      </w:tblPr>
      <w:tblGrid>
        <w:gridCol w:w="1126"/>
        <w:gridCol w:w="2636"/>
        <w:gridCol w:w="5850"/>
      </w:tblGrid>
      <w:tr w:rsidR="00953797" w:rsidRPr="00953797" w14:paraId="1F6D4860" w14:textId="77777777" w:rsidTr="000663AF">
        <w:tc>
          <w:tcPr>
            <w:tcW w:w="1126" w:type="dxa"/>
            <w:tcBorders>
              <w:top w:val="single" w:sz="4" w:space="0" w:color="auto"/>
              <w:left w:val="single" w:sz="4" w:space="0" w:color="auto"/>
              <w:bottom w:val="single" w:sz="4" w:space="0" w:color="auto"/>
              <w:right w:val="single" w:sz="4" w:space="0" w:color="auto"/>
            </w:tcBorders>
            <w:hideMark/>
          </w:tcPr>
          <w:p w14:paraId="60C95399" w14:textId="77777777" w:rsidR="00953797" w:rsidRPr="00953797" w:rsidRDefault="00953797" w:rsidP="00953797">
            <w:pPr>
              <w:tabs>
                <w:tab w:val="left" w:pos="870"/>
              </w:tabs>
            </w:pPr>
            <w:r w:rsidRPr="00953797">
              <w:t>№</w:t>
            </w:r>
          </w:p>
        </w:tc>
        <w:tc>
          <w:tcPr>
            <w:tcW w:w="2636" w:type="dxa"/>
            <w:tcBorders>
              <w:top w:val="single" w:sz="4" w:space="0" w:color="auto"/>
              <w:left w:val="single" w:sz="4" w:space="0" w:color="auto"/>
              <w:bottom w:val="single" w:sz="4" w:space="0" w:color="auto"/>
              <w:right w:val="single" w:sz="4" w:space="0" w:color="auto"/>
            </w:tcBorders>
            <w:hideMark/>
          </w:tcPr>
          <w:p w14:paraId="26990C18" w14:textId="77777777" w:rsidR="00953797" w:rsidRPr="00953797" w:rsidRDefault="00953797" w:rsidP="00953797">
            <w:pPr>
              <w:tabs>
                <w:tab w:val="left" w:pos="870"/>
              </w:tabs>
            </w:pPr>
            <w:r w:rsidRPr="00953797">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5871C3B1" w14:textId="77777777" w:rsidR="00953797" w:rsidRPr="00953797" w:rsidRDefault="00953797" w:rsidP="00953797">
            <w:pPr>
              <w:tabs>
                <w:tab w:val="left" w:pos="870"/>
              </w:tabs>
            </w:pPr>
            <w:r w:rsidRPr="00953797">
              <w:t>Наименование</w:t>
            </w:r>
          </w:p>
        </w:tc>
      </w:tr>
      <w:tr w:rsidR="000663AF" w:rsidRPr="00953797" w14:paraId="3126A61B" w14:textId="77777777" w:rsidTr="000663AF">
        <w:tc>
          <w:tcPr>
            <w:tcW w:w="1126" w:type="dxa"/>
            <w:tcBorders>
              <w:top w:val="single" w:sz="4" w:space="0" w:color="auto"/>
            </w:tcBorders>
          </w:tcPr>
          <w:p w14:paraId="01389C08" w14:textId="77777777" w:rsidR="000663AF" w:rsidRPr="00953797" w:rsidRDefault="000663AF" w:rsidP="00953797">
            <w:pPr>
              <w:tabs>
                <w:tab w:val="left" w:pos="870"/>
              </w:tabs>
            </w:pPr>
          </w:p>
        </w:tc>
        <w:tc>
          <w:tcPr>
            <w:tcW w:w="2636" w:type="dxa"/>
            <w:tcBorders>
              <w:top w:val="single" w:sz="4" w:space="0" w:color="auto"/>
            </w:tcBorders>
          </w:tcPr>
          <w:p w14:paraId="73C68DCF" w14:textId="77777777" w:rsidR="000663AF" w:rsidRPr="00953797" w:rsidRDefault="000663AF" w:rsidP="00953797">
            <w:pPr>
              <w:tabs>
                <w:tab w:val="left" w:pos="870"/>
              </w:tabs>
            </w:pPr>
          </w:p>
        </w:tc>
        <w:tc>
          <w:tcPr>
            <w:tcW w:w="5850" w:type="dxa"/>
            <w:tcBorders>
              <w:top w:val="single" w:sz="4" w:space="0" w:color="auto"/>
            </w:tcBorders>
          </w:tcPr>
          <w:p w14:paraId="233B332A" w14:textId="77777777" w:rsidR="000663AF" w:rsidRPr="00953797" w:rsidRDefault="000663AF" w:rsidP="00953797">
            <w:pPr>
              <w:tabs>
                <w:tab w:val="left" w:pos="870"/>
              </w:tabs>
            </w:pPr>
          </w:p>
        </w:tc>
      </w:tr>
      <w:tr w:rsidR="00953797" w:rsidRPr="00953797" w14:paraId="7001C686" w14:textId="77777777" w:rsidTr="000663AF">
        <w:tc>
          <w:tcPr>
            <w:tcW w:w="1126" w:type="dxa"/>
          </w:tcPr>
          <w:p w14:paraId="433B4791" w14:textId="77777777" w:rsidR="00953797" w:rsidRPr="00953797" w:rsidRDefault="00953797" w:rsidP="00953797">
            <w:pPr>
              <w:tabs>
                <w:tab w:val="left" w:pos="870"/>
              </w:tabs>
            </w:pPr>
          </w:p>
        </w:tc>
        <w:tc>
          <w:tcPr>
            <w:tcW w:w="2636" w:type="dxa"/>
          </w:tcPr>
          <w:p w14:paraId="54355699" w14:textId="752E943E" w:rsidR="00953797" w:rsidRPr="00953797" w:rsidRDefault="00C008BF" w:rsidP="00953797">
            <w:pPr>
              <w:tabs>
                <w:tab w:val="left" w:pos="870"/>
              </w:tabs>
            </w:pPr>
            <w:r>
              <w:rPr>
                <w:noProof/>
              </w:rPr>
              <w:drawing>
                <wp:inline distT="0" distB="0" distL="0" distR="0" wp14:anchorId="4B18A166" wp14:editId="71DAE275">
                  <wp:extent cx="866775" cy="1038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6775" cy="1038225"/>
                          </a:xfrm>
                          <a:prstGeom prst="rect">
                            <a:avLst/>
                          </a:prstGeom>
                          <a:noFill/>
                        </pic:spPr>
                      </pic:pic>
                    </a:graphicData>
                  </a:graphic>
                </wp:inline>
              </w:drawing>
            </w:r>
          </w:p>
        </w:tc>
        <w:tc>
          <w:tcPr>
            <w:tcW w:w="5850" w:type="dxa"/>
          </w:tcPr>
          <w:p w14:paraId="2EE397DD" w14:textId="77777777" w:rsidR="00C008BF" w:rsidRDefault="00C008BF" w:rsidP="00F6000B">
            <w:pPr>
              <w:tabs>
                <w:tab w:val="left" w:pos="870"/>
              </w:tabs>
              <w:ind w:left="757"/>
            </w:pPr>
          </w:p>
          <w:p w14:paraId="496E9616" w14:textId="77777777" w:rsidR="00C008BF" w:rsidRDefault="00C008BF" w:rsidP="00F6000B">
            <w:pPr>
              <w:tabs>
                <w:tab w:val="left" w:pos="870"/>
              </w:tabs>
              <w:ind w:left="757"/>
            </w:pPr>
          </w:p>
          <w:p w14:paraId="1D480C04" w14:textId="6C45B646" w:rsidR="00953797" w:rsidRPr="00953797" w:rsidRDefault="00C008BF" w:rsidP="00F6000B">
            <w:pPr>
              <w:tabs>
                <w:tab w:val="left" w:pos="870"/>
              </w:tabs>
              <w:ind w:left="757"/>
            </w:pPr>
            <w:r w:rsidRPr="00C008BF">
              <w:t>Ж1 Предварителен указател</w:t>
            </w:r>
          </w:p>
        </w:tc>
      </w:tr>
      <w:tr w:rsidR="00953797" w:rsidRPr="00953797" w14:paraId="3BCA8E76" w14:textId="77777777" w:rsidTr="00D959E5">
        <w:tc>
          <w:tcPr>
            <w:tcW w:w="1126" w:type="dxa"/>
          </w:tcPr>
          <w:p w14:paraId="49D9B3A5" w14:textId="77777777" w:rsidR="00953797" w:rsidRPr="00953797" w:rsidRDefault="00953797" w:rsidP="00953797">
            <w:pPr>
              <w:tabs>
                <w:tab w:val="left" w:pos="870"/>
              </w:tabs>
            </w:pPr>
          </w:p>
        </w:tc>
        <w:tc>
          <w:tcPr>
            <w:tcW w:w="2636" w:type="dxa"/>
          </w:tcPr>
          <w:p w14:paraId="3FCDAD96" w14:textId="2B397993" w:rsidR="00953797" w:rsidRPr="00953797" w:rsidRDefault="00C008BF" w:rsidP="00953797">
            <w:pPr>
              <w:tabs>
                <w:tab w:val="left" w:pos="870"/>
              </w:tabs>
            </w:pPr>
            <w:r>
              <w:rPr>
                <w:noProof/>
              </w:rPr>
              <w:drawing>
                <wp:inline distT="0" distB="0" distL="0" distR="0" wp14:anchorId="224D9ADB" wp14:editId="51E076C6">
                  <wp:extent cx="1162050" cy="5238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pic:spPr>
                      </pic:pic>
                    </a:graphicData>
                  </a:graphic>
                </wp:inline>
              </w:drawing>
            </w:r>
          </w:p>
        </w:tc>
        <w:tc>
          <w:tcPr>
            <w:tcW w:w="5850" w:type="dxa"/>
          </w:tcPr>
          <w:p w14:paraId="50893BDE" w14:textId="67654D8A" w:rsidR="00953797" w:rsidRPr="00953797" w:rsidRDefault="00C008BF" w:rsidP="00F6000B">
            <w:pPr>
              <w:tabs>
                <w:tab w:val="left" w:pos="870"/>
              </w:tabs>
              <w:ind w:left="757"/>
            </w:pPr>
            <w:r>
              <w:t>Ж2 Предварително указване на посока към на</w:t>
            </w:r>
            <w:r w:rsidRPr="00C008BF">
              <w:t>селено място или обект</w:t>
            </w:r>
          </w:p>
        </w:tc>
      </w:tr>
      <w:tr w:rsidR="00953797" w:rsidRPr="00953797" w14:paraId="59CF73DD" w14:textId="77777777" w:rsidTr="00D959E5">
        <w:tc>
          <w:tcPr>
            <w:tcW w:w="1126" w:type="dxa"/>
          </w:tcPr>
          <w:p w14:paraId="6BEA0C9E" w14:textId="77777777" w:rsidR="00953797" w:rsidRPr="00953797" w:rsidRDefault="00953797" w:rsidP="00953797">
            <w:pPr>
              <w:tabs>
                <w:tab w:val="left" w:pos="870"/>
              </w:tabs>
            </w:pPr>
          </w:p>
        </w:tc>
        <w:tc>
          <w:tcPr>
            <w:tcW w:w="2636" w:type="dxa"/>
          </w:tcPr>
          <w:p w14:paraId="0CF30363" w14:textId="46482381" w:rsidR="00953797" w:rsidRPr="00953797" w:rsidRDefault="00AB6C49" w:rsidP="00953797">
            <w:pPr>
              <w:tabs>
                <w:tab w:val="left" w:pos="870"/>
              </w:tabs>
            </w:pPr>
            <w:r>
              <w:rPr>
                <w:noProof/>
              </w:rPr>
              <w:drawing>
                <wp:inline distT="0" distB="0" distL="0" distR="0" wp14:anchorId="0C3E897A" wp14:editId="139B4238">
                  <wp:extent cx="885825" cy="12477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pic:spPr>
                      </pic:pic>
                    </a:graphicData>
                  </a:graphic>
                </wp:inline>
              </w:drawing>
            </w:r>
          </w:p>
        </w:tc>
        <w:tc>
          <w:tcPr>
            <w:tcW w:w="5850" w:type="dxa"/>
          </w:tcPr>
          <w:p w14:paraId="35596763" w14:textId="77777777" w:rsidR="00AB6C49" w:rsidRDefault="00AB6C49" w:rsidP="00F6000B">
            <w:pPr>
              <w:tabs>
                <w:tab w:val="left" w:pos="870"/>
              </w:tabs>
              <w:ind w:left="757"/>
            </w:pPr>
          </w:p>
          <w:p w14:paraId="4C6E6E26" w14:textId="77777777" w:rsidR="00AB6C49" w:rsidRDefault="00AB6C49" w:rsidP="00F6000B">
            <w:pPr>
              <w:tabs>
                <w:tab w:val="left" w:pos="870"/>
              </w:tabs>
              <w:ind w:left="757"/>
            </w:pPr>
          </w:p>
          <w:p w14:paraId="61D59559" w14:textId="41E0140F" w:rsidR="00953797" w:rsidRPr="00953797" w:rsidRDefault="00AB6C49" w:rsidP="00F6000B">
            <w:pPr>
              <w:tabs>
                <w:tab w:val="left" w:pos="870"/>
              </w:tabs>
              <w:ind w:left="757"/>
            </w:pPr>
            <w:r w:rsidRPr="00AB6C49">
              <w:t>Ж3 Предварителен у</w:t>
            </w:r>
            <w:r>
              <w:t>казател за отклоняване на движе</w:t>
            </w:r>
            <w:r w:rsidRPr="00AB6C49">
              <w:t>нието</w:t>
            </w:r>
          </w:p>
        </w:tc>
      </w:tr>
      <w:tr w:rsidR="00953797" w:rsidRPr="00953797" w14:paraId="34A3CB77" w14:textId="77777777" w:rsidTr="00D959E5">
        <w:tc>
          <w:tcPr>
            <w:tcW w:w="1126" w:type="dxa"/>
          </w:tcPr>
          <w:p w14:paraId="069CBAC8" w14:textId="77777777" w:rsidR="00953797" w:rsidRPr="00953797" w:rsidRDefault="00953797" w:rsidP="00953797">
            <w:pPr>
              <w:tabs>
                <w:tab w:val="left" w:pos="870"/>
              </w:tabs>
            </w:pPr>
          </w:p>
        </w:tc>
        <w:tc>
          <w:tcPr>
            <w:tcW w:w="2636" w:type="dxa"/>
          </w:tcPr>
          <w:p w14:paraId="45B647CC" w14:textId="7CC3628B" w:rsidR="00953797" w:rsidRPr="00953797" w:rsidRDefault="00AB6C49" w:rsidP="00953797">
            <w:pPr>
              <w:tabs>
                <w:tab w:val="left" w:pos="870"/>
              </w:tabs>
            </w:pPr>
            <w:r>
              <w:rPr>
                <w:noProof/>
              </w:rPr>
              <w:drawing>
                <wp:inline distT="0" distB="0" distL="0" distR="0" wp14:anchorId="7F948822" wp14:editId="7A71D9F4">
                  <wp:extent cx="895350" cy="6000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pic:spPr>
                      </pic:pic>
                    </a:graphicData>
                  </a:graphic>
                </wp:inline>
              </w:drawing>
            </w:r>
          </w:p>
        </w:tc>
        <w:tc>
          <w:tcPr>
            <w:tcW w:w="5850" w:type="dxa"/>
          </w:tcPr>
          <w:p w14:paraId="6FEFABAA" w14:textId="77777777" w:rsidR="00AB6C49" w:rsidRDefault="00AB6C49" w:rsidP="00F6000B">
            <w:pPr>
              <w:tabs>
                <w:tab w:val="left" w:pos="870"/>
              </w:tabs>
              <w:ind w:left="757"/>
            </w:pPr>
          </w:p>
          <w:p w14:paraId="7CED3F56" w14:textId="7A24C6E8" w:rsidR="00953797" w:rsidRPr="00953797" w:rsidRDefault="00AB6C49" w:rsidP="00F6000B">
            <w:pPr>
              <w:tabs>
                <w:tab w:val="left" w:pos="870"/>
              </w:tabs>
              <w:ind w:left="757"/>
            </w:pPr>
            <w:r w:rsidRPr="00AB6C49">
              <w:t>Ж4 Предварителен указател за завиване</w:t>
            </w:r>
          </w:p>
        </w:tc>
      </w:tr>
      <w:tr w:rsidR="00953797" w:rsidRPr="00953797" w14:paraId="0647D947" w14:textId="77777777" w:rsidTr="00D959E5">
        <w:tc>
          <w:tcPr>
            <w:tcW w:w="1126" w:type="dxa"/>
          </w:tcPr>
          <w:p w14:paraId="281ABB4E" w14:textId="77777777" w:rsidR="00953797" w:rsidRPr="00953797" w:rsidRDefault="00953797" w:rsidP="00953797">
            <w:pPr>
              <w:tabs>
                <w:tab w:val="left" w:pos="870"/>
              </w:tabs>
            </w:pPr>
          </w:p>
        </w:tc>
        <w:tc>
          <w:tcPr>
            <w:tcW w:w="2636" w:type="dxa"/>
          </w:tcPr>
          <w:p w14:paraId="2490615A" w14:textId="2B53B2BB" w:rsidR="00953797" w:rsidRPr="00953797" w:rsidRDefault="00BA7F24" w:rsidP="00953797">
            <w:pPr>
              <w:tabs>
                <w:tab w:val="left" w:pos="870"/>
              </w:tabs>
            </w:pPr>
            <w:r>
              <w:rPr>
                <w:noProof/>
              </w:rPr>
              <w:drawing>
                <wp:inline distT="0" distB="0" distL="0" distR="0" wp14:anchorId="3C49C82D" wp14:editId="1430B31A">
                  <wp:extent cx="542925" cy="676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2925" cy="676275"/>
                          </a:xfrm>
                          <a:prstGeom prst="rect">
                            <a:avLst/>
                          </a:prstGeom>
                          <a:noFill/>
                        </pic:spPr>
                      </pic:pic>
                    </a:graphicData>
                  </a:graphic>
                </wp:inline>
              </w:drawing>
            </w:r>
          </w:p>
        </w:tc>
        <w:tc>
          <w:tcPr>
            <w:tcW w:w="5850" w:type="dxa"/>
          </w:tcPr>
          <w:p w14:paraId="1F165E1B" w14:textId="7DE3EC01" w:rsidR="00BA7F24" w:rsidRDefault="00BA7F24" w:rsidP="00F6000B">
            <w:pPr>
              <w:pStyle w:val="20"/>
              <w:shd w:val="clear" w:color="auto" w:fill="auto"/>
              <w:spacing w:after="0" w:line="230" w:lineRule="exact"/>
              <w:ind w:left="757"/>
              <w:jc w:val="both"/>
            </w:pPr>
            <w:r>
              <w:rPr>
                <w:rStyle w:val="2Exact"/>
              </w:rPr>
              <w:t>Ж5 Предварите</w:t>
            </w:r>
            <w:r>
              <w:t>лен у</w:t>
            </w:r>
            <w:r>
              <w:rPr>
                <w:rStyle w:val="2Exact"/>
              </w:rPr>
              <w:t>к</w:t>
            </w:r>
            <w:r>
              <w:t>азате</w:t>
            </w:r>
            <w:r>
              <w:rPr>
                <w:rStyle w:val="2Exact"/>
              </w:rPr>
              <w:t>л за посока</w:t>
            </w:r>
            <w:r>
              <w:t>та н</w:t>
            </w:r>
            <w:r>
              <w:rPr>
                <w:rStyle w:val="2Exact"/>
              </w:rPr>
              <w:t>а движ</w:t>
            </w:r>
            <w:r>
              <w:t>ен</w:t>
            </w:r>
            <w:r>
              <w:rPr>
                <w:rStyle w:val="2Exact"/>
              </w:rPr>
              <w:t>ие на означения вид пътни превозн</w:t>
            </w:r>
            <w:r>
              <w:t>и средства</w:t>
            </w:r>
          </w:p>
          <w:p w14:paraId="51F38526" w14:textId="77777777" w:rsidR="00953797" w:rsidRPr="00953797" w:rsidRDefault="00953797" w:rsidP="00F6000B">
            <w:pPr>
              <w:tabs>
                <w:tab w:val="left" w:pos="870"/>
              </w:tabs>
              <w:ind w:left="757"/>
            </w:pPr>
          </w:p>
        </w:tc>
      </w:tr>
      <w:tr w:rsidR="00953797" w:rsidRPr="00953797" w14:paraId="5F9FF8CC" w14:textId="77777777" w:rsidTr="00D959E5">
        <w:tc>
          <w:tcPr>
            <w:tcW w:w="1126" w:type="dxa"/>
          </w:tcPr>
          <w:p w14:paraId="0D671D70" w14:textId="77777777" w:rsidR="00953797" w:rsidRPr="00953797" w:rsidRDefault="00953797" w:rsidP="00953797">
            <w:pPr>
              <w:tabs>
                <w:tab w:val="left" w:pos="870"/>
              </w:tabs>
            </w:pPr>
          </w:p>
        </w:tc>
        <w:tc>
          <w:tcPr>
            <w:tcW w:w="2636" w:type="dxa"/>
          </w:tcPr>
          <w:p w14:paraId="47E0FE58" w14:textId="552954E5" w:rsidR="00953797" w:rsidRPr="00953797" w:rsidRDefault="00FB6224" w:rsidP="00953797">
            <w:pPr>
              <w:tabs>
                <w:tab w:val="left" w:pos="870"/>
              </w:tabs>
            </w:pPr>
            <w:r>
              <w:rPr>
                <w:noProof/>
              </w:rPr>
              <w:drawing>
                <wp:inline distT="0" distB="0" distL="0" distR="0" wp14:anchorId="4BA4157F" wp14:editId="07AEBA2F">
                  <wp:extent cx="1285875" cy="11620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pic:spPr>
                      </pic:pic>
                    </a:graphicData>
                  </a:graphic>
                </wp:inline>
              </w:drawing>
            </w:r>
          </w:p>
        </w:tc>
        <w:tc>
          <w:tcPr>
            <w:tcW w:w="5850" w:type="dxa"/>
          </w:tcPr>
          <w:p w14:paraId="1E0ED1C3" w14:textId="77777777" w:rsidR="00FB6224" w:rsidRDefault="00FB6224" w:rsidP="00F6000B">
            <w:pPr>
              <w:tabs>
                <w:tab w:val="left" w:pos="870"/>
              </w:tabs>
              <w:ind w:left="757"/>
            </w:pPr>
          </w:p>
          <w:p w14:paraId="2FC8965E" w14:textId="77777777" w:rsidR="00FB6224" w:rsidRDefault="00FB6224" w:rsidP="00F6000B">
            <w:pPr>
              <w:tabs>
                <w:tab w:val="left" w:pos="870"/>
              </w:tabs>
              <w:ind w:left="757"/>
            </w:pPr>
          </w:p>
          <w:p w14:paraId="1D8A59B3" w14:textId="3991F74A" w:rsidR="00953797" w:rsidRPr="00953797" w:rsidRDefault="00FB6224" w:rsidP="00F6000B">
            <w:pPr>
              <w:tabs>
                <w:tab w:val="left" w:pos="870"/>
              </w:tabs>
              <w:ind w:left="757"/>
            </w:pPr>
            <w:r w:rsidRPr="00FB6224">
              <w:t>Ж6 Указателна табела</w:t>
            </w:r>
          </w:p>
        </w:tc>
      </w:tr>
      <w:tr w:rsidR="00953797" w:rsidRPr="00953797" w14:paraId="153DFACB" w14:textId="77777777" w:rsidTr="00D959E5">
        <w:tc>
          <w:tcPr>
            <w:tcW w:w="1126" w:type="dxa"/>
          </w:tcPr>
          <w:p w14:paraId="6B705B4A" w14:textId="77777777" w:rsidR="00953797" w:rsidRPr="00953797" w:rsidRDefault="00953797" w:rsidP="00953797">
            <w:pPr>
              <w:tabs>
                <w:tab w:val="left" w:pos="870"/>
              </w:tabs>
            </w:pPr>
          </w:p>
        </w:tc>
        <w:tc>
          <w:tcPr>
            <w:tcW w:w="2636" w:type="dxa"/>
          </w:tcPr>
          <w:p w14:paraId="506B17D9" w14:textId="4AB36C12" w:rsidR="00953797" w:rsidRPr="00953797" w:rsidRDefault="00FB6224" w:rsidP="00953797">
            <w:pPr>
              <w:tabs>
                <w:tab w:val="left" w:pos="870"/>
              </w:tabs>
            </w:pPr>
            <w:r>
              <w:rPr>
                <w:noProof/>
              </w:rPr>
              <w:drawing>
                <wp:inline distT="0" distB="0" distL="0" distR="0" wp14:anchorId="2AD02BA5" wp14:editId="7F390CF7">
                  <wp:extent cx="1266825" cy="2571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pic:spPr>
                      </pic:pic>
                    </a:graphicData>
                  </a:graphic>
                </wp:inline>
              </w:drawing>
            </w:r>
          </w:p>
        </w:tc>
        <w:tc>
          <w:tcPr>
            <w:tcW w:w="5850" w:type="dxa"/>
          </w:tcPr>
          <w:p w14:paraId="4F257087" w14:textId="77777777" w:rsidR="00953797" w:rsidRDefault="00FB6224" w:rsidP="00F6000B">
            <w:pPr>
              <w:tabs>
                <w:tab w:val="left" w:pos="870"/>
              </w:tabs>
              <w:ind w:left="757"/>
            </w:pPr>
            <w:r w:rsidRPr="00FB6224">
              <w:t>Ж7 Указателна стрелка</w:t>
            </w:r>
          </w:p>
          <w:p w14:paraId="377EC450" w14:textId="14AD15AE" w:rsidR="00F15D35" w:rsidRPr="00953797" w:rsidRDefault="00F15D35" w:rsidP="00F6000B">
            <w:pPr>
              <w:tabs>
                <w:tab w:val="left" w:pos="870"/>
              </w:tabs>
              <w:ind w:left="757"/>
            </w:pPr>
          </w:p>
        </w:tc>
      </w:tr>
      <w:tr w:rsidR="00953797" w:rsidRPr="00953797" w14:paraId="658AA5E3" w14:textId="77777777" w:rsidTr="00D959E5">
        <w:tc>
          <w:tcPr>
            <w:tcW w:w="1126" w:type="dxa"/>
          </w:tcPr>
          <w:p w14:paraId="2C9A913E" w14:textId="77777777" w:rsidR="00953797" w:rsidRPr="00953797" w:rsidRDefault="00953797" w:rsidP="00953797">
            <w:pPr>
              <w:tabs>
                <w:tab w:val="left" w:pos="870"/>
              </w:tabs>
            </w:pPr>
          </w:p>
        </w:tc>
        <w:tc>
          <w:tcPr>
            <w:tcW w:w="2636" w:type="dxa"/>
          </w:tcPr>
          <w:p w14:paraId="40C2C7C6" w14:textId="6C59B50F" w:rsidR="00953797" w:rsidRPr="00953797" w:rsidRDefault="00FB6224" w:rsidP="00953797">
            <w:pPr>
              <w:tabs>
                <w:tab w:val="left" w:pos="870"/>
              </w:tabs>
            </w:pPr>
            <w:r>
              <w:rPr>
                <w:noProof/>
              </w:rPr>
              <w:drawing>
                <wp:inline distT="0" distB="0" distL="0" distR="0" wp14:anchorId="78603325" wp14:editId="77680376">
                  <wp:extent cx="1295400" cy="3429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pic:spPr>
                      </pic:pic>
                    </a:graphicData>
                  </a:graphic>
                </wp:inline>
              </w:drawing>
            </w:r>
          </w:p>
        </w:tc>
        <w:tc>
          <w:tcPr>
            <w:tcW w:w="5850" w:type="dxa"/>
          </w:tcPr>
          <w:p w14:paraId="3884B529" w14:textId="77777777" w:rsidR="00953797" w:rsidRDefault="00FB6224" w:rsidP="00F6000B">
            <w:pPr>
              <w:tabs>
                <w:tab w:val="left" w:pos="870"/>
              </w:tabs>
              <w:ind w:left="757"/>
            </w:pPr>
            <w:r w:rsidRPr="00FB6224">
              <w:t>Ж8 Посока към ферибот</w:t>
            </w:r>
          </w:p>
          <w:p w14:paraId="0B76BF04" w14:textId="6A5ACD59" w:rsidR="00F15D35" w:rsidRPr="00953797" w:rsidRDefault="00F15D35" w:rsidP="00F6000B">
            <w:pPr>
              <w:tabs>
                <w:tab w:val="left" w:pos="870"/>
              </w:tabs>
              <w:ind w:left="757"/>
            </w:pPr>
          </w:p>
        </w:tc>
      </w:tr>
      <w:tr w:rsidR="00953797" w:rsidRPr="00953797" w14:paraId="1FE5F68F" w14:textId="77777777" w:rsidTr="00D959E5">
        <w:tc>
          <w:tcPr>
            <w:tcW w:w="1126" w:type="dxa"/>
          </w:tcPr>
          <w:p w14:paraId="130AE077" w14:textId="77777777" w:rsidR="00953797" w:rsidRPr="00953797" w:rsidRDefault="00953797" w:rsidP="00953797">
            <w:pPr>
              <w:tabs>
                <w:tab w:val="left" w:pos="870"/>
              </w:tabs>
            </w:pPr>
          </w:p>
        </w:tc>
        <w:tc>
          <w:tcPr>
            <w:tcW w:w="2636" w:type="dxa"/>
          </w:tcPr>
          <w:p w14:paraId="2351F765" w14:textId="2AA1051E" w:rsidR="00953797" w:rsidRPr="00953797" w:rsidRDefault="00496317" w:rsidP="00953797">
            <w:pPr>
              <w:tabs>
                <w:tab w:val="left" w:pos="870"/>
              </w:tabs>
            </w:pPr>
            <w:r>
              <w:rPr>
                <w:noProof/>
              </w:rPr>
              <w:drawing>
                <wp:inline distT="0" distB="0" distL="0" distR="0" wp14:anchorId="475D624C" wp14:editId="1E7C8903">
                  <wp:extent cx="457200" cy="4381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pic:spPr>
                      </pic:pic>
                    </a:graphicData>
                  </a:graphic>
                </wp:inline>
              </w:drawing>
            </w:r>
          </w:p>
        </w:tc>
        <w:tc>
          <w:tcPr>
            <w:tcW w:w="5850" w:type="dxa"/>
          </w:tcPr>
          <w:p w14:paraId="26B90AEE" w14:textId="77777777" w:rsidR="00953797" w:rsidRDefault="00496317" w:rsidP="00F6000B">
            <w:pPr>
              <w:tabs>
                <w:tab w:val="left" w:pos="870"/>
              </w:tabs>
              <w:ind w:left="757"/>
            </w:pPr>
            <w:r w:rsidRPr="00496317">
              <w:t>Ж9 Място за завиване в обратна посока</w:t>
            </w:r>
          </w:p>
          <w:p w14:paraId="24B9BAA9" w14:textId="77777777" w:rsidR="00F15D35" w:rsidRDefault="00F15D35" w:rsidP="00F6000B">
            <w:pPr>
              <w:tabs>
                <w:tab w:val="left" w:pos="870"/>
              </w:tabs>
              <w:ind w:left="757"/>
            </w:pPr>
          </w:p>
          <w:p w14:paraId="1A8CA015" w14:textId="23E509E7" w:rsidR="00F15D35" w:rsidRPr="00953797" w:rsidRDefault="00F15D35" w:rsidP="00F6000B">
            <w:pPr>
              <w:tabs>
                <w:tab w:val="left" w:pos="870"/>
              </w:tabs>
              <w:ind w:left="757"/>
            </w:pPr>
          </w:p>
        </w:tc>
      </w:tr>
      <w:tr w:rsidR="00953797" w:rsidRPr="00953797" w14:paraId="09D1F033" w14:textId="77777777" w:rsidTr="00D959E5">
        <w:tc>
          <w:tcPr>
            <w:tcW w:w="1126" w:type="dxa"/>
          </w:tcPr>
          <w:p w14:paraId="543096E0" w14:textId="77777777" w:rsidR="00953797" w:rsidRPr="00953797" w:rsidRDefault="00953797" w:rsidP="00953797">
            <w:pPr>
              <w:tabs>
                <w:tab w:val="left" w:pos="870"/>
              </w:tabs>
            </w:pPr>
          </w:p>
        </w:tc>
        <w:tc>
          <w:tcPr>
            <w:tcW w:w="2636" w:type="dxa"/>
          </w:tcPr>
          <w:p w14:paraId="671901CA" w14:textId="3C53CC96" w:rsidR="00953797" w:rsidRPr="00953797" w:rsidRDefault="00496317" w:rsidP="00953797">
            <w:pPr>
              <w:tabs>
                <w:tab w:val="left" w:pos="870"/>
              </w:tabs>
            </w:pPr>
            <w:r>
              <w:rPr>
                <w:noProof/>
              </w:rPr>
              <w:drawing>
                <wp:inline distT="0" distB="0" distL="0" distR="0" wp14:anchorId="0B58C074" wp14:editId="1221F8D5">
                  <wp:extent cx="885825" cy="5334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inline>
              </w:drawing>
            </w:r>
          </w:p>
        </w:tc>
        <w:tc>
          <w:tcPr>
            <w:tcW w:w="5850" w:type="dxa"/>
          </w:tcPr>
          <w:p w14:paraId="62558D5E" w14:textId="79BF206E" w:rsidR="00496317" w:rsidRDefault="00496317" w:rsidP="00F6000B">
            <w:pPr>
              <w:pStyle w:val="20"/>
              <w:shd w:val="clear" w:color="auto" w:fill="auto"/>
              <w:spacing w:after="0"/>
              <w:ind w:left="757"/>
            </w:pPr>
            <w:r>
              <w:rPr>
                <w:rStyle w:val="2Exact"/>
              </w:rPr>
              <w:t>Ж10 Потвърждаване на по</w:t>
            </w:r>
            <w:r>
              <w:t>с</w:t>
            </w:r>
            <w:r>
              <w:rPr>
                <w:rStyle w:val="2Exact"/>
              </w:rPr>
              <w:t>о</w:t>
            </w:r>
            <w:r>
              <w:t>к</w:t>
            </w:r>
            <w:r>
              <w:rPr>
                <w:rStyle w:val="2Exact"/>
              </w:rPr>
              <w:t>а</w:t>
            </w:r>
            <w:r>
              <w:t>т</w:t>
            </w:r>
            <w:r>
              <w:rPr>
                <w:rStyle w:val="2Exact"/>
              </w:rPr>
              <w:t>а къ</w:t>
            </w:r>
            <w:r>
              <w:t>м насел</w:t>
            </w:r>
            <w:r>
              <w:rPr>
                <w:rStyle w:val="2Exact"/>
              </w:rPr>
              <w:t>е</w:t>
            </w:r>
            <w:r>
              <w:t>но</w:t>
            </w:r>
          </w:p>
          <w:p w14:paraId="45668A3C" w14:textId="071D4683" w:rsidR="00953797" w:rsidRPr="00953797" w:rsidRDefault="00496317" w:rsidP="00F6000B">
            <w:pPr>
              <w:tabs>
                <w:tab w:val="left" w:pos="870"/>
              </w:tabs>
              <w:ind w:left="757"/>
            </w:pPr>
            <w:r>
              <w:rPr>
                <w:rStyle w:val="265ptExact"/>
              </w:rPr>
              <w:t>М</w:t>
            </w:r>
            <w:r>
              <w:t>ясто</w:t>
            </w:r>
          </w:p>
        </w:tc>
      </w:tr>
      <w:tr w:rsidR="00953797" w:rsidRPr="00953797" w14:paraId="2AE7B148" w14:textId="77777777" w:rsidTr="00D959E5">
        <w:tc>
          <w:tcPr>
            <w:tcW w:w="1126" w:type="dxa"/>
          </w:tcPr>
          <w:p w14:paraId="55F8842E" w14:textId="77777777" w:rsidR="00953797" w:rsidRPr="00953797" w:rsidRDefault="00953797" w:rsidP="00953797">
            <w:pPr>
              <w:tabs>
                <w:tab w:val="left" w:pos="870"/>
              </w:tabs>
            </w:pPr>
          </w:p>
        </w:tc>
        <w:tc>
          <w:tcPr>
            <w:tcW w:w="2636" w:type="dxa"/>
          </w:tcPr>
          <w:p w14:paraId="39F3C6A2" w14:textId="74BE86A7" w:rsidR="00953797" w:rsidRPr="00953797" w:rsidRDefault="00496317" w:rsidP="00953797">
            <w:pPr>
              <w:tabs>
                <w:tab w:val="left" w:pos="870"/>
              </w:tabs>
            </w:pPr>
            <w:r>
              <w:rPr>
                <w:noProof/>
              </w:rPr>
              <w:drawing>
                <wp:inline distT="0" distB="0" distL="0" distR="0" wp14:anchorId="66E12AC0" wp14:editId="2E94A011">
                  <wp:extent cx="885825" cy="54013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89521" cy="542391"/>
                          </a:xfrm>
                          <a:prstGeom prst="rect">
                            <a:avLst/>
                          </a:prstGeom>
                          <a:noFill/>
                        </pic:spPr>
                      </pic:pic>
                    </a:graphicData>
                  </a:graphic>
                </wp:inline>
              </w:drawing>
            </w:r>
          </w:p>
        </w:tc>
        <w:tc>
          <w:tcPr>
            <w:tcW w:w="5850" w:type="dxa"/>
          </w:tcPr>
          <w:p w14:paraId="5896A7BB" w14:textId="77777777" w:rsidR="00496317" w:rsidRDefault="00496317" w:rsidP="00F6000B">
            <w:pPr>
              <w:tabs>
                <w:tab w:val="left" w:pos="870"/>
              </w:tabs>
              <w:ind w:left="757"/>
            </w:pPr>
          </w:p>
          <w:p w14:paraId="5817FA3C" w14:textId="38ACCF3A" w:rsidR="00953797" w:rsidRPr="00953797" w:rsidRDefault="00496317" w:rsidP="00F6000B">
            <w:pPr>
              <w:tabs>
                <w:tab w:val="left" w:pos="870"/>
              </w:tabs>
              <w:ind w:left="757"/>
            </w:pPr>
            <w:r w:rsidRPr="00496317">
              <w:t>Ж11 Наименование на обект</w:t>
            </w:r>
          </w:p>
        </w:tc>
      </w:tr>
      <w:tr w:rsidR="00953797" w:rsidRPr="00953797" w14:paraId="4EAC3169" w14:textId="77777777" w:rsidTr="00D959E5">
        <w:tc>
          <w:tcPr>
            <w:tcW w:w="1126" w:type="dxa"/>
          </w:tcPr>
          <w:p w14:paraId="1588D6B3" w14:textId="77777777" w:rsidR="00953797" w:rsidRPr="00953797" w:rsidRDefault="00953797" w:rsidP="00953797">
            <w:pPr>
              <w:tabs>
                <w:tab w:val="left" w:pos="870"/>
              </w:tabs>
            </w:pPr>
          </w:p>
        </w:tc>
        <w:tc>
          <w:tcPr>
            <w:tcW w:w="2636" w:type="dxa"/>
          </w:tcPr>
          <w:p w14:paraId="3DA145B4" w14:textId="4556DB1E" w:rsidR="00953797" w:rsidRPr="00953797" w:rsidRDefault="00496317" w:rsidP="00953797">
            <w:pPr>
              <w:tabs>
                <w:tab w:val="left" w:pos="870"/>
              </w:tabs>
            </w:pPr>
            <w:r>
              <w:rPr>
                <w:noProof/>
              </w:rPr>
              <w:drawing>
                <wp:inline distT="0" distB="0" distL="0" distR="0" wp14:anchorId="797513B2" wp14:editId="70F6C0FF">
                  <wp:extent cx="476250" cy="4762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5850" w:type="dxa"/>
          </w:tcPr>
          <w:p w14:paraId="5B0F6641" w14:textId="77777777" w:rsidR="00953797" w:rsidRDefault="00496317" w:rsidP="00F6000B">
            <w:pPr>
              <w:tabs>
                <w:tab w:val="left" w:pos="870"/>
              </w:tabs>
              <w:ind w:left="757"/>
            </w:pPr>
            <w:r w:rsidRPr="00496317">
              <w:t>Ж12 Пресичаният път е без изход</w:t>
            </w:r>
          </w:p>
          <w:p w14:paraId="4691E8C0" w14:textId="77777777" w:rsidR="00F15D35" w:rsidRDefault="00F15D35" w:rsidP="00F6000B">
            <w:pPr>
              <w:tabs>
                <w:tab w:val="left" w:pos="870"/>
              </w:tabs>
              <w:ind w:left="757"/>
            </w:pPr>
          </w:p>
          <w:p w14:paraId="6EFBD877" w14:textId="78D2B5B5" w:rsidR="00F15D35" w:rsidRPr="00953797" w:rsidRDefault="00F15D35" w:rsidP="00F6000B">
            <w:pPr>
              <w:tabs>
                <w:tab w:val="left" w:pos="870"/>
              </w:tabs>
              <w:ind w:left="757"/>
            </w:pPr>
          </w:p>
        </w:tc>
      </w:tr>
      <w:tr w:rsidR="00953797" w:rsidRPr="00953797" w14:paraId="4FD8DB84" w14:textId="77777777" w:rsidTr="00D959E5">
        <w:tc>
          <w:tcPr>
            <w:tcW w:w="1126" w:type="dxa"/>
          </w:tcPr>
          <w:p w14:paraId="3EF05D70" w14:textId="77777777" w:rsidR="00953797" w:rsidRPr="00953797" w:rsidRDefault="00953797" w:rsidP="00953797">
            <w:pPr>
              <w:tabs>
                <w:tab w:val="left" w:pos="870"/>
              </w:tabs>
            </w:pPr>
          </w:p>
        </w:tc>
        <w:tc>
          <w:tcPr>
            <w:tcW w:w="2636" w:type="dxa"/>
          </w:tcPr>
          <w:p w14:paraId="263D78CA" w14:textId="0852B1C0" w:rsidR="00953797" w:rsidRPr="00953797" w:rsidRDefault="00496317" w:rsidP="00953797">
            <w:pPr>
              <w:tabs>
                <w:tab w:val="left" w:pos="870"/>
              </w:tabs>
            </w:pPr>
            <w:r>
              <w:rPr>
                <w:noProof/>
              </w:rPr>
              <w:drawing>
                <wp:inline distT="0" distB="0" distL="0" distR="0" wp14:anchorId="45241274" wp14:editId="52E723BB">
                  <wp:extent cx="457200" cy="4572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5850" w:type="dxa"/>
          </w:tcPr>
          <w:p w14:paraId="3617A677" w14:textId="77777777" w:rsidR="00496317" w:rsidRDefault="00496317" w:rsidP="00F6000B">
            <w:pPr>
              <w:pStyle w:val="20"/>
              <w:shd w:val="clear" w:color="auto" w:fill="auto"/>
              <w:spacing w:after="0" w:line="190" w:lineRule="exact"/>
              <w:ind w:left="757"/>
            </w:pPr>
            <w:r>
              <w:rPr>
                <w:rStyle w:val="2Exact"/>
              </w:rPr>
              <w:t xml:space="preserve">Ж13 </w:t>
            </w:r>
            <w:r>
              <w:t>П</w:t>
            </w:r>
            <w:r>
              <w:rPr>
                <w:rStyle w:val="2Exact"/>
              </w:rPr>
              <w:t xml:space="preserve">ът </w:t>
            </w:r>
            <w:r>
              <w:t xml:space="preserve">без </w:t>
            </w:r>
            <w:r>
              <w:rPr>
                <w:rStyle w:val="2Exact"/>
              </w:rPr>
              <w:t>изх</w:t>
            </w:r>
            <w:r>
              <w:t>од</w:t>
            </w:r>
          </w:p>
          <w:p w14:paraId="1F4FB4D4" w14:textId="77777777" w:rsidR="00953797" w:rsidRPr="00953797" w:rsidRDefault="00953797" w:rsidP="00F6000B">
            <w:pPr>
              <w:tabs>
                <w:tab w:val="left" w:pos="870"/>
              </w:tabs>
              <w:ind w:left="757"/>
            </w:pPr>
          </w:p>
        </w:tc>
      </w:tr>
      <w:tr w:rsidR="00953797" w:rsidRPr="00953797" w14:paraId="59AC13C5" w14:textId="77777777" w:rsidTr="00D959E5">
        <w:tc>
          <w:tcPr>
            <w:tcW w:w="1126" w:type="dxa"/>
          </w:tcPr>
          <w:p w14:paraId="4D6A4120" w14:textId="77777777" w:rsidR="00953797" w:rsidRPr="00953797" w:rsidRDefault="00953797" w:rsidP="00953797">
            <w:pPr>
              <w:tabs>
                <w:tab w:val="left" w:pos="870"/>
              </w:tabs>
            </w:pPr>
          </w:p>
        </w:tc>
        <w:tc>
          <w:tcPr>
            <w:tcW w:w="2636" w:type="dxa"/>
          </w:tcPr>
          <w:p w14:paraId="0051513B" w14:textId="05EC8A7F" w:rsidR="00953797" w:rsidRPr="00953797" w:rsidRDefault="00496317" w:rsidP="00953797">
            <w:pPr>
              <w:tabs>
                <w:tab w:val="left" w:pos="870"/>
              </w:tabs>
            </w:pPr>
            <w:r>
              <w:rPr>
                <w:noProof/>
              </w:rPr>
              <w:drawing>
                <wp:inline distT="0" distB="0" distL="0" distR="0" wp14:anchorId="2C48D1F7" wp14:editId="025159BE">
                  <wp:extent cx="495300" cy="6477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pic:spPr>
                      </pic:pic>
                    </a:graphicData>
                  </a:graphic>
                </wp:inline>
              </w:drawing>
            </w:r>
          </w:p>
        </w:tc>
        <w:tc>
          <w:tcPr>
            <w:tcW w:w="5850" w:type="dxa"/>
          </w:tcPr>
          <w:p w14:paraId="04AF77B9" w14:textId="77777777" w:rsidR="00496317" w:rsidRDefault="00496317" w:rsidP="00F6000B">
            <w:pPr>
              <w:pStyle w:val="20"/>
              <w:shd w:val="clear" w:color="auto" w:fill="auto"/>
              <w:spacing w:after="0" w:line="190" w:lineRule="exact"/>
              <w:ind w:left="757"/>
            </w:pPr>
            <w:r>
              <w:rPr>
                <w:rStyle w:val="2Exact"/>
              </w:rPr>
              <w:t>Ж14 Начало на пътна лента</w:t>
            </w:r>
          </w:p>
          <w:p w14:paraId="4AA5E76D" w14:textId="77777777" w:rsidR="00953797" w:rsidRPr="00953797" w:rsidRDefault="00953797" w:rsidP="00F6000B">
            <w:pPr>
              <w:tabs>
                <w:tab w:val="left" w:pos="870"/>
              </w:tabs>
              <w:ind w:left="757"/>
            </w:pPr>
          </w:p>
        </w:tc>
      </w:tr>
      <w:tr w:rsidR="00953797" w:rsidRPr="00953797" w14:paraId="55A945F4" w14:textId="77777777" w:rsidTr="00D959E5">
        <w:tc>
          <w:tcPr>
            <w:tcW w:w="1126" w:type="dxa"/>
          </w:tcPr>
          <w:p w14:paraId="05CB0D66" w14:textId="77777777" w:rsidR="00953797" w:rsidRPr="00953797" w:rsidRDefault="00953797" w:rsidP="00953797">
            <w:pPr>
              <w:tabs>
                <w:tab w:val="left" w:pos="870"/>
              </w:tabs>
            </w:pPr>
          </w:p>
        </w:tc>
        <w:tc>
          <w:tcPr>
            <w:tcW w:w="2636" w:type="dxa"/>
          </w:tcPr>
          <w:p w14:paraId="59CDB8C0" w14:textId="4A2F62E8" w:rsidR="00953797" w:rsidRPr="00953797" w:rsidRDefault="00496317" w:rsidP="00953797">
            <w:pPr>
              <w:tabs>
                <w:tab w:val="left" w:pos="870"/>
              </w:tabs>
            </w:pPr>
            <w:r>
              <w:rPr>
                <w:noProof/>
              </w:rPr>
              <w:drawing>
                <wp:inline distT="0" distB="0" distL="0" distR="0" wp14:anchorId="48BF7ED4" wp14:editId="305BBB5B">
                  <wp:extent cx="514350" cy="6572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14350" cy="657225"/>
                          </a:xfrm>
                          <a:prstGeom prst="rect">
                            <a:avLst/>
                          </a:prstGeom>
                          <a:noFill/>
                        </pic:spPr>
                      </pic:pic>
                    </a:graphicData>
                  </a:graphic>
                </wp:inline>
              </w:drawing>
            </w:r>
          </w:p>
        </w:tc>
        <w:tc>
          <w:tcPr>
            <w:tcW w:w="5850" w:type="dxa"/>
          </w:tcPr>
          <w:p w14:paraId="00326EC4" w14:textId="77777777" w:rsidR="00496317" w:rsidRDefault="00496317" w:rsidP="00F6000B">
            <w:pPr>
              <w:pStyle w:val="20"/>
              <w:shd w:val="clear" w:color="auto" w:fill="auto"/>
              <w:spacing w:after="0" w:line="190" w:lineRule="exact"/>
              <w:ind w:left="757"/>
            </w:pPr>
            <w:r>
              <w:rPr>
                <w:rStyle w:val="2Exact"/>
              </w:rPr>
              <w:t>Ж15 Край на пътна лента</w:t>
            </w:r>
          </w:p>
          <w:p w14:paraId="44358E84" w14:textId="77777777" w:rsidR="00953797" w:rsidRPr="00953797" w:rsidRDefault="00953797" w:rsidP="00F6000B">
            <w:pPr>
              <w:tabs>
                <w:tab w:val="left" w:pos="870"/>
              </w:tabs>
              <w:ind w:left="757"/>
            </w:pPr>
          </w:p>
        </w:tc>
      </w:tr>
      <w:tr w:rsidR="00953797" w:rsidRPr="00953797" w14:paraId="5A497DB0" w14:textId="77777777" w:rsidTr="00D959E5">
        <w:tc>
          <w:tcPr>
            <w:tcW w:w="1126" w:type="dxa"/>
          </w:tcPr>
          <w:p w14:paraId="3825C965" w14:textId="77777777" w:rsidR="00953797" w:rsidRPr="00953797" w:rsidRDefault="00953797" w:rsidP="00953797">
            <w:pPr>
              <w:tabs>
                <w:tab w:val="left" w:pos="870"/>
              </w:tabs>
            </w:pPr>
          </w:p>
        </w:tc>
        <w:tc>
          <w:tcPr>
            <w:tcW w:w="2636" w:type="dxa"/>
          </w:tcPr>
          <w:p w14:paraId="1CABE6C9" w14:textId="733F6CFA" w:rsidR="00953797" w:rsidRPr="00953797" w:rsidRDefault="00496317" w:rsidP="00953797">
            <w:pPr>
              <w:tabs>
                <w:tab w:val="left" w:pos="870"/>
              </w:tabs>
            </w:pPr>
            <w:r>
              <w:rPr>
                <w:noProof/>
              </w:rPr>
              <w:drawing>
                <wp:inline distT="0" distB="0" distL="0" distR="0" wp14:anchorId="2DEED9AC" wp14:editId="3D2C9AE7">
                  <wp:extent cx="733425" cy="5905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pic:spPr>
                      </pic:pic>
                    </a:graphicData>
                  </a:graphic>
                </wp:inline>
              </w:drawing>
            </w:r>
          </w:p>
        </w:tc>
        <w:tc>
          <w:tcPr>
            <w:tcW w:w="5850" w:type="dxa"/>
          </w:tcPr>
          <w:p w14:paraId="09C15E40" w14:textId="4D72619A" w:rsidR="00953797" w:rsidRPr="00953797" w:rsidRDefault="00496317" w:rsidP="00F6000B">
            <w:pPr>
              <w:tabs>
                <w:tab w:val="left" w:pos="870"/>
              </w:tabs>
              <w:ind w:left="757"/>
            </w:pPr>
            <w:r w:rsidRPr="00496317">
              <w:t>Ж16 Преминаване в платното за насрещно движение</w:t>
            </w:r>
          </w:p>
        </w:tc>
      </w:tr>
      <w:tr w:rsidR="00953797" w:rsidRPr="00953797" w14:paraId="4195B763" w14:textId="77777777" w:rsidTr="00D959E5">
        <w:tc>
          <w:tcPr>
            <w:tcW w:w="1126" w:type="dxa"/>
          </w:tcPr>
          <w:p w14:paraId="5067AADE" w14:textId="77777777" w:rsidR="00953797" w:rsidRPr="00953797" w:rsidRDefault="00953797" w:rsidP="00953797">
            <w:pPr>
              <w:tabs>
                <w:tab w:val="left" w:pos="870"/>
              </w:tabs>
            </w:pPr>
          </w:p>
        </w:tc>
        <w:tc>
          <w:tcPr>
            <w:tcW w:w="2636" w:type="dxa"/>
          </w:tcPr>
          <w:p w14:paraId="3412F000" w14:textId="0F6B3CBE" w:rsidR="00953797" w:rsidRPr="00953797" w:rsidRDefault="00496317" w:rsidP="00953797">
            <w:pPr>
              <w:tabs>
                <w:tab w:val="left" w:pos="870"/>
              </w:tabs>
            </w:pPr>
            <w:r>
              <w:rPr>
                <w:noProof/>
              </w:rPr>
              <w:drawing>
                <wp:inline distT="0" distB="0" distL="0" distR="0" wp14:anchorId="2E925406" wp14:editId="0E8B41E2">
                  <wp:extent cx="485775" cy="4953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pic:spPr>
                      </pic:pic>
                    </a:graphicData>
                  </a:graphic>
                </wp:inline>
              </w:drawing>
            </w:r>
          </w:p>
        </w:tc>
        <w:tc>
          <w:tcPr>
            <w:tcW w:w="5850" w:type="dxa"/>
          </w:tcPr>
          <w:p w14:paraId="558DF250" w14:textId="2B68D2FA" w:rsidR="00953797" w:rsidRPr="00953797" w:rsidRDefault="00496317" w:rsidP="00F6000B">
            <w:pPr>
              <w:tabs>
                <w:tab w:val="left" w:pos="870"/>
              </w:tabs>
              <w:ind w:left="757"/>
            </w:pPr>
            <w:r>
              <w:t>Ж18 Пътна лента със съо</w:t>
            </w:r>
            <w:r w:rsidRPr="00496317">
              <w:t>ръжение за аварийно спиране</w:t>
            </w:r>
          </w:p>
        </w:tc>
      </w:tr>
      <w:tr w:rsidR="00953797" w:rsidRPr="00953797" w14:paraId="5AC8E46D" w14:textId="77777777" w:rsidTr="00D959E5">
        <w:tc>
          <w:tcPr>
            <w:tcW w:w="1126" w:type="dxa"/>
          </w:tcPr>
          <w:p w14:paraId="27A92004" w14:textId="77777777" w:rsidR="00953797" w:rsidRPr="00953797" w:rsidRDefault="00953797" w:rsidP="00953797">
            <w:pPr>
              <w:tabs>
                <w:tab w:val="left" w:pos="870"/>
              </w:tabs>
            </w:pPr>
          </w:p>
        </w:tc>
        <w:tc>
          <w:tcPr>
            <w:tcW w:w="2636" w:type="dxa"/>
          </w:tcPr>
          <w:p w14:paraId="1E3E0522" w14:textId="14E381AD" w:rsidR="00953797" w:rsidRPr="00953797" w:rsidRDefault="00496317" w:rsidP="00953797">
            <w:pPr>
              <w:tabs>
                <w:tab w:val="left" w:pos="870"/>
              </w:tabs>
            </w:pPr>
            <w:r>
              <w:rPr>
                <w:noProof/>
              </w:rPr>
              <w:drawing>
                <wp:inline distT="0" distB="0" distL="0" distR="0" wp14:anchorId="76A072B4" wp14:editId="59B521EE">
                  <wp:extent cx="495300" cy="4953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5850" w:type="dxa"/>
          </w:tcPr>
          <w:p w14:paraId="6060CE25" w14:textId="77777777" w:rsidR="00496317" w:rsidRDefault="00496317" w:rsidP="00F6000B">
            <w:pPr>
              <w:pStyle w:val="20"/>
              <w:shd w:val="clear" w:color="auto" w:fill="auto"/>
              <w:spacing w:after="0" w:line="190" w:lineRule="exact"/>
              <w:ind w:left="757"/>
            </w:pPr>
            <w:r>
              <w:rPr>
                <w:rStyle w:val="2Exact"/>
              </w:rPr>
              <w:t>Ж19 Препоръчителна скорост</w:t>
            </w:r>
          </w:p>
          <w:p w14:paraId="0C76EEDE" w14:textId="77777777" w:rsidR="00953797" w:rsidRDefault="00953797" w:rsidP="00F6000B">
            <w:pPr>
              <w:tabs>
                <w:tab w:val="left" w:pos="870"/>
              </w:tabs>
              <w:ind w:left="757"/>
            </w:pPr>
          </w:p>
          <w:p w14:paraId="4C57AE5C" w14:textId="325BF29B" w:rsidR="00B34692" w:rsidRPr="00953797" w:rsidRDefault="00B34692" w:rsidP="00F6000B">
            <w:pPr>
              <w:tabs>
                <w:tab w:val="left" w:pos="870"/>
              </w:tabs>
              <w:ind w:left="757"/>
            </w:pPr>
          </w:p>
        </w:tc>
      </w:tr>
      <w:tr w:rsidR="00953797" w:rsidRPr="00953797" w14:paraId="7B34FD73" w14:textId="77777777" w:rsidTr="00D959E5">
        <w:tc>
          <w:tcPr>
            <w:tcW w:w="1126" w:type="dxa"/>
          </w:tcPr>
          <w:p w14:paraId="67EFFDBD" w14:textId="77777777" w:rsidR="00953797" w:rsidRPr="00953797" w:rsidRDefault="00953797" w:rsidP="00953797">
            <w:pPr>
              <w:tabs>
                <w:tab w:val="left" w:pos="870"/>
              </w:tabs>
            </w:pPr>
          </w:p>
        </w:tc>
        <w:tc>
          <w:tcPr>
            <w:tcW w:w="2636" w:type="dxa"/>
          </w:tcPr>
          <w:p w14:paraId="7CE63B2F" w14:textId="6F5D79DF" w:rsidR="00953797" w:rsidRPr="00953797" w:rsidRDefault="00496317" w:rsidP="00953797">
            <w:pPr>
              <w:tabs>
                <w:tab w:val="left" w:pos="870"/>
              </w:tabs>
            </w:pPr>
            <w:r>
              <w:rPr>
                <w:noProof/>
              </w:rPr>
              <w:drawing>
                <wp:inline distT="0" distB="0" distL="0" distR="0" wp14:anchorId="579A10A7" wp14:editId="7E67CE2C">
                  <wp:extent cx="514350" cy="3524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pic:spPr>
                      </pic:pic>
                    </a:graphicData>
                  </a:graphic>
                </wp:inline>
              </w:drawing>
            </w:r>
          </w:p>
        </w:tc>
        <w:tc>
          <w:tcPr>
            <w:tcW w:w="5850" w:type="dxa"/>
          </w:tcPr>
          <w:p w14:paraId="56B68011" w14:textId="77777777" w:rsidR="00953797" w:rsidRDefault="00496317" w:rsidP="00F6000B">
            <w:pPr>
              <w:tabs>
                <w:tab w:val="left" w:pos="870"/>
              </w:tabs>
              <w:ind w:left="757"/>
            </w:pPr>
            <w:r>
              <w:t>Ж20 Ж20.1. Номер на авто</w:t>
            </w:r>
            <w:r w:rsidRPr="00496317">
              <w:t>магистралата по националната класификация</w:t>
            </w:r>
          </w:p>
          <w:p w14:paraId="2779801F" w14:textId="0137DA18" w:rsidR="00B34692" w:rsidRPr="00953797" w:rsidRDefault="00B34692" w:rsidP="00F6000B">
            <w:pPr>
              <w:tabs>
                <w:tab w:val="left" w:pos="870"/>
              </w:tabs>
              <w:ind w:left="757"/>
            </w:pPr>
          </w:p>
        </w:tc>
      </w:tr>
      <w:tr w:rsidR="00953797" w:rsidRPr="00953797" w14:paraId="57A986CE" w14:textId="77777777" w:rsidTr="00D959E5">
        <w:tc>
          <w:tcPr>
            <w:tcW w:w="1126" w:type="dxa"/>
          </w:tcPr>
          <w:p w14:paraId="3AEC1CF7" w14:textId="77777777" w:rsidR="00953797" w:rsidRPr="00953797" w:rsidRDefault="00953797" w:rsidP="00953797">
            <w:pPr>
              <w:tabs>
                <w:tab w:val="left" w:pos="870"/>
              </w:tabs>
            </w:pPr>
          </w:p>
        </w:tc>
        <w:tc>
          <w:tcPr>
            <w:tcW w:w="2636" w:type="dxa"/>
          </w:tcPr>
          <w:p w14:paraId="0F1FF0B2" w14:textId="4490CC29" w:rsidR="00953797" w:rsidRPr="00953797" w:rsidRDefault="00496317" w:rsidP="00953797">
            <w:pPr>
              <w:tabs>
                <w:tab w:val="left" w:pos="870"/>
              </w:tabs>
            </w:pPr>
            <w:r>
              <w:rPr>
                <w:noProof/>
              </w:rPr>
              <w:drawing>
                <wp:inline distT="0" distB="0" distL="0" distR="0" wp14:anchorId="4FA458A1" wp14:editId="0371ECA9">
                  <wp:extent cx="504825" cy="3333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pic:spPr>
                      </pic:pic>
                    </a:graphicData>
                  </a:graphic>
                </wp:inline>
              </w:drawing>
            </w:r>
          </w:p>
        </w:tc>
        <w:tc>
          <w:tcPr>
            <w:tcW w:w="5850" w:type="dxa"/>
          </w:tcPr>
          <w:p w14:paraId="7521C503" w14:textId="77777777" w:rsidR="00953797" w:rsidRDefault="00496317" w:rsidP="00F6000B">
            <w:pPr>
              <w:tabs>
                <w:tab w:val="left" w:pos="870"/>
              </w:tabs>
              <w:ind w:left="757"/>
            </w:pPr>
            <w:r w:rsidRPr="00476EA9">
              <w:t xml:space="preserve">         </w:t>
            </w:r>
            <w:r w:rsidRPr="00496317">
              <w:t>Ж20.2. Номер на пътя по националната класификация</w:t>
            </w:r>
          </w:p>
          <w:p w14:paraId="5761A2A5" w14:textId="49B663DC" w:rsidR="00B34692" w:rsidRPr="00953797" w:rsidRDefault="00B34692" w:rsidP="00F6000B">
            <w:pPr>
              <w:tabs>
                <w:tab w:val="left" w:pos="870"/>
              </w:tabs>
              <w:ind w:left="757"/>
            </w:pPr>
          </w:p>
        </w:tc>
      </w:tr>
      <w:tr w:rsidR="00953797" w:rsidRPr="00953797" w14:paraId="5FAB645F" w14:textId="77777777" w:rsidTr="00D959E5">
        <w:tc>
          <w:tcPr>
            <w:tcW w:w="1126" w:type="dxa"/>
          </w:tcPr>
          <w:p w14:paraId="1DA57823" w14:textId="77777777" w:rsidR="00953797" w:rsidRPr="00953797" w:rsidRDefault="00953797" w:rsidP="00953797">
            <w:pPr>
              <w:tabs>
                <w:tab w:val="left" w:pos="870"/>
              </w:tabs>
            </w:pPr>
          </w:p>
        </w:tc>
        <w:tc>
          <w:tcPr>
            <w:tcW w:w="2636" w:type="dxa"/>
          </w:tcPr>
          <w:p w14:paraId="6FFE8E62" w14:textId="54F2D961" w:rsidR="00953797" w:rsidRPr="00953797" w:rsidRDefault="00496317" w:rsidP="00953797">
            <w:pPr>
              <w:tabs>
                <w:tab w:val="left" w:pos="870"/>
              </w:tabs>
            </w:pPr>
            <w:r>
              <w:rPr>
                <w:noProof/>
              </w:rPr>
              <w:drawing>
                <wp:inline distT="0" distB="0" distL="0" distR="0" wp14:anchorId="057C2457" wp14:editId="03C919E3">
                  <wp:extent cx="514350" cy="3238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pic:spPr>
                      </pic:pic>
                    </a:graphicData>
                  </a:graphic>
                </wp:inline>
              </w:drawing>
            </w:r>
          </w:p>
        </w:tc>
        <w:tc>
          <w:tcPr>
            <w:tcW w:w="5850" w:type="dxa"/>
          </w:tcPr>
          <w:p w14:paraId="4D4F7672" w14:textId="77777777" w:rsidR="00953797" w:rsidRDefault="00496317" w:rsidP="00F6000B">
            <w:pPr>
              <w:tabs>
                <w:tab w:val="left" w:pos="870"/>
              </w:tabs>
              <w:ind w:left="757"/>
            </w:pPr>
            <w:r>
              <w:t>Ж21 Номер на пътя по меж</w:t>
            </w:r>
            <w:r w:rsidRPr="00496317">
              <w:t>дународната класификация</w:t>
            </w:r>
          </w:p>
          <w:p w14:paraId="13A9443C" w14:textId="2B8FF8FB" w:rsidR="00B34692" w:rsidRPr="00953797" w:rsidRDefault="00B34692" w:rsidP="00F6000B">
            <w:pPr>
              <w:tabs>
                <w:tab w:val="left" w:pos="870"/>
              </w:tabs>
              <w:ind w:left="757"/>
            </w:pPr>
          </w:p>
        </w:tc>
      </w:tr>
      <w:tr w:rsidR="00953797" w:rsidRPr="00953797" w14:paraId="3D370E6B" w14:textId="77777777" w:rsidTr="00D959E5">
        <w:tc>
          <w:tcPr>
            <w:tcW w:w="1126" w:type="dxa"/>
          </w:tcPr>
          <w:p w14:paraId="4D3681A7" w14:textId="77777777" w:rsidR="00953797" w:rsidRPr="00953797" w:rsidRDefault="00953797" w:rsidP="00953797">
            <w:pPr>
              <w:tabs>
                <w:tab w:val="left" w:pos="870"/>
              </w:tabs>
            </w:pPr>
          </w:p>
        </w:tc>
        <w:tc>
          <w:tcPr>
            <w:tcW w:w="2636" w:type="dxa"/>
          </w:tcPr>
          <w:p w14:paraId="3F18C826" w14:textId="633244E7" w:rsidR="00953797" w:rsidRPr="00953797" w:rsidRDefault="00496317" w:rsidP="00953797">
            <w:pPr>
              <w:tabs>
                <w:tab w:val="left" w:pos="870"/>
              </w:tabs>
            </w:pPr>
            <w:r>
              <w:rPr>
                <w:noProof/>
              </w:rPr>
              <w:drawing>
                <wp:inline distT="0" distB="0" distL="0" distR="0" wp14:anchorId="5385C4C0" wp14:editId="70C225D5">
                  <wp:extent cx="504825" cy="3333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pic:spPr>
                      </pic:pic>
                    </a:graphicData>
                  </a:graphic>
                </wp:inline>
              </w:drawing>
            </w:r>
          </w:p>
        </w:tc>
        <w:tc>
          <w:tcPr>
            <w:tcW w:w="5850" w:type="dxa"/>
          </w:tcPr>
          <w:p w14:paraId="13B9DD8C" w14:textId="77777777" w:rsidR="00953797" w:rsidRDefault="00496317" w:rsidP="00F6000B">
            <w:pPr>
              <w:tabs>
                <w:tab w:val="left" w:pos="870"/>
              </w:tabs>
              <w:ind w:left="757"/>
            </w:pPr>
            <w:r w:rsidRPr="00496317">
              <w:t>Ж22 Километричен знак</w:t>
            </w:r>
          </w:p>
          <w:p w14:paraId="107A9650" w14:textId="77777777" w:rsidR="00E67181" w:rsidRDefault="00E67181" w:rsidP="00F6000B">
            <w:pPr>
              <w:tabs>
                <w:tab w:val="left" w:pos="870"/>
              </w:tabs>
              <w:ind w:left="757"/>
            </w:pPr>
          </w:p>
          <w:p w14:paraId="34C32389" w14:textId="5C75062B" w:rsidR="00E67181" w:rsidRPr="00953797" w:rsidRDefault="00E67181" w:rsidP="00F6000B">
            <w:pPr>
              <w:tabs>
                <w:tab w:val="left" w:pos="870"/>
              </w:tabs>
              <w:ind w:left="757"/>
            </w:pPr>
          </w:p>
        </w:tc>
      </w:tr>
      <w:tr w:rsidR="00953797" w:rsidRPr="00953797" w14:paraId="4143BFE0" w14:textId="77777777" w:rsidTr="00D959E5">
        <w:tc>
          <w:tcPr>
            <w:tcW w:w="1126" w:type="dxa"/>
          </w:tcPr>
          <w:p w14:paraId="0430FBF0" w14:textId="77777777" w:rsidR="00953797" w:rsidRPr="00953797" w:rsidRDefault="00953797" w:rsidP="00953797">
            <w:pPr>
              <w:tabs>
                <w:tab w:val="left" w:pos="870"/>
              </w:tabs>
            </w:pPr>
          </w:p>
        </w:tc>
        <w:tc>
          <w:tcPr>
            <w:tcW w:w="2636" w:type="dxa"/>
          </w:tcPr>
          <w:p w14:paraId="663DCA3A" w14:textId="38206F96" w:rsidR="00496317" w:rsidRPr="00953797" w:rsidRDefault="00755A83" w:rsidP="00953797">
            <w:pPr>
              <w:tabs>
                <w:tab w:val="left" w:pos="870"/>
              </w:tabs>
            </w:pPr>
            <w:r>
              <w:object w:dxaOrig="5565" w:dyaOrig="5565" w14:anchorId="55C964B7">
                <v:shape id="_x0000_i1032" type="#_x0000_t75" style="width:64.5pt;height:64.5pt" o:ole="">
                  <v:imagedata r:id="rId206" o:title=""/>
                </v:shape>
                <o:OLEObject Type="Embed" ProgID="PBrush" ShapeID="_x0000_i1032" DrawAspect="Content" ObjectID="_1730017811" r:id="rId207"/>
              </w:object>
            </w:r>
          </w:p>
        </w:tc>
        <w:tc>
          <w:tcPr>
            <w:tcW w:w="5850" w:type="dxa"/>
          </w:tcPr>
          <w:p w14:paraId="2C7D1214" w14:textId="4863A9A1" w:rsidR="00496317" w:rsidRDefault="00496317" w:rsidP="00F6000B">
            <w:pPr>
              <w:tabs>
                <w:tab w:val="left" w:pos="870"/>
              </w:tabs>
              <w:ind w:left="757"/>
            </w:pPr>
            <w:r>
              <w:t>Ж25.1 Номер на велосипеден маршрут по международната класификация</w:t>
            </w:r>
          </w:p>
          <w:p w14:paraId="3934CD99" w14:textId="77777777" w:rsidR="00496317" w:rsidRDefault="00496317" w:rsidP="00F6000B">
            <w:pPr>
              <w:tabs>
                <w:tab w:val="left" w:pos="870"/>
              </w:tabs>
              <w:ind w:left="757"/>
            </w:pPr>
          </w:p>
          <w:p w14:paraId="6B83FB12" w14:textId="4E53DD4D" w:rsidR="00953797" w:rsidRPr="00953797" w:rsidRDefault="00953797" w:rsidP="00F6000B">
            <w:pPr>
              <w:tabs>
                <w:tab w:val="left" w:pos="870"/>
              </w:tabs>
              <w:ind w:left="757"/>
            </w:pPr>
          </w:p>
        </w:tc>
      </w:tr>
      <w:tr w:rsidR="00DA1BEA" w:rsidRPr="00953797" w14:paraId="20D3ABF7" w14:textId="77777777" w:rsidTr="00D959E5">
        <w:tc>
          <w:tcPr>
            <w:tcW w:w="1126" w:type="dxa"/>
          </w:tcPr>
          <w:p w14:paraId="6E8FF5FE" w14:textId="77777777" w:rsidR="00DA1BEA" w:rsidRPr="00953797" w:rsidRDefault="00DA1BEA" w:rsidP="00953797">
            <w:pPr>
              <w:tabs>
                <w:tab w:val="left" w:pos="870"/>
              </w:tabs>
            </w:pPr>
          </w:p>
        </w:tc>
        <w:tc>
          <w:tcPr>
            <w:tcW w:w="2636" w:type="dxa"/>
          </w:tcPr>
          <w:p w14:paraId="23DCFDFF" w14:textId="074C6961" w:rsidR="00DA1BEA" w:rsidRDefault="00E57D55" w:rsidP="00953797">
            <w:pPr>
              <w:tabs>
                <w:tab w:val="left" w:pos="870"/>
              </w:tabs>
              <w:rPr>
                <w:noProof/>
              </w:rPr>
            </w:pPr>
            <w:r>
              <w:rPr>
                <w:noProof/>
              </w:rPr>
              <w:drawing>
                <wp:inline distT="0" distB="0" distL="0" distR="0" wp14:anchorId="197351D5" wp14:editId="10834692">
                  <wp:extent cx="829494" cy="8477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837286" cy="855688"/>
                          </a:xfrm>
                          <a:prstGeom prst="rect">
                            <a:avLst/>
                          </a:prstGeom>
                        </pic:spPr>
                      </pic:pic>
                    </a:graphicData>
                  </a:graphic>
                </wp:inline>
              </w:drawing>
            </w:r>
          </w:p>
        </w:tc>
        <w:tc>
          <w:tcPr>
            <w:tcW w:w="5850" w:type="dxa"/>
          </w:tcPr>
          <w:p w14:paraId="72A4496F" w14:textId="77777777" w:rsidR="00DA2888" w:rsidRDefault="00DA2888" w:rsidP="00F6000B">
            <w:pPr>
              <w:tabs>
                <w:tab w:val="left" w:pos="870"/>
              </w:tabs>
              <w:ind w:left="757"/>
            </w:pPr>
          </w:p>
          <w:p w14:paraId="7008E8B0" w14:textId="308ED594" w:rsidR="00DA1BEA" w:rsidRDefault="00DA1BEA" w:rsidP="00F6000B">
            <w:pPr>
              <w:tabs>
                <w:tab w:val="left" w:pos="870"/>
              </w:tabs>
              <w:ind w:left="757"/>
            </w:pPr>
            <w:r>
              <w:t>Ж25.2 Номер на велосипеден маршрут по националната класификация</w:t>
            </w:r>
          </w:p>
        </w:tc>
      </w:tr>
    </w:tbl>
    <w:p w14:paraId="4E41A24F" w14:textId="46FCA1C4" w:rsidR="000937D5" w:rsidRPr="00D60676" w:rsidRDefault="000937D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44F77F1B" w14:textId="77777777" w:rsidR="006C17DE" w:rsidRDefault="006C17DE" w:rsidP="00D60676">
      <w:pPr>
        <w:spacing w:line="360" w:lineRule="auto"/>
        <w:ind w:firstLine="567"/>
        <w:jc w:val="both"/>
        <w:textAlignment w:val="center"/>
        <w:rPr>
          <w:highlight w:val="yellow"/>
        </w:rPr>
      </w:pPr>
    </w:p>
    <w:p w14:paraId="1C0A2D02" w14:textId="5D70A1AE" w:rsidR="00D60676" w:rsidRPr="00D60676" w:rsidRDefault="00D60676" w:rsidP="00D60676">
      <w:pPr>
        <w:spacing w:line="360" w:lineRule="auto"/>
        <w:ind w:firstLine="567"/>
        <w:jc w:val="both"/>
        <w:textAlignment w:val="center"/>
      </w:pPr>
      <w:r w:rsidRPr="006026DA">
        <w:t xml:space="preserve">Приложение № 8 </w:t>
      </w:r>
      <w:r w:rsidR="00482192" w:rsidRPr="006026DA">
        <w:t>към чл. 2, ал. 2, т. 4 и чл. 18</w:t>
      </w:r>
      <w:r w:rsidR="00983900" w:rsidRPr="006026DA">
        <w:t>0</w:t>
      </w:r>
    </w:p>
    <w:p w14:paraId="2666A02E" w14:textId="77777777" w:rsidR="00D60676" w:rsidRPr="00D60676" w:rsidRDefault="00D60676" w:rsidP="00D60676">
      <w:pPr>
        <w:spacing w:line="360" w:lineRule="auto"/>
        <w:ind w:firstLine="567"/>
        <w:jc w:val="both"/>
        <w:textAlignment w:val="center"/>
      </w:pPr>
      <w:r w:rsidRPr="00D60676">
        <w:t>Допълнителни табели - група "Т"</w:t>
      </w:r>
    </w:p>
    <w:tbl>
      <w:tblPr>
        <w:tblW w:w="0" w:type="auto"/>
        <w:tblCellMar>
          <w:top w:w="15" w:type="dxa"/>
          <w:left w:w="15" w:type="dxa"/>
          <w:bottom w:w="15" w:type="dxa"/>
          <w:right w:w="15" w:type="dxa"/>
        </w:tblCellMar>
        <w:tblLook w:val="04A0" w:firstRow="1" w:lastRow="0" w:firstColumn="1" w:lastColumn="0" w:noHBand="0" w:noVBand="1"/>
      </w:tblPr>
      <w:tblGrid>
        <w:gridCol w:w="1099"/>
        <w:gridCol w:w="3058"/>
        <w:gridCol w:w="5182"/>
      </w:tblGrid>
      <w:tr w:rsidR="00D60676" w:rsidRPr="00D60676" w14:paraId="062ABA91" w14:textId="77777777" w:rsidTr="007E5644">
        <w:tc>
          <w:tcPr>
            <w:tcW w:w="1099" w:type="dxa"/>
            <w:tcBorders>
              <w:top w:val="single" w:sz="4" w:space="0" w:color="auto"/>
              <w:left w:val="single" w:sz="4" w:space="0" w:color="auto"/>
              <w:bottom w:val="single" w:sz="4" w:space="0" w:color="auto"/>
              <w:right w:val="single" w:sz="4" w:space="0" w:color="auto"/>
            </w:tcBorders>
            <w:hideMark/>
          </w:tcPr>
          <w:p w14:paraId="2980810B" w14:textId="77777777" w:rsidR="00D60676" w:rsidRPr="00D60676" w:rsidRDefault="00D60676" w:rsidP="00D60676">
            <w:pPr>
              <w:ind w:firstLine="567"/>
              <w:jc w:val="center"/>
              <w:textAlignment w:val="center"/>
            </w:pPr>
            <w:r w:rsidRPr="00D60676">
              <w:t>№</w:t>
            </w:r>
          </w:p>
        </w:tc>
        <w:tc>
          <w:tcPr>
            <w:tcW w:w="3058" w:type="dxa"/>
            <w:tcBorders>
              <w:top w:val="single" w:sz="4" w:space="0" w:color="auto"/>
              <w:left w:val="single" w:sz="4" w:space="0" w:color="auto"/>
              <w:bottom w:val="single" w:sz="4" w:space="0" w:color="auto"/>
              <w:right w:val="single" w:sz="4" w:space="0" w:color="auto"/>
            </w:tcBorders>
            <w:hideMark/>
          </w:tcPr>
          <w:p w14:paraId="41E35378" w14:textId="648BE4D1" w:rsidR="00D60676" w:rsidRPr="00D60676" w:rsidRDefault="00D60676" w:rsidP="00D60676">
            <w:pPr>
              <w:ind w:firstLine="567"/>
              <w:jc w:val="center"/>
              <w:textAlignment w:val="center"/>
            </w:pPr>
            <w:r w:rsidRPr="00D60676">
              <w:t>Изображение</w:t>
            </w:r>
          </w:p>
        </w:tc>
        <w:tc>
          <w:tcPr>
            <w:tcW w:w="5182" w:type="dxa"/>
            <w:tcBorders>
              <w:top w:val="single" w:sz="4" w:space="0" w:color="auto"/>
              <w:left w:val="single" w:sz="4" w:space="0" w:color="auto"/>
              <w:bottom w:val="single" w:sz="4" w:space="0" w:color="auto"/>
              <w:right w:val="single" w:sz="4" w:space="0" w:color="auto"/>
            </w:tcBorders>
            <w:hideMark/>
          </w:tcPr>
          <w:p w14:paraId="4905FF94" w14:textId="77777777" w:rsidR="00D60676" w:rsidRPr="00D60676" w:rsidRDefault="00D60676" w:rsidP="00D60676">
            <w:pPr>
              <w:ind w:firstLine="567"/>
              <w:jc w:val="center"/>
              <w:textAlignment w:val="center"/>
            </w:pPr>
            <w:r w:rsidRPr="00D60676">
              <w:t>Наименование</w:t>
            </w:r>
          </w:p>
        </w:tc>
      </w:tr>
      <w:tr w:rsidR="007E5644" w:rsidRPr="00D60676" w14:paraId="42E3DD9E" w14:textId="77777777" w:rsidTr="007E5644">
        <w:tc>
          <w:tcPr>
            <w:tcW w:w="1099" w:type="dxa"/>
            <w:tcBorders>
              <w:top w:val="single" w:sz="4" w:space="0" w:color="auto"/>
            </w:tcBorders>
          </w:tcPr>
          <w:p w14:paraId="24E9D8DD" w14:textId="77777777" w:rsidR="007E5644" w:rsidRPr="00D60676" w:rsidRDefault="007E5644" w:rsidP="00D60676">
            <w:pPr>
              <w:ind w:firstLine="567"/>
              <w:jc w:val="center"/>
              <w:textAlignment w:val="center"/>
            </w:pPr>
          </w:p>
        </w:tc>
        <w:tc>
          <w:tcPr>
            <w:tcW w:w="3058" w:type="dxa"/>
            <w:tcBorders>
              <w:top w:val="single" w:sz="4" w:space="0" w:color="auto"/>
            </w:tcBorders>
          </w:tcPr>
          <w:p w14:paraId="3A315FF1" w14:textId="77777777" w:rsidR="007E5644" w:rsidRDefault="007E5644" w:rsidP="000943E7">
            <w:pPr>
              <w:ind w:hanging="728"/>
              <w:jc w:val="center"/>
              <w:textAlignment w:val="center"/>
              <w:rPr>
                <w:noProof/>
              </w:rPr>
            </w:pPr>
          </w:p>
        </w:tc>
        <w:tc>
          <w:tcPr>
            <w:tcW w:w="5182" w:type="dxa"/>
            <w:tcBorders>
              <w:top w:val="single" w:sz="4" w:space="0" w:color="auto"/>
            </w:tcBorders>
          </w:tcPr>
          <w:p w14:paraId="133A693C" w14:textId="77777777" w:rsidR="007E5644" w:rsidRPr="00056046" w:rsidRDefault="007E5644" w:rsidP="000943E7">
            <w:pPr>
              <w:ind w:firstLine="489"/>
              <w:textAlignment w:val="center"/>
            </w:pPr>
          </w:p>
        </w:tc>
      </w:tr>
      <w:tr w:rsidR="000943E7" w:rsidRPr="00D60676" w14:paraId="0B36F102" w14:textId="77777777" w:rsidTr="007E5644">
        <w:tc>
          <w:tcPr>
            <w:tcW w:w="1099" w:type="dxa"/>
          </w:tcPr>
          <w:p w14:paraId="59CBD5BB" w14:textId="77777777" w:rsidR="000943E7" w:rsidRPr="00D60676" w:rsidRDefault="000943E7" w:rsidP="00D60676">
            <w:pPr>
              <w:ind w:firstLine="567"/>
              <w:jc w:val="center"/>
              <w:textAlignment w:val="center"/>
            </w:pPr>
          </w:p>
        </w:tc>
        <w:tc>
          <w:tcPr>
            <w:tcW w:w="3058" w:type="dxa"/>
          </w:tcPr>
          <w:p w14:paraId="7BD35D18" w14:textId="029CB54C" w:rsidR="000943E7" w:rsidRPr="00D60676" w:rsidRDefault="000943E7" w:rsidP="000943E7">
            <w:pPr>
              <w:ind w:hanging="728"/>
              <w:jc w:val="center"/>
              <w:textAlignment w:val="center"/>
            </w:pPr>
            <w:r>
              <w:rPr>
                <w:noProof/>
              </w:rPr>
              <w:drawing>
                <wp:inline distT="0" distB="0" distL="0" distR="0" wp14:anchorId="50E3C38E" wp14:editId="4CD1F91A">
                  <wp:extent cx="1090684"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98172" cy="537062"/>
                          </a:xfrm>
                          <a:prstGeom prst="rect">
                            <a:avLst/>
                          </a:prstGeom>
                        </pic:spPr>
                      </pic:pic>
                    </a:graphicData>
                  </a:graphic>
                </wp:inline>
              </w:drawing>
            </w:r>
          </w:p>
        </w:tc>
        <w:tc>
          <w:tcPr>
            <w:tcW w:w="5182" w:type="dxa"/>
          </w:tcPr>
          <w:p w14:paraId="76A74CB7" w14:textId="7EFFBB41" w:rsidR="000943E7" w:rsidRPr="00D60676" w:rsidRDefault="000943E7" w:rsidP="000943E7">
            <w:pPr>
              <w:ind w:firstLine="489"/>
              <w:textAlignment w:val="center"/>
            </w:pPr>
            <w:r w:rsidRPr="00056046">
              <w:t>Т1 Разстояние до</w:t>
            </w:r>
          </w:p>
        </w:tc>
      </w:tr>
      <w:tr w:rsidR="000943E7" w:rsidRPr="00D60676" w14:paraId="735D3136" w14:textId="77777777" w:rsidTr="002D2676">
        <w:tc>
          <w:tcPr>
            <w:tcW w:w="1099" w:type="dxa"/>
          </w:tcPr>
          <w:p w14:paraId="16E3462C" w14:textId="77777777" w:rsidR="000943E7" w:rsidRPr="00D60676" w:rsidRDefault="000943E7" w:rsidP="00D60676">
            <w:pPr>
              <w:ind w:firstLine="567"/>
              <w:jc w:val="center"/>
              <w:textAlignment w:val="center"/>
            </w:pPr>
          </w:p>
        </w:tc>
        <w:tc>
          <w:tcPr>
            <w:tcW w:w="3058" w:type="dxa"/>
          </w:tcPr>
          <w:p w14:paraId="2807C3F4" w14:textId="7C117291" w:rsidR="000943E7" w:rsidRPr="00D60676" w:rsidRDefault="000943E7" w:rsidP="000943E7">
            <w:pPr>
              <w:ind w:hanging="728"/>
              <w:jc w:val="center"/>
              <w:textAlignment w:val="center"/>
            </w:pPr>
            <w:r>
              <w:rPr>
                <w:noProof/>
              </w:rPr>
              <w:drawing>
                <wp:inline distT="0" distB="0" distL="0" distR="0" wp14:anchorId="44650E53" wp14:editId="73E3647C">
                  <wp:extent cx="1028700" cy="514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028700" cy="514350"/>
                          </a:xfrm>
                          <a:prstGeom prst="rect">
                            <a:avLst/>
                          </a:prstGeom>
                        </pic:spPr>
                      </pic:pic>
                    </a:graphicData>
                  </a:graphic>
                </wp:inline>
              </w:drawing>
            </w:r>
          </w:p>
        </w:tc>
        <w:tc>
          <w:tcPr>
            <w:tcW w:w="5182" w:type="dxa"/>
          </w:tcPr>
          <w:p w14:paraId="4CF5236F" w14:textId="71970CDB" w:rsidR="000943E7" w:rsidRPr="00D60676" w:rsidRDefault="000943E7" w:rsidP="000943E7">
            <w:pPr>
              <w:ind w:firstLine="489"/>
              <w:textAlignment w:val="center"/>
            </w:pPr>
            <w:r w:rsidRPr="00D60676">
              <w:t>Т2 Дължина на</w:t>
            </w:r>
          </w:p>
        </w:tc>
      </w:tr>
      <w:tr w:rsidR="000943E7" w:rsidRPr="00D60676" w14:paraId="0CEB1A65" w14:textId="77777777" w:rsidTr="002D2676">
        <w:tc>
          <w:tcPr>
            <w:tcW w:w="1099" w:type="dxa"/>
          </w:tcPr>
          <w:p w14:paraId="5935E74A" w14:textId="77777777" w:rsidR="000943E7" w:rsidRPr="00D60676" w:rsidRDefault="000943E7" w:rsidP="00D60676">
            <w:pPr>
              <w:ind w:firstLine="567"/>
              <w:jc w:val="center"/>
              <w:textAlignment w:val="center"/>
            </w:pPr>
          </w:p>
        </w:tc>
        <w:tc>
          <w:tcPr>
            <w:tcW w:w="3058" w:type="dxa"/>
          </w:tcPr>
          <w:p w14:paraId="03F6F9B2" w14:textId="4F4127B2" w:rsidR="000943E7" w:rsidRPr="00D60676" w:rsidRDefault="000943E7" w:rsidP="00D60676">
            <w:pPr>
              <w:ind w:hanging="20"/>
              <w:jc w:val="center"/>
              <w:textAlignment w:val="center"/>
            </w:pPr>
            <w:r>
              <w:rPr>
                <w:noProof/>
              </w:rPr>
              <w:drawing>
                <wp:inline distT="0" distB="0" distL="0" distR="0" wp14:anchorId="119CBB9F" wp14:editId="44D68213">
                  <wp:extent cx="1584833" cy="952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591669" cy="956609"/>
                          </a:xfrm>
                          <a:prstGeom prst="rect">
                            <a:avLst/>
                          </a:prstGeom>
                        </pic:spPr>
                      </pic:pic>
                    </a:graphicData>
                  </a:graphic>
                </wp:inline>
              </w:drawing>
            </w:r>
          </w:p>
        </w:tc>
        <w:tc>
          <w:tcPr>
            <w:tcW w:w="5182" w:type="dxa"/>
          </w:tcPr>
          <w:p w14:paraId="2AD84FFE" w14:textId="77777777" w:rsidR="000943E7" w:rsidRDefault="000943E7" w:rsidP="000943E7">
            <w:pPr>
              <w:tabs>
                <w:tab w:val="left" w:pos="870"/>
              </w:tabs>
            </w:pPr>
          </w:p>
          <w:p w14:paraId="7E1A7F0D" w14:textId="5E249777" w:rsidR="000943E7" w:rsidRPr="00D60676" w:rsidRDefault="000943E7" w:rsidP="000943E7">
            <w:pPr>
              <w:tabs>
                <w:tab w:val="left" w:pos="489"/>
              </w:tabs>
              <w:ind w:left="489" w:hanging="489"/>
            </w:pPr>
            <w:r w:rsidRPr="00476EA9">
              <w:t xml:space="preserve">        </w:t>
            </w:r>
            <w:r w:rsidRPr="00D60676">
              <w:t>Т3 Начало на зоната на действие на пътни</w:t>
            </w:r>
            <w:r w:rsidRPr="00476EA9">
              <w:t xml:space="preserve"> </w:t>
            </w:r>
            <w:r w:rsidRPr="00D60676">
              <w:t>знаци В27 и В28</w:t>
            </w:r>
          </w:p>
          <w:p w14:paraId="59892176" w14:textId="77777777" w:rsidR="000943E7" w:rsidRDefault="000943E7" w:rsidP="000943E7">
            <w:pPr>
              <w:ind w:firstLine="1701"/>
              <w:textAlignment w:val="center"/>
            </w:pPr>
          </w:p>
          <w:p w14:paraId="34D5E626" w14:textId="77777777" w:rsidR="000943E7" w:rsidRPr="00D60676" w:rsidRDefault="000943E7" w:rsidP="000943E7">
            <w:pPr>
              <w:ind w:firstLine="567"/>
              <w:textAlignment w:val="center"/>
            </w:pPr>
          </w:p>
        </w:tc>
      </w:tr>
      <w:tr w:rsidR="000943E7" w:rsidRPr="00D60676" w14:paraId="243FF42D" w14:textId="77777777" w:rsidTr="002D2676">
        <w:tc>
          <w:tcPr>
            <w:tcW w:w="1099" w:type="dxa"/>
          </w:tcPr>
          <w:p w14:paraId="04FE0B19" w14:textId="77777777" w:rsidR="000943E7" w:rsidRPr="00D60676" w:rsidRDefault="000943E7" w:rsidP="00D60676">
            <w:pPr>
              <w:ind w:firstLine="567"/>
              <w:jc w:val="center"/>
              <w:textAlignment w:val="center"/>
            </w:pPr>
          </w:p>
        </w:tc>
        <w:tc>
          <w:tcPr>
            <w:tcW w:w="3058" w:type="dxa"/>
          </w:tcPr>
          <w:p w14:paraId="20FC7BD3" w14:textId="35F5B79B" w:rsidR="000943E7" w:rsidRPr="00D60676" w:rsidRDefault="000943E7" w:rsidP="00D60676">
            <w:pPr>
              <w:ind w:firstLine="167"/>
              <w:jc w:val="center"/>
              <w:textAlignment w:val="center"/>
            </w:pPr>
            <w:r>
              <w:rPr>
                <w:noProof/>
              </w:rPr>
              <w:drawing>
                <wp:inline distT="0" distB="0" distL="0" distR="0" wp14:anchorId="2E9195F8" wp14:editId="22330AB6">
                  <wp:extent cx="1676400" cy="1026367"/>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683823" cy="1030912"/>
                          </a:xfrm>
                          <a:prstGeom prst="rect">
                            <a:avLst/>
                          </a:prstGeom>
                        </pic:spPr>
                      </pic:pic>
                    </a:graphicData>
                  </a:graphic>
                </wp:inline>
              </w:drawing>
            </w:r>
          </w:p>
        </w:tc>
        <w:tc>
          <w:tcPr>
            <w:tcW w:w="5182" w:type="dxa"/>
          </w:tcPr>
          <w:p w14:paraId="0C1E5863" w14:textId="77777777" w:rsidR="00B62C8F" w:rsidRDefault="00B62C8F" w:rsidP="000943E7">
            <w:pPr>
              <w:ind w:left="562" w:firstLine="5"/>
              <w:textAlignment w:val="center"/>
            </w:pPr>
          </w:p>
          <w:p w14:paraId="1DEC15F7" w14:textId="77777777" w:rsidR="00B62C8F" w:rsidRDefault="00B62C8F" w:rsidP="000943E7">
            <w:pPr>
              <w:ind w:left="562" w:firstLine="5"/>
              <w:textAlignment w:val="center"/>
            </w:pPr>
          </w:p>
          <w:p w14:paraId="11271AE8" w14:textId="033185F1" w:rsidR="000943E7" w:rsidRPr="00D60676" w:rsidRDefault="000943E7" w:rsidP="000943E7">
            <w:pPr>
              <w:ind w:left="562" w:firstLine="5"/>
              <w:textAlignment w:val="center"/>
            </w:pPr>
            <w:r w:rsidRPr="00D60676">
              <w:t>Т4 Продължаване зоната на действие на пътни</w:t>
            </w:r>
            <w:r w:rsidRPr="00476EA9">
              <w:t xml:space="preserve"> </w:t>
            </w:r>
            <w:r w:rsidRPr="00D60676">
              <w:t>знаци</w:t>
            </w:r>
            <w:r>
              <w:t xml:space="preserve"> </w:t>
            </w:r>
            <w:r w:rsidRPr="00D60676">
              <w:t>В27 и В28</w:t>
            </w:r>
          </w:p>
        </w:tc>
      </w:tr>
      <w:tr w:rsidR="000943E7" w:rsidRPr="00D60676" w14:paraId="5224245F" w14:textId="77777777" w:rsidTr="002D2676">
        <w:tc>
          <w:tcPr>
            <w:tcW w:w="1099" w:type="dxa"/>
          </w:tcPr>
          <w:p w14:paraId="4487172C" w14:textId="77777777" w:rsidR="000943E7" w:rsidRPr="00D60676" w:rsidRDefault="000943E7" w:rsidP="00D60676">
            <w:pPr>
              <w:ind w:firstLine="567"/>
              <w:jc w:val="center"/>
              <w:textAlignment w:val="center"/>
            </w:pPr>
          </w:p>
        </w:tc>
        <w:tc>
          <w:tcPr>
            <w:tcW w:w="3058" w:type="dxa"/>
          </w:tcPr>
          <w:p w14:paraId="0D90CF00" w14:textId="560CE697" w:rsidR="000943E7" w:rsidRPr="00D60676" w:rsidRDefault="000943E7" w:rsidP="00D60676">
            <w:pPr>
              <w:ind w:firstLine="167"/>
              <w:jc w:val="center"/>
              <w:textAlignment w:val="center"/>
            </w:pPr>
            <w:r>
              <w:rPr>
                <w:noProof/>
              </w:rPr>
              <w:drawing>
                <wp:inline distT="0" distB="0" distL="0" distR="0" wp14:anchorId="47F71595" wp14:editId="6D03D017">
                  <wp:extent cx="1657350" cy="1039203"/>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660120" cy="1040940"/>
                          </a:xfrm>
                          <a:prstGeom prst="rect">
                            <a:avLst/>
                          </a:prstGeom>
                        </pic:spPr>
                      </pic:pic>
                    </a:graphicData>
                  </a:graphic>
                </wp:inline>
              </w:drawing>
            </w:r>
          </w:p>
        </w:tc>
        <w:tc>
          <w:tcPr>
            <w:tcW w:w="5182" w:type="dxa"/>
          </w:tcPr>
          <w:p w14:paraId="53B7DE47" w14:textId="77777777" w:rsidR="00B62C8F" w:rsidRDefault="00B62C8F" w:rsidP="000943E7">
            <w:pPr>
              <w:ind w:left="572"/>
              <w:jc w:val="both"/>
              <w:textAlignment w:val="center"/>
            </w:pPr>
          </w:p>
          <w:p w14:paraId="554AEDFA" w14:textId="77777777" w:rsidR="00B62C8F" w:rsidRDefault="00B62C8F" w:rsidP="000943E7">
            <w:pPr>
              <w:ind w:left="572"/>
              <w:jc w:val="both"/>
              <w:textAlignment w:val="center"/>
            </w:pPr>
          </w:p>
          <w:p w14:paraId="439403A6" w14:textId="05136D0B" w:rsidR="000943E7" w:rsidRPr="00D60676" w:rsidRDefault="000943E7" w:rsidP="000943E7">
            <w:pPr>
              <w:ind w:left="572"/>
              <w:jc w:val="both"/>
              <w:textAlignment w:val="center"/>
            </w:pPr>
            <w:r w:rsidRPr="00D60676">
              <w:t>Т5 Край на зоната на действие на пътни знаци</w:t>
            </w:r>
            <w:r w:rsidRPr="00476EA9">
              <w:t xml:space="preserve"> </w:t>
            </w:r>
            <w:r w:rsidRPr="00D60676">
              <w:t>В27 и</w:t>
            </w:r>
            <w:r>
              <w:t xml:space="preserve"> </w:t>
            </w:r>
            <w:r w:rsidRPr="00D60676">
              <w:t>В28</w:t>
            </w:r>
          </w:p>
          <w:p w14:paraId="0761E894" w14:textId="77777777" w:rsidR="000943E7" w:rsidRPr="00D60676" w:rsidRDefault="000943E7" w:rsidP="00D60676">
            <w:pPr>
              <w:ind w:firstLine="567"/>
              <w:jc w:val="center"/>
              <w:textAlignment w:val="center"/>
            </w:pPr>
          </w:p>
        </w:tc>
      </w:tr>
      <w:tr w:rsidR="000943E7" w:rsidRPr="00D60676" w14:paraId="7C17C5EC" w14:textId="77777777" w:rsidTr="002D2676">
        <w:tc>
          <w:tcPr>
            <w:tcW w:w="1099" w:type="dxa"/>
          </w:tcPr>
          <w:p w14:paraId="245B3D56" w14:textId="77777777" w:rsidR="000943E7" w:rsidRPr="00D60676" w:rsidRDefault="000943E7" w:rsidP="00D60676">
            <w:pPr>
              <w:ind w:firstLine="567"/>
              <w:jc w:val="center"/>
              <w:textAlignment w:val="center"/>
            </w:pPr>
          </w:p>
        </w:tc>
        <w:tc>
          <w:tcPr>
            <w:tcW w:w="3058" w:type="dxa"/>
          </w:tcPr>
          <w:p w14:paraId="5B4CC57C" w14:textId="61F5A9E7" w:rsidR="000943E7" w:rsidRPr="00D60676" w:rsidRDefault="000943E7" w:rsidP="000943E7">
            <w:pPr>
              <w:ind w:hanging="5"/>
              <w:jc w:val="center"/>
              <w:textAlignment w:val="center"/>
            </w:pPr>
            <w:r>
              <w:rPr>
                <w:noProof/>
              </w:rPr>
              <w:drawing>
                <wp:inline distT="0" distB="0" distL="0" distR="0" wp14:anchorId="2883F0B1" wp14:editId="68B56DBF">
                  <wp:extent cx="1219200" cy="8477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219200" cy="847725"/>
                          </a:xfrm>
                          <a:prstGeom prst="rect">
                            <a:avLst/>
                          </a:prstGeom>
                        </pic:spPr>
                      </pic:pic>
                    </a:graphicData>
                  </a:graphic>
                </wp:inline>
              </w:drawing>
            </w:r>
          </w:p>
        </w:tc>
        <w:tc>
          <w:tcPr>
            <w:tcW w:w="5182" w:type="dxa"/>
          </w:tcPr>
          <w:p w14:paraId="0377A231" w14:textId="77777777" w:rsidR="00B62C8F" w:rsidRDefault="00B62C8F" w:rsidP="000943E7">
            <w:pPr>
              <w:ind w:firstLine="562"/>
              <w:jc w:val="both"/>
              <w:textAlignment w:val="center"/>
            </w:pPr>
          </w:p>
          <w:p w14:paraId="6D422E7C" w14:textId="004573C9" w:rsidR="000943E7" w:rsidRDefault="000943E7" w:rsidP="000943E7">
            <w:pPr>
              <w:ind w:firstLine="562"/>
              <w:jc w:val="both"/>
              <w:textAlignment w:val="center"/>
            </w:pPr>
            <w:r w:rsidRPr="00D60676">
              <w:t>Т6 Пътно превозно средство, за което се отнася</w:t>
            </w:r>
          </w:p>
          <w:p w14:paraId="2B411D8F" w14:textId="1EFE4DA6" w:rsidR="000943E7" w:rsidRPr="00D60676" w:rsidRDefault="000943E7" w:rsidP="000943E7">
            <w:pPr>
              <w:ind w:left="-572" w:firstLine="1139"/>
              <w:textAlignment w:val="center"/>
            </w:pPr>
            <w:r w:rsidRPr="00D60676">
              <w:t>действието на пътния знак</w:t>
            </w:r>
          </w:p>
        </w:tc>
      </w:tr>
      <w:tr w:rsidR="000943E7" w:rsidRPr="00D60676" w14:paraId="20337700" w14:textId="77777777" w:rsidTr="002D2676">
        <w:tc>
          <w:tcPr>
            <w:tcW w:w="1099" w:type="dxa"/>
          </w:tcPr>
          <w:p w14:paraId="3710D9CF" w14:textId="77777777" w:rsidR="000943E7" w:rsidRPr="00D60676" w:rsidRDefault="000943E7" w:rsidP="00D60676">
            <w:pPr>
              <w:ind w:firstLine="567"/>
              <w:jc w:val="center"/>
              <w:textAlignment w:val="center"/>
            </w:pPr>
          </w:p>
        </w:tc>
        <w:tc>
          <w:tcPr>
            <w:tcW w:w="3058" w:type="dxa"/>
          </w:tcPr>
          <w:p w14:paraId="1C80A368" w14:textId="7588AC5A" w:rsidR="000943E7" w:rsidRPr="00D60676" w:rsidRDefault="00B62C8F" w:rsidP="00B62C8F">
            <w:pPr>
              <w:ind w:hanging="5"/>
              <w:jc w:val="center"/>
              <w:textAlignment w:val="center"/>
            </w:pPr>
            <w:r>
              <w:rPr>
                <w:noProof/>
              </w:rPr>
              <w:drawing>
                <wp:inline distT="0" distB="0" distL="0" distR="0" wp14:anchorId="1748FD3F" wp14:editId="6558AF2C">
                  <wp:extent cx="1199435" cy="838200"/>
                  <wp:effectExtent l="0" t="0" r="127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245232" cy="870204"/>
                          </a:xfrm>
                          <a:prstGeom prst="rect">
                            <a:avLst/>
                          </a:prstGeom>
                        </pic:spPr>
                      </pic:pic>
                    </a:graphicData>
                  </a:graphic>
                </wp:inline>
              </w:drawing>
            </w:r>
          </w:p>
        </w:tc>
        <w:tc>
          <w:tcPr>
            <w:tcW w:w="5182" w:type="dxa"/>
          </w:tcPr>
          <w:p w14:paraId="13BE22B0" w14:textId="77777777" w:rsidR="00B62C8F" w:rsidRDefault="00B62C8F" w:rsidP="00B62C8F">
            <w:pPr>
              <w:ind w:left="562"/>
              <w:jc w:val="both"/>
              <w:textAlignment w:val="center"/>
            </w:pPr>
          </w:p>
          <w:p w14:paraId="0E099205" w14:textId="412DC3D2" w:rsidR="000943E7" w:rsidRPr="00D60676" w:rsidRDefault="00B62C8F" w:rsidP="00B62C8F">
            <w:pPr>
              <w:ind w:left="562"/>
              <w:jc w:val="both"/>
              <w:textAlignment w:val="center"/>
            </w:pPr>
            <w:r w:rsidRPr="00E418E6">
              <w:t>Т7 Пътно пр</w:t>
            </w:r>
            <w:r>
              <w:t>евозно средство, за което не се</w:t>
            </w:r>
            <w:r w:rsidRPr="00476EA9">
              <w:t xml:space="preserve"> </w:t>
            </w:r>
            <w:r w:rsidRPr="00E418E6">
              <w:t>отнася действието на пътния знак</w:t>
            </w:r>
          </w:p>
        </w:tc>
      </w:tr>
      <w:tr w:rsidR="000943E7" w:rsidRPr="00D60676" w14:paraId="4BE2FACE" w14:textId="77777777" w:rsidTr="002D2676">
        <w:tc>
          <w:tcPr>
            <w:tcW w:w="1099" w:type="dxa"/>
          </w:tcPr>
          <w:p w14:paraId="716902C7" w14:textId="77777777" w:rsidR="000943E7" w:rsidRPr="00D60676" w:rsidRDefault="000943E7" w:rsidP="00D60676">
            <w:pPr>
              <w:ind w:firstLine="567"/>
              <w:jc w:val="center"/>
              <w:textAlignment w:val="center"/>
            </w:pPr>
          </w:p>
        </w:tc>
        <w:tc>
          <w:tcPr>
            <w:tcW w:w="3058" w:type="dxa"/>
          </w:tcPr>
          <w:p w14:paraId="649C8CF1" w14:textId="2CF9F7E7" w:rsidR="000943E7" w:rsidRPr="00D60676" w:rsidRDefault="00AB7FFD" w:rsidP="00AB7FFD">
            <w:pPr>
              <w:jc w:val="center"/>
              <w:textAlignment w:val="center"/>
            </w:pPr>
            <w:r>
              <w:rPr>
                <w:noProof/>
              </w:rPr>
              <w:drawing>
                <wp:inline distT="0" distB="0" distL="0" distR="0" wp14:anchorId="0CA83409" wp14:editId="2BE0EBF4">
                  <wp:extent cx="1228725" cy="8858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228725" cy="885825"/>
                          </a:xfrm>
                          <a:prstGeom prst="rect">
                            <a:avLst/>
                          </a:prstGeom>
                        </pic:spPr>
                      </pic:pic>
                    </a:graphicData>
                  </a:graphic>
                </wp:inline>
              </w:drawing>
            </w:r>
          </w:p>
        </w:tc>
        <w:tc>
          <w:tcPr>
            <w:tcW w:w="5182" w:type="dxa"/>
          </w:tcPr>
          <w:p w14:paraId="17F2711F" w14:textId="77777777" w:rsidR="00AB7FFD" w:rsidRDefault="00AB7FFD" w:rsidP="00D60676">
            <w:pPr>
              <w:ind w:firstLine="567"/>
              <w:jc w:val="center"/>
              <w:textAlignment w:val="center"/>
            </w:pPr>
          </w:p>
          <w:p w14:paraId="64D7F51B" w14:textId="5E4F0151" w:rsidR="000943E7" w:rsidRPr="00D60676" w:rsidRDefault="00AB7FFD" w:rsidP="00AB7FFD">
            <w:pPr>
              <w:ind w:firstLine="567"/>
              <w:textAlignment w:val="center"/>
            </w:pPr>
            <w:r w:rsidRPr="00D60676">
              <w:t>Т8 Разстояние до пътен знак Б2</w:t>
            </w:r>
          </w:p>
        </w:tc>
      </w:tr>
      <w:tr w:rsidR="000943E7" w:rsidRPr="00D60676" w14:paraId="0E21B47C" w14:textId="77777777" w:rsidTr="002D2676">
        <w:tc>
          <w:tcPr>
            <w:tcW w:w="1099" w:type="dxa"/>
          </w:tcPr>
          <w:p w14:paraId="5DBC7D30" w14:textId="77777777" w:rsidR="000943E7" w:rsidRPr="00D60676" w:rsidRDefault="000943E7" w:rsidP="00D60676">
            <w:pPr>
              <w:ind w:firstLine="567"/>
              <w:jc w:val="center"/>
              <w:textAlignment w:val="center"/>
            </w:pPr>
          </w:p>
        </w:tc>
        <w:tc>
          <w:tcPr>
            <w:tcW w:w="3058" w:type="dxa"/>
          </w:tcPr>
          <w:p w14:paraId="231B77CD" w14:textId="35D764E1" w:rsidR="000943E7" w:rsidRPr="00D60676" w:rsidRDefault="00AB7FFD" w:rsidP="00AB7FFD">
            <w:pPr>
              <w:jc w:val="center"/>
              <w:textAlignment w:val="center"/>
            </w:pPr>
            <w:r>
              <w:rPr>
                <w:noProof/>
              </w:rPr>
              <w:drawing>
                <wp:inline distT="0" distB="0" distL="0" distR="0" wp14:anchorId="2345E79A" wp14:editId="4BD2CCF2">
                  <wp:extent cx="1200150" cy="6953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200150" cy="695325"/>
                          </a:xfrm>
                          <a:prstGeom prst="rect">
                            <a:avLst/>
                          </a:prstGeom>
                        </pic:spPr>
                      </pic:pic>
                    </a:graphicData>
                  </a:graphic>
                </wp:inline>
              </w:drawing>
            </w:r>
          </w:p>
        </w:tc>
        <w:tc>
          <w:tcPr>
            <w:tcW w:w="5182" w:type="dxa"/>
          </w:tcPr>
          <w:p w14:paraId="37DA4D94" w14:textId="77777777" w:rsidR="00AB7FFD" w:rsidRDefault="00AB7FFD" w:rsidP="00AB7FFD">
            <w:pPr>
              <w:ind w:firstLine="567"/>
              <w:textAlignment w:val="center"/>
            </w:pPr>
          </w:p>
          <w:p w14:paraId="6FCFB362" w14:textId="359BDF82" w:rsidR="000943E7" w:rsidRPr="00D60676" w:rsidRDefault="00AB7FFD" w:rsidP="00AB7FFD">
            <w:pPr>
              <w:ind w:firstLine="567"/>
              <w:textAlignment w:val="center"/>
            </w:pPr>
            <w:r w:rsidRPr="00D60676">
              <w:t>Т9 Стрелка</w:t>
            </w:r>
          </w:p>
        </w:tc>
      </w:tr>
      <w:tr w:rsidR="000943E7" w:rsidRPr="00D60676" w14:paraId="7DAD5A6F" w14:textId="77777777" w:rsidTr="002D2676">
        <w:tc>
          <w:tcPr>
            <w:tcW w:w="1099" w:type="dxa"/>
          </w:tcPr>
          <w:p w14:paraId="3E15B284" w14:textId="77777777" w:rsidR="000943E7" w:rsidRPr="00D60676" w:rsidRDefault="000943E7" w:rsidP="00D60676">
            <w:pPr>
              <w:ind w:firstLine="567"/>
              <w:jc w:val="center"/>
              <w:textAlignment w:val="center"/>
            </w:pPr>
          </w:p>
        </w:tc>
        <w:tc>
          <w:tcPr>
            <w:tcW w:w="3058" w:type="dxa"/>
          </w:tcPr>
          <w:p w14:paraId="616E5801" w14:textId="04F414A5" w:rsidR="000943E7" w:rsidRPr="00D60676" w:rsidRDefault="00AB7FFD" w:rsidP="00AB7FFD">
            <w:pPr>
              <w:jc w:val="center"/>
              <w:textAlignment w:val="center"/>
            </w:pPr>
            <w:r>
              <w:rPr>
                <w:noProof/>
              </w:rPr>
              <w:drawing>
                <wp:inline distT="0" distB="0" distL="0" distR="0" wp14:anchorId="22C8B34B" wp14:editId="08930450">
                  <wp:extent cx="1219200" cy="609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219200" cy="609600"/>
                          </a:xfrm>
                          <a:prstGeom prst="rect">
                            <a:avLst/>
                          </a:prstGeom>
                        </pic:spPr>
                      </pic:pic>
                    </a:graphicData>
                  </a:graphic>
                </wp:inline>
              </w:drawing>
            </w:r>
          </w:p>
        </w:tc>
        <w:tc>
          <w:tcPr>
            <w:tcW w:w="5182" w:type="dxa"/>
          </w:tcPr>
          <w:p w14:paraId="44F0FE18" w14:textId="77777777" w:rsidR="00AB7FFD" w:rsidRDefault="00AB7FFD" w:rsidP="00AB7FFD">
            <w:pPr>
              <w:ind w:firstLine="567"/>
              <w:textAlignment w:val="center"/>
            </w:pPr>
          </w:p>
          <w:p w14:paraId="61330756" w14:textId="3C91EAFF" w:rsidR="000943E7" w:rsidRPr="00D60676" w:rsidRDefault="00AB7FFD" w:rsidP="00AB7FFD">
            <w:pPr>
              <w:ind w:firstLine="567"/>
              <w:textAlignment w:val="center"/>
            </w:pPr>
            <w:r w:rsidRPr="00D60676">
              <w:t>Т10 Време на действие на пътния знак</w:t>
            </w:r>
          </w:p>
        </w:tc>
      </w:tr>
      <w:tr w:rsidR="000943E7" w:rsidRPr="00D60676" w14:paraId="3E240202" w14:textId="77777777" w:rsidTr="002D2676">
        <w:tc>
          <w:tcPr>
            <w:tcW w:w="1099" w:type="dxa"/>
          </w:tcPr>
          <w:p w14:paraId="7E735F9D" w14:textId="77777777" w:rsidR="000943E7" w:rsidRPr="00D60676" w:rsidRDefault="000943E7" w:rsidP="00D60676">
            <w:pPr>
              <w:ind w:firstLine="567"/>
              <w:jc w:val="center"/>
              <w:textAlignment w:val="center"/>
            </w:pPr>
          </w:p>
        </w:tc>
        <w:tc>
          <w:tcPr>
            <w:tcW w:w="3058" w:type="dxa"/>
          </w:tcPr>
          <w:p w14:paraId="2B27FDA7" w14:textId="7C1D635C" w:rsidR="000943E7" w:rsidRPr="00D60676" w:rsidRDefault="00AB7FFD" w:rsidP="00AB7FFD">
            <w:pPr>
              <w:ind w:firstLine="137"/>
              <w:jc w:val="center"/>
              <w:textAlignment w:val="center"/>
            </w:pPr>
            <w:r>
              <w:rPr>
                <w:noProof/>
              </w:rPr>
              <w:drawing>
                <wp:inline distT="0" distB="0" distL="0" distR="0" wp14:anchorId="0E79CB31" wp14:editId="7174D98F">
                  <wp:extent cx="1390650" cy="6572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390650" cy="657225"/>
                          </a:xfrm>
                          <a:prstGeom prst="rect">
                            <a:avLst/>
                          </a:prstGeom>
                        </pic:spPr>
                      </pic:pic>
                    </a:graphicData>
                  </a:graphic>
                </wp:inline>
              </w:drawing>
            </w:r>
          </w:p>
        </w:tc>
        <w:tc>
          <w:tcPr>
            <w:tcW w:w="5182" w:type="dxa"/>
          </w:tcPr>
          <w:p w14:paraId="202E74BF" w14:textId="77777777" w:rsidR="00AB7FFD" w:rsidRDefault="00AB7FFD" w:rsidP="00D60676">
            <w:pPr>
              <w:ind w:firstLine="567"/>
              <w:jc w:val="center"/>
              <w:textAlignment w:val="center"/>
            </w:pPr>
          </w:p>
          <w:p w14:paraId="383AADA2" w14:textId="53EC02A6" w:rsidR="000943E7" w:rsidRPr="00D60676" w:rsidRDefault="00AB7FFD" w:rsidP="00AB7FFD">
            <w:pPr>
              <w:ind w:firstLine="567"/>
              <w:textAlignment w:val="center"/>
            </w:pPr>
            <w:r w:rsidRPr="00D60676">
              <w:t>Т11 Посока към обект</w:t>
            </w:r>
          </w:p>
        </w:tc>
      </w:tr>
      <w:tr w:rsidR="000943E7" w:rsidRPr="00D60676" w14:paraId="4A3D4264" w14:textId="77777777" w:rsidTr="004D64DA">
        <w:tc>
          <w:tcPr>
            <w:tcW w:w="1099" w:type="dxa"/>
          </w:tcPr>
          <w:p w14:paraId="5B86C129" w14:textId="77777777" w:rsidR="000943E7" w:rsidRPr="00D60676" w:rsidRDefault="000943E7" w:rsidP="00D60676">
            <w:pPr>
              <w:ind w:firstLine="567"/>
              <w:jc w:val="center"/>
              <w:textAlignment w:val="center"/>
            </w:pPr>
          </w:p>
        </w:tc>
        <w:tc>
          <w:tcPr>
            <w:tcW w:w="3058" w:type="dxa"/>
          </w:tcPr>
          <w:p w14:paraId="5BAD1C7B" w14:textId="6EF8668B" w:rsidR="000943E7" w:rsidRPr="00D60676" w:rsidRDefault="00AB7FFD" w:rsidP="00AB7FFD">
            <w:pPr>
              <w:ind w:hanging="5"/>
              <w:jc w:val="center"/>
              <w:textAlignment w:val="center"/>
            </w:pPr>
            <w:r>
              <w:rPr>
                <w:noProof/>
              </w:rPr>
              <w:drawing>
                <wp:inline distT="0" distB="0" distL="0" distR="0" wp14:anchorId="4A82D536" wp14:editId="183A560E">
                  <wp:extent cx="1228725" cy="771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28725" cy="771525"/>
                          </a:xfrm>
                          <a:prstGeom prst="rect">
                            <a:avLst/>
                          </a:prstGeom>
                        </pic:spPr>
                      </pic:pic>
                    </a:graphicData>
                  </a:graphic>
                </wp:inline>
              </w:drawing>
            </w:r>
          </w:p>
        </w:tc>
        <w:tc>
          <w:tcPr>
            <w:tcW w:w="5182" w:type="dxa"/>
          </w:tcPr>
          <w:p w14:paraId="2ED945AE" w14:textId="77777777" w:rsidR="00AB7FFD" w:rsidRDefault="00AB7FFD" w:rsidP="00AB7FFD">
            <w:pPr>
              <w:ind w:left="562"/>
              <w:jc w:val="both"/>
              <w:textAlignment w:val="center"/>
            </w:pPr>
          </w:p>
          <w:p w14:paraId="71B82B0F" w14:textId="0D667669" w:rsidR="00AB7FFD" w:rsidRPr="00D60676" w:rsidRDefault="00AB7FFD" w:rsidP="00AB7FFD">
            <w:pPr>
              <w:ind w:left="562"/>
              <w:jc w:val="both"/>
              <w:textAlignment w:val="center"/>
            </w:pPr>
            <w:r w:rsidRPr="00D60676">
              <w:t>Т12 Начин на паркиране на пътните превозни</w:t>
            </w:r>
            <w:r w:rsidRPr="00476EA9">
              <w:t xml:space="preserve"> </w:t>
            </w:r>
            <w:r w:rsidRPr="00D60676">
              <w:t>средства</w:t>
            </w:r>
          </w:p>
          <w:p w14:paraId="1B2A8BAE" w14:textId="77777777" w:rsidR="000943E7" w:rsidRPr="00D60676" w:rsidRDefault="000943E7" w:rsidP="00AB7FFD">
            <w:pPr>
              <w:ind w:firstLine="567"/>
              <w:textAlignment w:val="center"/>
            </w:pPr>
          </w:p>
        </w:tc>
      </w:tr>
      <w:tr w:rsidR="004D64DA" w:rsidRPr="00D60676" w14:paraId="29DC154D" w14:textId="77777777" w:rsidTr="004D64DA">
        <w:tc>
          <w:tcPr>
            <w:tcW w:w="1099" w:type="dxa"/>
          </w:tcPr>
          <w:p w14:paraId="5DC05FF1" w14:textId="77777777" w:rsidR="004D64DA" w:rsidRPr="00D60676" w:rsidRDefault="004D64DA" w:rsidP="00D60676">
            <w:pPr>
              <w:ind w:firstLine="567"/>
              <w:jc w:val="center"/>
              <w:textAlignment w:val="center"/>
            </w:pPr>
          </w:p>
        </w:tc>
        <w:tc>
          <w:tcPr>
            <w:tcW w:w="3058" w:type="dxa"/>
          </w:tcPr>
          <w:p w14:paraId="382D7FEF" w14:textId="0B6A4019" w:rsidR="004D64DA" w:rsidRDefault="004D64DA" w:rsidP="00AB7FFD">
            <w:pPr>
              <w:ind w:hanging="5"/>
              <w:jc w:val="center"/>
              <w:textAlignment w:val="center"/>
              <w:rPr>
                <w:noProof/>
              </w:rPr>
            </w:pPr>
            <w:r w:rsidRPr="00A4699A">
              <w:rPr>
                <w:noProof/>
                <w:szCs w:val="22"/>
              </w:rPr>
              <w:drawing>
                <wp:inline distT="0" distB="0" distL="0" distR="0" wp14:anchorId="0629B6AF" wp14:editId="764FD8FE">
                  <wp:extent cx="1092764" cy="544195"/>
                  <wp:effectExtent l="0" t="0" r="0" b="8255"/>
                  <wp:docPr id="9" name="Picture 9" descr="D:\P\velo\veloevolucia\workgroups\institution\MRRB\naredba 18 - patni znaci\park-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velo\veloevolucia\workgroups\institution\MRRB\naredba 18 - patni znaci\park-right.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07005" cy="551287"/>
                          </a:xfrm>
                          <a:prstGeom prst="rect">
                            <a:avLst/>
                          </a:prstGeom>
                          <a:noFill/>
                          <a:ln>
                            <a:noFill/>
                          </a:ln>
                        </pic:spPr>
                      </pic:pic>
                    </a:graphicData>
                  </a:graphic>
                </wp:inline>
              </w:drawing>
            </w:r>
          </w:p>
        </w:tc>
        <w:tc>
          <w:tcPr>
            <w:tcW w:w="5182" w:type="dxa"/>
          </w:tcPr>
          <w:p w14:paraId="3E5954B5" w14:textId="77777777" w:rsidR="004D64DA" w:rsidRDefault="004D64DA" w:rsidP="00AB7FFD">
            <w:pPr>
              <w:ind w:left="562"/>
              <w:jc w:val="both"/>
              <w:textAlignment w:val="center"/>
              <w:rPr>
                <w:szCs w:val="22"/>
              </w:rPr>
            </w:pPr>
            <w:r w:rsidRPr="00A4699A">
              <w:rPr>
                <w:szCs w:val="22"/>
              </w:rPr>
              <w:t>Т 12а: Паркиране отдясно на лентите за движение</w:t>
            </w:r>
          </w:p>
          <w:p w14:paraId="7AF11FF3" w14:textId="77777777" w:rsidR="004D64DA" w:rsidRDefault="004D64DA" w:rsidP="00AB7FFD">
            <w:pPr>
              <w:ind w:left="562"/>
              <w:jc w:val="both"/>
              <w:textAlignment w:val="center"/>
              <w:rPr>
                <w:szCs w:val="22"/>
              </w:rPr>
            </w:pPr>
          </w:p>
          <w:p w14:paraId="4491D66E" w14:textId="04137EB9" w:rsidR="004D64DA" w:rsidRDefault="004D64DA" w:rsidP="00AB7FFD">
            <w:pPr>
              <w:ind w:left="562"/>
              <w:jc w:val="both"/>
              <w:textAlignment w:val="center"/>
            </w:pPr>
          </w:p>
        </w:tc>
      </w:tr>
      <w:tr w:rsidR="004D64DA" w:rsidRPr="00D60676" w14:paraId="527749EC" w14:textId="77777777" w:rsidTr="004D64DA">
        <w:tc>
          <w:tcPr>
            <w:tcW w:w="1099" w:type="dxa"/>
          </w:tcPr>
          <w:p w14:paraId="75ABA74F" w14:textId="77777777" w:rsidR="004D64DA" w:rsidRPr="00D60676" w:rsidRDefault="004D64DA" w:rsidP="00D60676">
            <w:pPr>
              <w:ind w:firstLine="567"/>
              <w:jc w:val="center"/>
              <w:textAlignment w:val="center"/>
            </w:pPr>
          </w:p>
        </w:tc>
        <w:tc>
          <w:tcPr>
            <w:tcW w:w="3058" w:type="dxa"/>
          </w:tcPr>
          <w:p w14:paraId="553E79CF" w14:textId="3B440AF1" w:rsidR="004D64DA" w:rsidRDefault="004D64DA" w:rsidP="00AB7FFD">
            <w:pPr>
              <w:ind w:hanging="5"/>
              <w:jc w:val="center"/>
              <w:textAlignment w:val="center"/>
              <w:rPr>
                <w:noProof/>
              </w:rPr>
            </w:pPr>
            <w:r w:rsidRPr="00A4699A">
              <w:rPr>
                <w:noProof/>
                <w:szCs w:val="22"/>
              </w:rPr>
              <w:drawing>
                <wp:inline distT="0" distB="0" distL="0" distR="0" wp14:anchorId="3C64908C" wp14:editId="0787DD9E">
                  <wp:extent cx="1104900" cy="550237"/>
                  <wp:effectExtent l="0" t="0" r="0" b="2540"/>
                  <wp:docPr id="17" name="Picture 17" descr="D:\P\velo\veloevolucia\workgroups\institution\MRRB\naredba 18 - patni znaci\park-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velo\veloevolucia\workgroups\institution\MRRB\naredba 18 - patni znaci\park-left.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23990" cy="559744"/>
                          </a:xfrm>
                          <a:prstGeom prst="rect">
                            <a:avLst/>
                          </a:prstGeom>
                          <a:noFill/>
                          <a:ln>
                            <a:noFill/>
                          </a:ln>
                        </pic:spPr>
                      </pic:pic>
                    </a:graphicData>
                  </a:graphic>
                </wp:inline>
              </w:drawing>
            </w:r>
          </w:p>
        </w:tc>
        <w:tc>
          <w:tcPr>
            <w:tcW w:w="5182" w:type="dxa"/>
          </w:tcPr>
          <w:p w14:paraId="7A6E229B" w14:textId="77777777" w:rsidR="004D64DA" w:rsidRDefault="004D64DA" w:rsidP="00AB7FFD">
            <w:pPr>
              <w:ind w:left="562"/>
              <w:jc w:val="both"/>
              <w:textAlignment w:val="center"/>
              <w:rPr>
                <w:szCs w:val="22"/>
              </w:rPr>
            </w:pPr>
            <w:r w:rsidRPr="00A4699A">
              <w:rPr>
                <w:szCs w:val="22"/>
              </w:rPr>
              <w:t>Т 12б: Паркиране отляво на лентите за движение</w:t>
            </w:r>
          </w:p>
          <w:p w14:paraId="26F0C679" w14:textId="77777777" w:rsidR="004D64DA" w:rsidRDefault="004D64DA" w:rsidP="00AB7FFD">
            <w:pPr>
              <w:ind w:left="562"/>
              <w:jc w:val="both"/>
              <w:textAlignment w:val="center"/>
              <w:rPr>
                <w:szCs w:val="22"/>
              </w:rPr>
            </w:pPr>
          </w:p>
          <w:p w14:paraId="58D3DAA1" w14:textId="6E329E53" w:rsidR="004D64DA" w:rsidRDefault="004D64DA" w:rsidP="00AB7FFD">
            <w:pPr>
              <w:ind w:left="562"/>
              <w:jc w:val="both"/>
              <w:textAlignment w:val="center"/>
            </w:pPr>
          </w:p>
        </w:tc>
      </w:tr>
      <w:tr w:rsidR="000943E7" w:rsidRPr="00D60676" w14:paraId="4DBEFF26" w14:textId="77777777" w:rsidTr="004D64DA">
        <w:tc>
          <w:tcPr>
            <w:tcW w:w="1099" w:type="dxa"/>
          </w:tcPr>
          <w:p w14:paraId="2B28C84D" w14:textId="77777777" w:rsidR="000943E7" w:rsidRPr="00D60676" w:rsidRDefault="000943E7" w:rsidP="00D60676">
            <w:pPr>
              <w:ind w:firstLine="567"/>
              <w:jc w:val="center"/>
              <w:textAlignment w:val="center"/>
            </w:pPr>
          </w:p>
        </w:tc>
        <w:tc>
          <w:tcPr>
            <w:tcW w:w="3058" w:type="dxa"/>
          </w:tcPr>
          <w:p w14:paraId="569900DF" w14:textId="368431FF" w:rsidR="000943E7" w:rsidRPr="00D60676" w:rsidRDefault="001E1620" w:rsidP="001E1620">
            <w:pPr>
              <w:ind w:hanging="5"/>
              <w:jc w:val="center"/>
              <w:textAlignment w:val="center"/>
            </w:pPr>
            <w:r>
              <w:rPr>
                <w:noProof/>
              </w:rPr>
              <w:drawing>
                <wp:inline distT="0" distB="0" distL="0" distR="0" wp14:anchorId="087EDD7B" wp14:editId="060362FF">
                  <wp:extent cx="1133475" cy="11430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133475" cy="1143000"/>
                          </a:xfrm>
                          <a:prstGeom prst="rect">
                            <a:avLst/>
                          </a:prstGeom>
                        </pic:spPr>
                      </pic:pic>
                    </a:graphicData>
                  </a:graphic>
                </wp:inline>
              </w:drawing>
            </w:r>
          </w:p>
        </w:tc>
        <w:tc>
          <w:tcPr>
            <w:tcW w:w="5182" w:type="dxa"/>
          </w:tcPr>
          <w:p w14:paraId="0D110E2B" w14:textId="77777777" w:rsidR="001E1620" w:rsidRDefault="001E1620" w:rsidP="001E1620">
            <w:pPr>
              <w:jc w:val="both"/>
              <w:textAlignment w:val="center"/>
            </w:pPr>
          </w:p>
          <w:p w14:paraId="216AC514" w14:textId="77777777" w:rsidR="001E1620" w:rsidRDefault="001E1620" w:rsidP="001E1620">
            <w:pPr>
              <w:ind w:left="562"/>
              <w:jc w:val="both"/>
              <w:textAlignment w:val="center"/>
            </w:pPr>
          </w:p>
          <w:p w14:paraId="086672E2" w14:textId="403A8E1D" w:rsidR="001E1620" w:rsidRPr="00D60676" w:rsidRDefault="001E1620" w:rsidP="001E1620">
            <w:pPr>
              <w:ind w:left="562"/>
              <w:jc w:val="both"/>
              <w:textAlignment w:val="center"/>
            </w:pPr>
            <w:r w:rsidRPr="00D60676">
              <w:t>Т13 Направление на пътя с предимство в</w:t>
            </w:r>
            <w:r w:rsidRPr="00476EA9">
              <w:t xml:space="preserve"> </w:t>
            </w:r>
            <w:r w:rsidRPr="00D60676">
              <w:t>кръстовището</w:t>
            </w:r>
          </w:p>
          <w:p w14:paraId="46C34F1E" w14:textId="77777777" w:rsidR="000943E7" w:rsidRPr="00D60676" w:rsidRDefault="000943E7" w:rsidP="00D60676">
            <w:pPr>
              <w:ind w:firstLine="567"/>
              <w:jc w:val="center"/>
              <w:textAlignment w:val="center"/>
            </w:pPr>
          </w:p>
        </w:tc>
      </w:tr>
      <w:tr w:rsidR="000943E7" w:rsidRPr="00D60676" w14:paraId="2B989903" w14:textId="77777777" w:rsidTr="002D2676">
        <w:tc>
          <w:tcPr>
            <w:tcW w:w="1099" w:type="dxa"/>
          </w:tcPr>
          <w:p w14:paraId="334F390F" w14:textId="77777777" w:rsidR="000943E7" w:rsidRPr="00D60676" w:rsidRDefault="000943E7" w:rsidP="00D60676">
            <w:pPr>
              <w:ind w:firstLine="567"/>
              <w:jc w:val="center"/>
              <w:textAlignment w:val="center"/>
            </w:pPr>
          </w:p>
        </w:tc>
        <w:tc>
          <w:tcPr>
            <w:tcW w:w="3058" w:type="dxa"/>
          </w:tcPr>
          <w:p w14:paraId="014CCFA4" w14:textId="74D7886F" w:rsidR="000943E7" w:rsidRPr="00D60676" w:rsidRDefault="00B965C9" w:rsidP="00B965C9">
            <w:pPr>
              <w:ind w:firstLine="137"/>
              <w:jc w:val="center"/>
              <w:textAlignment w:val="center"/>
            </w:pPr>
            <w:r>
              <w:rPr>
                <w:noProof/>
              </w:rPr>
              <w:drawing>
                <wp:inline distT="0" distB="0" distL="0" distR="0" wp14:anchorId="0B9A0A28" wp14:editId="2F844F83">
                  <wp:extent cx="1219200" cy="6572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219200" cy="657225"/>
                          </a:xfrm>
                          <a:prstGeom prst="rect">
                            <a:avLst/>
                          </a:prstGeom>
                        </pic:spPr>
                      </pic:pic>
                    </a:graphicData>
                  </a:graphic>
                </wp:inline>
              </w:drawing>
            </w:r>
          </w:p>
        </w:tc>
        <w:tc>
          <w:tcPr>
            <w:tcW w:w="5182" w:type="dxa"/>
          </w:tcPr>
          <w:p w14:paraId="375ECF5F" w14:textId="77777777" w:rsidR="00B965C9" w:rsidRDefault="00B965C9" w:rsidP="00B965C9">
            <w:pPr>
              <w:ind w:firstLine="567"/>
              <w:textAlignment w:val="center"/>
            </w:pPr>
          </w:p>
          <w:p w14:paraId="0F26FDF6" w14:textId="77777777" w:rsidR="000943E7" w:rsidRDefault="00B965C9" w:rsidP="00B965C9">
            <w:pPr>
              <w:ind w:firstLine="567"/>
              <w:textAlignment w:val="center"/>
            </w:pPr>
            <w:r w:rsidRPr="00D60676">
              <w:t>Т14 При сняг и зимни условия</w:t>
            </w:r>
          </w:p>
          <w:p w14:paraId="49E2BA68" w14:textId="77777777" w:rsidR="007D0833" w:rsidRDefault="007D0833" w:rsidP="00B965C9">
            <w:pPr>
              <w:ind w:firstLine="567"/>
              <w:textAlignment w:val="center"/>
            </w:pPr>
          </w:p>
          <w:p w14:paraId="7AC67C39" w14:textId="65E9800F" w:rsidR="007D0833" w:rsidRPr="00D60676" w:rsidRDefault="007D0833" w:rsidP="00B965C9">
            <w:pPr>
              <w:ind w:firstLine="567"/>
              <w:textAlignment w:val="center"/>
            </w:pPr>
          </w:p>
        </w:tc>
      </w:tr>
      <w:tr w:rsidR="000943E7" w:rsidRPr="00D60676" w14:paraId="7F0B5FC1" w14:textId="77777777" w:rsidTr="002D2676">
        <w:tc>
          <w:tcPr>
            <w:tcW w:w="1099" w:type="dxa"/>
          </w:tcPr>
          <w:p w14:paraId="1832C250" w14:textId="77777777" w:rsidR="000943E7" w:rsidRPr="00D60676" w:rsidRDefault="000943E7" w:rsidP="00D60676">
            <w:pPr>
              <w:ind w:firstLine="567"/>
              <w:jc w:val="center"/>
              <w:textAlignment w:val="center"/>
            </w:pPr>
          </w:p>
        </w:tc>
        <w:tc>
          <w:tcPr>
            <w:tcW w:w="3058" w:type="dxa"/>
          </w:tcPr>
          <w:p w14:paraId="6E552FB5" w14:textId="74EFCE04" w:rsidR="000943E7" w:rsidRPr="00D60676" w:rsidRDefault="00B965C9" w:rsidP="00B965C9">
            <w:pPr>
              <w:ind w:firstLine="137"/>
              <w:jc w:val="center"/>
              <w:textAlignment w:val="center"/>
            </w:pPr>
            <w:r w:rsidRPr="00D60676">
              <w:rPr>
                <w:noProof/>
              </w:rPr>
              <w:drawing>
                <wp:inline distT="0" distB="0" distL="0" distR="0" wp14:anchorId="2EBF67CA" wp14:editId="7FFD7F6E">
                  <wp:extent cx="1257300" cy="895350"/>
                  <wp:effectExtent l="0" t="0" r="0" b="0"/>
                  <wp:docPr id="153" name="Picture 153" descr="C:\Users\KalchevaK\AppData\Local\Ciela Norma AD\Ciela51\Cache\728d9f9276b2cdd5ec0143828f93b6030f50bb997d32e88412e88238d622d15a_normi-549153792\211_130022544_dv2020_br013_str45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lchevaK\AppData\Local\Ciela Norma AD\Ciela51\Cache\728d9f9276b2cdd5ec0143828f93b6030f50bb997d32e88412e88238d622d15a_normi-549153792\211_130022544_dv2020_br013_str45_f6.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tc>
        <w:tc>
          <w:tcPr>
            <w:tcW w:w="5182" w:type="dxa"/>
          </w:tcPr>
          <w:p w14:paraId="0C6405B5" w14:textId="77777777" w:rsidR="00B965C9" w:rsidRDefault="00B965C9" w:rsidP="00B965C9">
            <w:pPr>
              <w:ind w:firstLine="562"/>
              <w:jc w:val="both"/>
              <w:textAlignment w:val="center"/>
            </w:pPr>
          </w:p>
          <w:p w14:paraId="2FECF389" w14:textId="77777777" w:rsidR="00B965C9" w:rsidRDefault="00B965C9" w:rsidP="00B965C9">
            <w:pPr>
              <w:ind w:firstLine="562"/>
              <w:jc w:val="both"/>
              <w:textAlignment w:val="center"/>
            </w:pPr>
          </w:p>
          <w:p w14:paraId="6E501CCC" w14:textId="4DD7AAB4" w:rsidR="00B965C9" w:rsidRPr="00D60676" w:rsidRDefault="00B965C9" w:rsidP="00B965C9">
            <w:pPr>
              <w:ind w:firstLine="562"/>
              <w:jc w:val="both"/>
              <w:textAlignment w:val="center"/>
            </w:pPr>
            <w:r>
              <w:t>Т14.1 При дъжд и мокра настилка</w:t>
            </w:r>
          </w:p>
          <w:p w14:paraId="126DB759" w14:textId="1C9A9114" w:rsidR="00B965C9" w:rsidRDefault="00B965C9" w:rsidP="00B965C9">
            <w:pPr>
              <w:ind w:firstLine="567"/>
              <w:jc w:val="both"/>
              <w:textAlignment w:val="center"/>
            </w:pPr>
          </w:p>
          <w:p w14:paraId="70BC61E9" w14:textId="77777777" w:rsidR="007D0833" w:rsidRPr="00D60676" w:rsidRDefault="007D0833" w:rsidP="00B965C9">
            <w:pPr>
              <w:ind w:firstLine="567"/>
              <w:jc w:val="both"/>
              <w:textAlignment w:val="center"/>
            </w:pPr>
          </w:p>
          <w:p w14:paraId="551418E1" w14:textId="77777777" w:rsidR="000943E7" w:rsidRPr="00D60676" w:rsidRDefault="000943E7" w:rsidP="00D60676">
            <w:pPr>
              <w:ind w:firstLine="567"/>
              <w:jc w:val="center"/>
              <w:textAlignment w:val="center"/>
            </w:pPr>
          </w:p>
        </w:tc>
      </w:tr>
      <w:tr w:rsidR="000943E7" w:rsidRPr="00D60676" w14:paraId="462EA567" w14:textId="77777777" w:rsidTr="002D2676">
        <w:tc>
          <w:tcPr>
            <w:tcW w:w="1099" w:type="dxa"/>
          </w:tcPr>
          <w:p w14:paraId="72655E27" w14:textId="77777777" w:rsidR="000943E7" w:rsidRPr="00D60676" w:rsidRDefault="000943E7" w:rsidP="00D60676">
            <w:pPr>
              <w:ind w:firstLine="567"/>
              <w:jc w:val="center"/>
              <w:textAlignment w:val="center"/>
            </w:pPr>
          </w:p>
        </w:tc>
        <w:tc>
          <w:tcPr>
            <w:tcW w:w="3058" w:type="dxa"/>
          </w:tcPr>
          <w:p w14:paraId="35DA05DD" w14:textId="53048E23" w:rsidR="000943E7" w:rsidRPr="00D60676" w:rsidRDefault="00584DEE" w:rsidP="00584DEE">
            <w:pPr>
              <w:ind w:firstLine="279"/>
              <w:jc w:val="center"/>
              <w:textAlignment w:val="center"/>
            </w:pPr>
            <w:r>
              <w:rPr>
                <w:noProof/>
              </w:rPr>
              <w:drawing>
                <wp:inline distT="0" distB="0" distL="0" distR="0" wp14:anchorId="70CDB273" wp14:editId="1E43C889">
                  <wp:extent cx="1209675" cy="609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209675" cy="609600"/>
                          </a:xfrm>
                          <a:prstGeom prst="rect">
                            <a:avLst/>
                          </a:prstGeom>
                        </pic:spPr>
                      </pic:pic>
                    </a:graphicData>
                  </a:graphic>
                </wp:inline>
              </w:drawing>
            </w:r>
          </w:p>
        </w:tc>
        <w:tc>
          <w:tcPr>
            <w:tcW w:w="5182" w:type="dxa"/>
          </w:tcPr>
          <w:p w14:paraId="5EB8379E" w14:textId="77777777" w:rsidR="00584DEE" w:rsidRDefault="00584DEE" w:rsidP="00584DEE">
            <w:pPr>
              <w:ind w:firstLine="567"/>
              <w:textAlignment w:val="center"/>
            </w:pPr>
          </w:p>
          <w:p w14:paraId="081FC754" w14:textId="27901D13" w:rsidR="000943E7" w:rsidRPr="00D60676" w:rsidRDefault="00584DEE" w:rsidP="00584DEE">
            <w:pPr>
              <w:ind w:firstLine="567"/>
              <w:textAlignment w:val="center"/>
            </w:pPr>
            <w:r w:rsidRPr="00D60676">
              <w:t>Т15 Работни дни</w:t>
            </w:r>
          </w:p>
        </w:tc>
      </w:tr>
      <w:tr w:rsidR="000943E7" w:rsidRPr="00D60676" w14:paraId="44A661E0" w14:textId="77777777" w:rsidTr="002D2676">
        <w:tc>
          <w:tcPr>
            <w:tcW w:w="1099" w:type="dxa"/>
          </w:tcPr>
          <w:p w14:paraId="068C29A0" w14:textId="77777777" w:rsidR="000943E7" w:rsidRPr="00D60676" w:rsidRDefault="000943E7" w:rsidP="00D60676">
            <w:pPr>
              <w:ind w:firstLine="567"/>
              <w:jc w:val="center"/>
              <w:textAlignment w:val="center"/>
            </w:pPr>
          </w:p>
        </w:tc>
        <w:tc>
          <w:tcPr>
            <w:tcW w:w="3058" w:type="dxa"/>
          </w:tcPr>
          <w:p w14:paraId="4A25A45C" w14:textId="77777777" w:rsidR="000943E7" w:rsidRPr="00D60676" w:rsidRDefault="000943E7" w:rsidP="00D60676">
            <w:pPr>
              <w:ind w:firstLine="567"/>
              <w:jc w:val="center"/>
              <w:textAlignment w:val="center"/>
            </w:pPr>
          </w:p>
        </w:tc>
        <w:tc>
          <w:tcPr>
            <w:tcW w:w="5182" w:type="dxa"/>
          </w:tcPr>
          <w:p w14:paraId="211F30F8" w14:textId="77777777" w:rsidR="000943E7" w:rsidRPr="00D60676" w:rsidRDefault="000943E7" w:rsidP="00D60676">
            <w:pPr>
              <w:ind w:firstLine="567"/>
              <w:jc w:val="center"/>
              <w:textAlignment w:val="center"/>
            </w:pPr>
          </w:p>
        </w:tc>
      </w:tr>
      <w:tr w:rsidR="000943E7" w:rsidRPr="00D60676" w14:paraId="44D35DF7" w14:textId="77777777" w:rsidTr="002D2676">
        <w:tc>
          <w:tcPr>
            <w:tcW w:w="1099" w:type="dxa"/>
          </w:tcPr>
          <w:p w14:paraId="3E05A8AA" w14:textId="77777777" w:rsidR="000943E7" w:rsidRPr="00D60676" w:rsidRDefault="000943E7" w:rsidP="00D60676">
            <w:pPr>
              <w:ind w:firstLine="567"/>
              <w:jc w:val="center"/>
              <w:textAlignment w:val="center"/>
            </w:pPr>
          </w:p>
        </w:tc>
        <w:tc>
          <w:tcPr>
            <w:tcW w:w="3058" w:type="dxa"/>
          </w:tcPr>
          <w:p w14:paraId="7A2456E0" w14:textId="56E36BDF" w:rsidR="000943E7" w:rsidRPr="00D60676" w:rsidRDefault="00584DEE" w:rsidP="00584DEE">
            <w:pPr>
              <w:ind w:firstLine="421"/>
              <w:jc w:val="center"/>
              <w:textAlignment w:val="center"/>
            </w:pPr>
            <w:r>
              <w:rPr>
                <w:noProof/>
              </w:rPr>
              <w:drawing>
                <wp:inline distT="0" distB="0" distL="0" distR="0" wp14:anchorId="75B10680" wp14:editId="04FB293F">
                  <wp:extent cx="1228725" cy="6286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228725" cy="628650"/>
                          </a:xfrm>
                          <a:prstGeom prst="rect">
                            <a:avLst/>
                          </a:prstGeom>
                        </pic:spPr>
                      </pic:pic>
                    </a:graphicData>
                  </a:graphic>
                </wp:inline>
              </w:drawing>
            </w:r>
          </w:p>
        </w:tc>
        <w:tc>
          <w:tcPr>
            <w:tcW w:w="5182" w:type="dxa"/>
          </w:tcPr>
          <w:p w14:paraId="0A9A5275" w14:textId="77777777" w:rsidR="00584DEE" w:rsidRDefault="00584DEE" w:rsidP="00584DEE">
            <w:pPr>
              <w:ind w:firstLine="567"/>
              <w:textAlignment w:val="center"/>
            </w:pPr>
          </w:p>
          <w:p w14:paraId="11E6D17E" w14:textId="77777777" w:rsidR="000943E7" w:rsidRDefault="00584DEE" w:rsidP="00584DEE">
            <w:pPr>
              <w:ind w:firstLine="567"/>
              <w:textAlignment w:val="center"/>
            </w:pPr>
            <w:r w:rsidRPr="00D60676">
              <w:t>Т16 Неработни дни</w:t>
            </w:r>
          </w:p>
          <w:p w14:paraId="0990F5CF" w14:textId="77777777" w:rsidR="007D0833" w:rsidRDefault="007D0833" w:rsidP="00584DEE">
            <w:pPr>
              <w:ind w:firstLine="567"/>
              <w:textAlignment w:val="center"/>
            </w:pPr>
          </w:p>
          <w:p w14:paraId="4827093F" w14:textId="77777777" w:rsidR="007D0833" w:rsidRDefault="007D0833" w:rsidP="00584DEE">
            <w:pPr>
              <w:ind w:firstLine="567"/>
              <w:textAlignment w:val="center"/>
            </w:pPr>
          </w:p>
          <w:p w14:paraId="5F25B666" w14:textId="1932AD17" w:rsidR="007D0833" w:rsidRPr="00D60676" w:rsidRDefault="007D0833" w:rsidP="00584DEE">
            <w:pPr>
              <w:ind w:firstLine="567"/>
              <w:textAlignment w:val="center"/>
            </w:pPr>
          </w:p>
        </w:tc>
      </w:tr>
      <w:tr w:rsidR="000943E7" w:rsidRPr="00D60676" w14:paraId="62D1B7B2" w14:textId="77777777" w:rsidTr="002D2676">
        <w:tc>
          <w:tcPr>
            <w:tcW w:w="1099" w:type="dxa"/>
          </w:tcPr>
          <w:p w14:paraId="7BC8B0AE" w14:textId="77777777" w:rsidR="000943E7" w:rsidRPr="00D60676" w:rsidRDefault="000943E7" w:rsidP="00D60676">
            <w:pPr>
              <w:ind w:firstLine="567"/>
              <w:jc w:val="center"/>
              <w:textAlignment w:val="center"/>
            </w:pPr>
          </w:p>
        </w:tc>
        <w:tc>
          <w:tcPr>
            <w:tcW w:w="3058" w:type="dxa"/>
          </w:tcPr>
          <w:p w14:paraId="5D2F0F40" w14:textId="0EE9B365" w:rsidR="000943E7" w:rsidRPr="00D60676" w:rsidRDefault="00584DEE" w:rsidP="00584DEE">
            <w:pPr>
              <w:ind w:firstLine="421"/>
              <w:jc w:val="center"/>
              <w:textAlignment w:val="center"/>
            </w:pPr>
            <w:r>
              <w:rPr>
                <w:noProof/>
              </w:rPr>
              <w:drawing>
                <wp:inline distT="0" distB="0" distL="0" distR="0" wp14:anchorId="726D72E3" wp14:editId="6BDD71F6">
                  <wp:extent cx="1219200" cy="609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219200" cy="609600"/>
                          </a:xfrm>
                          <a:prstGeom prst="rect">
                            <a:avLst/>
                          </a:prstGeom>
                        </pic:spPr>
                      </pic:pic>
                    </a:graphicData>
                  </a:graphic>
                </wp:inline>
              </w:drawing>
            </w:r>
          </w:p>
        </w:tc>
        <w:tc>
          <w:tcPr>
            <w:tcW w:w="5182" w:type="dxa"/>
          </w:tcPr>
          <w:p w14:paraId="3BFD25E2" w14:textId="77777777" w:rsidR="00584DEE" w:rsidRDefault="00584DEE" w:rsidP="00584DEE">
            <w:pPr>
              <w:ind w:firstLine="567"/>
              <w:textAlignment w:val="center"/>
            </w:pPr>
          </w:p>
          <w:p w14:paraId="7168F6D2" w14:textId="486D4802" w:rsidR="000943E7" w:rsidRPr="00D60676" w:rsidRDefault="00584DEE" w:rsidP="00584DEE">
            <w:pPr>
              <w:ind w:firstLine="567"/>
              <w:textAlignment w:val="center"/>
            </w:pPr>
            <w:r w:rsidRPr="00D60676">
              <w:t>Т17</w:t>
            </w:r>
            <w:r w:rsidR="000F1762">
              <w:t>.1</w:t>
            </w:r>
            <w:r w:rsidRPr="00D60676">
              <w:t xml:space="preserve"> Табела с текст</w:t>
            </w:r>
          </w:p>
        </w:tc>
      </w:tr>
      <w:tr w:rsidR="007D0833" w:rsidRPr="00D60676" w14:paraId="21B8D162" w14:textId="77777777" w:rsidTr="002D2676">
        <w:tc>
          <w:tcPr>
            <w:tcW w:w="1099" w:type="dxa"/>
          </w:tcPr>
          <w:p w14:paraId="0F51C00C" w14:textId="77777777" w:rsidR="007D0833" w:rsidRPr="00D60676" w:rsidRDefault="007D0833" w:rsidP="00D60676">
            <w:pPr>
              <w:ind w:firstLine="567"/>
              <w:jc w:val="center"/>
              <w:textAlignment w:val="center"/>
            </w:pPr>
          </w:p>
        </w:tc>
        <w:tc>
          <w:tcPr>
            <w:tcW w:w="3058" w:type="dxa"/>
          </w:tcPr>
          <w:p w14:paraId="4E4158DC" w14:textId="711B7CB0" w:rsidR="007D0833" w:rsidRPr="00D60676" w:rsidRDefault="007D0833" w:rsidP="00D60676">
            <w:pPr>
              <w:ind w:firstLine="567"/>
              <w:jc w:val="center"/>
              <w:textAlignment w:val="center"/>
              <w:rPr>
                <w:noProof/>
              </w:rPr>
            </w:pPr>
            <w:r>
              <w:rPr>
                <w:noProof/>
              </w:rPr>
              <w:drawing>
                <wp:anchor distT="0" distB="0" distL="114300" distR="114300" simplePos="0" relativeHeight="251924992" behindDoc="0" locked="0" layoutInCell="1" allowOverlap="1" wp14:anchorId="468B6AB7" wp14:editId="3045F0E5">
                  <wp:simplePos x="0" y="0"/>
                  <wp:positionH relativeFrom="column">
                    <wp:posOffset>451485</wp:posOffset>
                  </wp:positionH>
                  <wp:positionV relativeFrom="paragraph">
                    <wp:posOffset>109220</wp:posOffset>
                  </wp:positionV>
                  <wp:extent cx="1295400" cy="18884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295400" cy="1888490"/>
                          </a:xfrm>
                          <a:prstGeom prst="rect">
                            <a:avLst/>
                          </a:prstGeom>
                        </pic:spPr>
                      </pic:pic>
                    </a:graphicData>
                  </a:graphic>
                  <wp14:sizeRelH relativeFrom="margin">
                    <wp14:pctWidth>0</wp14:pctWidth>
                  </wp14:sizeRelH>
                  <wp14:sizeRelV relativeFrom="margin">
                    <wp14:pctHeight>0</wp14:pctHeight>
                  </wp14:sizeRelV>
                </wp:anchor>
              </w:drawing>
            </w:r>
          </w:p>
        </w:tc>
        <w:tc>
          <w:tcPr>
            <w:tcW w:w="5182" w:type="dxa"/>
          </w:tcPr>
          <w:p w14:paraId="2BB51890" w14:textId="77777777" w:rsidR="007D0833" w:rsidRDefault="007D0833" w:rsidP="00584DEE">
            <w:pPr>
              <w:ind w:firstLine="567"/>
              <w:textAlignment w:val="center"/>
            </w:pPr>
          </w:p>
          <w:p w14:paraId="7F2993D4" w14:textId="77777777" w:rsidR="007D0833" w:rsidRDefault="007D0833" w:rsidP="00584DEE">
            <w:pPr>
              <w:ind w:firstLine="567"/>
              <w:textAlignment w:val="center"/>
            </w:pPr>
          </w:p>
          <w:p w14:paraId="53CB28A6" w14:textId="77777777" w:rsidR="007D0833" w:rsidRDefault="007D0833" w:rsidP="00584DEE">
            <w:pPr>
              <w:ind w:firstLine="567"/>
              <w:textAlignment w:val="center"/>
            </w:pPr>
          </w:p>
          <w:p w14:paraId="2F36E515" w14:textId="77777777" w:rsidR="007D0833" w:rsidRDefault="007D0833" w:rsidP="00584DEE">
            <w:pPr>
              <w:ind w:firstLine="567"/>
              <w:textAlignment w:val="center"/>
            </w:pPr>
          </w:p>
          <w:p w14:paraId="3BFADB38" w14:textId="28EFC66A" w:rsidR="007D0833" w:rsidRDefault="007D0833" w:rsidP="000F1762">
            <w:pPr>
              <w:ind w:firstLine="567"/>
              <w:textAlignment w:val="center"/>
            </w:pPr>
            <w:r w:rsidRPr="00FE7D11">
              <w:t>Т17.</w:t>
            </w:r>
            <w:r w:rsidR="000F1762" w:rsidRPr="00FE7D11">
              <w:t>2</w:t>
            </w:r>
            <w:r w:rsidRPr="00FE7D11">
              <w:t xml:space="preserve"> Информационна табела</w:t>
            </w:r>
          </w:p>
        </w:tc>
      </w:tr>
      <w:tr w:rsidR="000943E7" w:rsidRPr="00D60676" w14:paraId="757758E8" w14:textId="77777777" w:rsidTr="002D2676">
        <w:tc>
          <w:tcPr>
            <w:tcW w:w="1099" w:type="dxa"/>
          </w:tcPr>
          <w:p w14:paraId="2281069A" w14:textId="77777777" w:rsidR="000943E7" w:rsidRPr="00D60676" w:rsidRDefault="000943E7" w:rsidP="00D60676">
            <w:pPr>
              <w:ind w:firstLine="567"/>
              <w:jc w:val="center"/>
              <w:textAlignment w:val="center"/>
            </w:pPr>
          </w:p>
        </w:tc>
        <w:tc>
          <w:tcPr>
            <w:tcW w:w="3058" w:type="dxa"/>
          </w:tcPr>
          <w:p w14:paraId="4AE6FABE" w14:textId="3E00DFD4" w:rsidR="000943E7" w:rsidRPr="00D60676" w:rsidRDefault="00584DEE" w:rsidP="00D60676">
            <w:pPr>
              <w:ind w:firstLine="567"/>
              <w:jc w:val="center"/>
              <w:textAlignment w:val="center"/>
            </w:pPr>
            <w:r w:rsidRPr="00D60676">
              <w:rPr>
                <w:noProof/>
              </w:rPr>
              <w:drawing>
                <wp:inline distT="0" distB="0" distL="0" distR="0" wp14:anchorId="4FD76811" wp14:editId="15C0246D">
                  <wp:extent cx="1562100" cy="1114425"/>
                  <wp:effectExtent l="0" t="0" r="0" b="9525"/>
                  <wp:docPr id="149" name="Picture 149" descr="C:\Users\KalchevaK\AppData\Local\Ciela Norma AD\Ciela51\Cache\728d9f9276b2cdd5ec0143828f93b6030f50bb997d32e88412e88238d622d15a_normi-549153792\211_3187509555_dv2020_br013_str46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lchevaK\AppData\Local\Ciela Norma AD\Ciela51\Cache\728d9f9276b2cdd5ec0143828f93b6030f50bb997d32e88412e88238d622d15a_normi-549153792\211_3187509555_dv2020_br013_str46_f1.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inline>
              </w:drawing>
            </w:r>
          </w:p>
        </w:tc>
        <w:tc>
          <w:tcPr>
            <w:tcW w:w="5182" w:type="dxa"/>
          </w:tcPr>
          <w:p w14:paraId="7EAEB2DD" w14:textId="77777777" w:rsidR="00584DEE" w:rsidRDefault="00584DEE" w:rsidP="00584DEE">
            <w:pPr>
              <w:ind w:firstLine="567"/>
              <w:textAlignment w:val="center"/>
            </w:pPr>
          </w:p>
          <w:p w14:paraId="6B5BF0A5" w14:textId="77777777" w:rsidR="00584DEE" w:rsidRDefault="00584DEE" w:rsidP="00584DEE">
            <w:pPr>
              <w:ind w:left="636" w:hanging="69"/>
              <w:textAlignment w:val="center"/>
            </w:pPr>
          </w:p>
          <w:p w14:paraId="1A2E18BA" w14:textId="078427A0" w:rsidR="000943E7" w:rsidRPr="00D60676" w:rsidRDefault="00584DEE" w:rsidP="00584DEE">
            <w:pPr>
              <w:ind w:left="636" w:hanging="69"/>
              <w:textAlignment w:val="center"/>
            </w:pPr>
            <w:r w:rsidRPr="00D60676">
              <w:t>Т18.1 П</w:t>
            </w:r>
            <w:r>
              <w:t>ринудително отстраняване на ППС</w:t>
            </w:r>
          </w:p>
        </w:tc>
      </w:tr>
      <w:tr w:rsidR="000943E7" w:rsidRPr="00D60676" w14:paraId="45EF5485" w14:textId="77777777" w:rsidTr="002D2676">
        <w:tc>
          <w:tcPr>
            <w:tcW w:w="1099" w:type="dxa"/>
          </w:tcPr>
          <w:p w14:paraId="7E9AA51A" w14:textId="77777777" w:rsidR="000943E7" w:rsidRPr="00D60676" w:rsidRDefault="000943E7" w:rsidP="00D60676">
            <w:pPr>
              <w:ind w:firstLine="567"/>
              <w:jc w:val="center"/>
              <w:textAlignment w:val="center"/>
            </w:pPr>
          </w:p>
        </w:tc>
        <w:tc>
          <w:tcPr>
            <w:tcW w:w="3058" w:type="dxa"/>
          </w:tcPr>
          <w:p w14:paraId="0DBCDB26" w14:textId="3EC391A7" w:rsidR="000943E7" w:rsidRPr="00D60676" w:rsidRDefault="00584DEE" w:rsidP="00D60676">
            <w:pPr>
              <w:ind w:firstLine="567"/>
              <w:jc w:val="center"/>
              <w:textAlignment w:val="center"/>
            </w:pPr>
            <w:r w:rsidRPr="00D60676">
              <w:rPr>
                <w:noProof/>
              </w:rPr>
              <w:drawing>
                <wp:inline distT="0" distB="0" distL="0" distR="0" wp14:anchorId="5DA60E82" wp14:editId="46876778">
                  <wp:extent cx="1552575" cy="1133475"/>
                  <wp:effectExtent l="0" t="0" r="9525" b="9525"/>
                  <wp:docPr id="148" name="Picture 148" descr="C:\Users\KalchevaK\AppData\Local\Ciela Norma AD\Ciela51\Cache\728d9f9276b2cdd5ec0143828f93b6030f50bb997d32e88412e88238d622d15a_normi-549153792\211_1514453046_dv2020_br013_str46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lchevaK\AppData\Local\Ciela Norma AD\Ciela51\Cache\728d9f9276b2cdd5ec0143828f93b6030f50bb997d32e88412e88238d622d15a_normi-549153792\211_1514453046_dv2020_br013_str46_f2.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flipH="1">
                            <a:off x="0" y="0"/>
                            <a:ext cx="1552575" cy="1133475"/>
                          </a:xfrm>
                          <a:prstGeom prst="rect">
                            <a:avLst/>
                          </a:prstGeom>
                        </pic:spPr>
                      </pic:pic>
                    </a:graphicData>
                  </a:graphic>
                </wp:inline>
              </w:drawing>
            </w:r>
          </w:p>
        </w:tc>
        <w:tc>
          <w:tcPr>
            <w:tcW w:w="5182" w:type="dxa"/>
          </w:tcPr>
          <w:p w14:paraId="27314A21" w14:textId="77777777" w:rsidR="00584DEE" w:rsidRDefault="00584DEE" w:rsidP="00584DEE">
            <w:pPr>
              <w:ind w:left="636" w:hanging="69"/>
              <w:textAlignment w:val="center"/>
            </w:pPr>
          </w:p>
          <w:p w14:paraId="6E9FAECC" w14:textId="77777777" w:rsidR="00584DEE" w:rsidRDefault="00584DEE" w:rsidP="00584DEE">
            <w:pPr>
              <w:ind w:left="636" w:hanging="69"/>
              <w:textAlignment w:val="center"/>
            </w:pPr>
          </w:p>
          <w:p w14:paraId="212FE84B" w14:textId="19E751C4" w:rsidR="000943E7" w:rsidRPr="00D60676" w:rsidRDefault="00584DEE" w:rsidP="00584DEE">
            <w:pPr>
              <w:ind w:left="636" w:hanging="69"/>
              <w:textAlignment w:val="center"/>
            </w:pPr>
            <w:r>
              <w:t xml:space="preserve">Т18.2 </w:t>
            </w:r>
            <w:r w:rsidRPr="00D60676">
              <w:t>Пост</w:t>
            </w:r>
            <w:r>
              <w:t>авяне на ограничителни средства</w:t>
            </w:r>
          </w:p>
        </w:tc>
      </w:tr>
    </w:tbl>
    <w:p w14:paraId="6110C7F7" w14:textId="77777777" w:rsidR="00D433D1" w:rsidRPr="006026DA" w:rsidRDefault="00D433D1" w:rsidP="00D60676">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A1356F8" w14:textId="3799CE47" w:rsidR="00006203" w:rsidRDefault="00006203" w:rsidP="00006203">
      <w:pPr>
        <w:ind w:firstLine="567"/>
        <w:jc w:val="both"/>
        <w:textAlignment w:val="center"/>
      </w:pPr>
      <w:r w:rsidRPr="006026DA">
        <w:t>Приложение № 9 към чл. 6, ал. 2</w:t>
      </w:r>
      <w:r w:rsidR="00983900" w:rsidRPr="006026DA">
        <w:t xml:space="preserve"> и чл. 145</w:t>
      </w:r>
      <w:r w:rsidR="001C35B2" w:rsidRPr="006026DA">
        <w:t>, ал. 1</w:t>
      </w:r>
    </w:p>
    <w:p w14:paraId="4E775E8F" w14:textId="77777777" w:rsidR="00B542DD" w:rsidRPr="00006203" w:rsidRDefault="00B542DD" w:rsidP="00006203">
      <w:pPr>
        <w:ind w:firstLine="567"/>
        <w:jc w:val="both"/>
        <w:textAlignment w:val="center"/>
      </w:pPr>
    </w:p>
    <w:p w14:paraId="62FC5018" w14:textId="2D524A7C" w:rsidR="00006203" w:rsidRDefault="00B542DD" w:rsidP="00006203">
      <w:pPr>
        <w:ind w:firstLine="1155"/>
        <w:jc w:val="both"/>
        <w:textAlignment w:val="center"/>
      </w:pPr>
      <w:r>
        <w:t>Символи използвани в пътните знаци</w:t>
      </w:r>
    </w:p>
    <w:p w14:paraId="49005408" w14:textId="77777777" w:rsidR="00B542DD" w:rsidRDefault="00B542DD" w:rsidP="00006203">
      <w:pPr>
        <w:ind w:firstLine="1155"/>
        <w:jc w:val="both"/>
        <w:textAlignment w:val="center"/>
      </w:pPr>
    </w:p>
    <w:p w14:paraId="6EAEA8DE" w14:textId="374A28EA" w:rsidR="00B542DD" w:rsidRDefault="00B542DD" w:rsidP="00006203">
      <w:pPr>
        <w:ind w:firstLine="1155"/>
        <w:jc w:val="both"/>
        <w:textAlignment w:val="center"/>
      </w:pPr>
      <w:r>
        <w:rPr>
          <w:noProof/>
        </w:rPr>
        <w:drawing>
          <wp:inline distT="0" distB="0" distL="0" distR="0" wp14:anchorId="2C41510E" wp14:editId="6432B3FC">
            <wp:extent cx="1548384"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68369" cy="617468"/>
                    </a:xfrm>
                    <a:prstGeom prst="rect">
                      <a:avLst/>
                    </a:prstGeom>
                  </pic:spPr>
                </pic:pic>
              </a:graphicData>
            </a:graphic>
          </wp:inline>
        </w:drawing>
      </w:r>
      <w:r>
        <w:t xml:space="preserve">  </w:t>
      </w:r>
      <w:r>
        <w:tab/>
      </w:r>
      <w:r w:rsidR="001C35B2">
        <w:tab/>
      </w:r>
      <w:r w:rsidR="001C35B2">
        <w:tab/>
      </w:r>
      <w:r w:rsidR="0010187A">
        <w:t xml:space="preserve"> </w:t>
      </w:r>
      <w:r w:rsidR="001C35B2" w:rsidRPr="001C35B2">
        <w:t>символа за населено място</w:t>
      </w:r>
    </w:p>
    <w:p w14:paraId="42B60583" w14:textId="77777777" w:rsidR="00B542DD" w:rsidRPr="00006203" w:rsidRDefault="00B542DD" w:rsidP="00006203">
      <w:pPr>
        <w:ind w:firstLine="1155"/>
        <w:jc w:val="both"/>
        <w:textAlignment w:val="center"/>
      </w:pPr>
    </w:p>
    <w:p w14:paraId="53F17397" w14:textId="77777777" w:rsidR="00006203" w:rsidRPr="00006203" w:rsidRDefault="00006203" w:rsidP="00006203">
      <w:pPr>
        <w:ind w:firstLine="1155"/>
        <w:jc w:val="both"/>
        <w:textAlignment w:val="center"/>
      </w:pPr>
      <w:r w:rsidRPr="00006203">
        <w:t>Символи за изобразяване на видовете превозни средства</w:t>
      </w:r>
    </w:p>
    <w:p w14:paraId="6109D49F" w14:textId="77777777" w:rsidR="00006203" w:rsidRDefault="00006203" w:rsidP="00006203">
      <w:pPr>
        <w:ind w:firstLine="1155"/>
        <w:jc w:val="both"/>
        <w:textAlignment w:val="center"/>
      </w:pPr>
    </w:p>
    <w:tbl>
      <w:tblPr>
        <w:tblStyle w:val="TableGrid"/>
        <w:tblW w:w="878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673"/>
      </w:tblGrid>
      <w:tr w:rsidR="00E62115" w14:paraId="48CAF2F0" w14:textId="77777777" w:rsidTr="00E62115">
        <w:tc>
          <w:tcPr>
            <w:tcW w:w="4110" w:type="dxa"/>
          </w:tcPr>
          <w:p w14:paraId="51BAAA8B" w14:textId="048A57CC" w:rsidR="00E62115" w:rsidRDefault="00E62115" w:rsidP="00006203">
            <w:pPr>
              <w:jc w:val="both"/>
              <w:textAlignment w:val="center"/>
            </w:pPr>
            <w:r w:rsidRPr="00006203">
              <w:rPr>
                <w:noProof/>
              </w:rPr>
              <w:drawing>
                <wp:inline distT="0" distB="0" distL="0" distR="0" wp14:anchorId="4A56E634" wp14:editId="02CA4278">
                  <wp:extent cx="1095375" cy="828675"/>
                  <wp:effectExtent l="0" t="0" r="9525" b="9525"/>
                  <wp:docPr id="186" name="Picture 186" descr="C:\Users\KalchevaK\AppData\Local\Ciela Norma AD\Ciela51\Cache\728d9f9276b2cdd5ec0143828f93b6030f50bb997d32e88412e88238d622d15a_normi-549153792\212_26800120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lchevaK\AppData\Local\Ciela Norma AD\Ciela51\Cache\728d9f9276b2cdd5ec0143828f93b6030f50bb997d32e88412e88238d622d15a_normi-549153792\212_2680012042_.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c>
          <w:tcPr>
            <w:tcW w:w="4673" w:type="dxa"/>
          </w:tcPr>
          <w:p w14:paraId="3CCF13E1" w14:textId="77777777" w:rsidR="00E62115" w:rsidRDefault="00E62115" w:rsidP="00006203">
            <w:pPr>
              <w:jc w:val="both"/>
              <w:textAlignment w:val="center"/>
            </w:pPr>
          </w:p>
          <w:p w14:paraId="012D7AC1" w14:textId="07860DE1" w:rsidR="00E62115" w:rsidRDefault="00E62115" w:rsidP="00006203">
            <w:pPr>
              <w:jc w:val="both"/>
              <w:textAlignment w:val="center"/>
            </w:pPr>
            <w:r w:rsidRPr="00006203">
              <w:t>МПС, с изключение на мотоциклетите без кош и мотопедите</w:t>
            </w:r>
          </w:p>
        </w:tc>
      </w:tr>
    </w:tbl>
    <w:p w14:paraId="074653C9" w14:textId="77777777" w:rsidR="00006203" w:rsidRDefault="00006203" w:rsidP="00006203">
      <w:pPr>
        <w:ind w:firstLine="1155"/>
        <w:jc w:val="both"/>
        <w:textAlignment w:val="center"/>
      </w:pPr>
    </w:p>
    <w:p w14:paraId="7A0FE158" w14:textId="1D87C3F8" w:rsidR="00006203" w:rsidRPr="00006203" w:rsidRDefault="00006203" w:rsidP="00B542DD">
      <w:pPr>
        <w:ind w:firstLine="993"/>
        <w:jc w:val="both"/>
        <w:textAlignment w:val="center"/>
      </w:pPr>
      <w:r w:rsidRPr="00006203">
        <w:rPr>
          <w:noProof/>
        </w:rPr>
        <w:drawing>
          <wp:inline distT="0" distB="0" distL="0" distR="0" wp14:anchorId="7F02B531" wp14:editId="2D5A3079">
            <wp:extent cx="1524000" cy="685800"/>
            <wp:effectExtent l="0" t="0" r="0" b="0"/>
            <wp:docPr id="185" name="Picture 185" descr="C:\Users\KalchevaK\AppData\Local\Ciela Norma AD\Ciela51\Cache\728d9f9276b2cdd5ec0143828f93b6030f50bb997d32e88412e88238d622d15a_normi-549153792\212_70266189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lchevaK\AppData\Local\Ciela Norma AD\Ciela51\Cache\728d9f9276b2cdd5ec0143828f93b6030f50bb997d32e88412e88238d622d15a_normi-549153792\212_702661896_.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tab/>
      </w:r>
      <w:r>
        <w:tab/>
      </w:r>
      <w:r>
        <w:tab/>
      </w:r>
      <w:r>
        <w:tab/>
      </w:r>
      <w:r w:rsidR="007D018B">
        <w:t xml:space="preserve"> </w:t>
      </w:r>
      <w:r w:rsidRPr="00006203">
        <w:t>лек автомобил</w:t>
      </w:r>
    </w:p>
    <w:p w14:paraId="71D00C0C" w14:textId="77777777" w:rsidR="00006203" w:rsidRDefault="00006203" w:rsidP="00B542DD">
      <w:pPr>
        <w:ind w:firstLine="993"/>
        <w:jc w:val="both"/>
        <w:textAlignment w:val="center"/>
      </w:pPr>
    </w:p>
    <w:p w14:paraId="4687B481" w14:textId="7C75C414" w:rsidR="00006203" w:rsidRPr="00006203" w:rsidRDefault="00006203" w:rsidP="00B542DD">
      <w:pPr>
        <w:ind w:firstLine="993"/>
        <w:jc w:val="both"/>
        <w:textAlignment w:val="center"/>
      </w:pPr>
      <w:r w:rsidRPr="00006203">
        <w:rPr>
          <w:noProof/>
        </w:rPr>
        <w:drawing>
          <wp:inline distT="0" distB="0" distL="0" distR="0" wp14:anchorId="25EE14CF" wp14:editId="68482247">
            <wp:extent cx="1504950" cy="1066800"/>
            <wp:effectExtent l="0" t="0" r="0" b="0"/>
            <wp:docPr id="184" name="Picture 184" descr="C:\Users\KalchevaK\AppData\Local\Ciela Norma AD\Ciela51\Cache\728d9f9276b2cdd5ec0143828f93b6030f50bb997d32e88412e88238d622d15a_normi-549153792\212_21722601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lchevaK\AppData\Local\Ciela Norma AD\Ciela51\Cache\728d9f9276b2cdd5ec0143828f93b6030f50bb997d32e88412e88238d622d15a_normi-549153792\212_2172260145_.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r>
        <w:tab/>
      </w:r>
      <w:r>
        <w:tab/>
      </w:r>
      <w:r>
        <w:tab/>
      </w:r>
      <w:r>
        <w:tab/>
      </w:r>
      <w:r w:rsidR="007D018B">
        <w:t xml:space="preserve"> </w:t>
      </w:r>
      <w:r w:rsidRPr="00006203">
        <w:t>товарен автомобил</w:t>
      </w:r>
    </w:p>
    <w:p w14:paraId="0964F78F" w14:textId="77777777" w:rsidR="00006203" w:rsidRDefault="00006203" w:rsidP="00B542DD">
      <w:pPr>
        <w:ind w:firstLine="993"/>
        <w:jc w:val="both"/>
        <w:textAlignment w:val="center"/>
      </w:pPr>
    </w:p>
    <w:p w14:paraId="1B251DA8" w14:textId="09A5179E" w:rsidR="00006203" w:rsidRPr="00006203" w:rsidRDefault="00006203" w:rsidP="00B542DD">
      <w:pPr>
        <w:ind w:firstLine="993"/>
        <w:jc w:val="both"/>
        <w:textAlignment w:val="center"/>
      </w:pPr>
      <w:r w:rsidRPr="00006203">
        <w:rPr>
          <w:noProof/>
        </w:rPr>
        <w:drawing>
          <wp:inline distT="0" distB="0" distL="0" distR="0" wp14:anchorId="39A1145A" wp14:editId="5657F923">
            <wp:extent cx="1771650" cy="885825"/>
            <wp:effectExtent l="0" t="0" r="0" b="9525"/>
            <wp:docPr id="183" name="Picture 183" descr="C:\Users\KalchevaK\AppData\Local\Ciela Norma AD\Ciela51\Cache\728d9f9276b2cdd5ec0143828f93b6030f50bb997d32e88412e88238d622d15a_normi-549153792\212_398761775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lchevaK\AppData\Local\Ciela Norma AD\Ciela51\Cache\728d9f9276b2cdd5ec0143828f93b6030f50bb997d32e88412e88238d622d15a_normi-549153792\212_3987617757_.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r w:rsidR="007D018B">
        <w:tab/>
      </w:r>
      <w:r w:rsidR="007D018B">
        <w:tab/>
      </w:r>
      <w:r w:rsidR="007D018B">
        <w:tab/>
        <w:t xml:space="preserve">  </w:t>
      </w:r>
      <w:r w:rsidRPr="00006203">
        <w:t>автобус</w:t>
      </w:r>
    </w:p>
    <w:p w14:paraId="3CBC1FBE" w14:textId="77777777" w:rsidR="00006203" w:rsidRDefault="00006203" w:rsidP="00B542DD">
      <w:pPr>
        <w:ind w:firstLine="993"/>
        <w:jc w:val="both"/>
        <w:textAlignment w:val="center"/>
      </w:pPr>
    </w:p>
    <w:p w14:paraId="73D16DD0" w14:textId="2BDAE4C1" w:rsidR="00006203" w:rsidRPr="00006203" w:rsidRDefault="00006203" w:rsidP="00B542DD">
      <w:pPr>
        <w:ind w:firstLine="993"/>
        <w:jc w:val="both"/>
        <w:textAlignment w:val="center"/>
      </w:pPr>
      <w:r w:rsidRPr="00006203">
        <w:rPr>
          <w:noProof/>
        </w:rPr>
        <w:drawing>
          <wp:inline distT="0" distB="0" distL="0" distR="0" wp14:anchorId="7396A1A6" wp14:editId="49F63BD0">
            <wp:extent cx="1771650" cy="1190625"/>
            <wp:effectExtent l="0" t="0" r="0" b="9525"/>
            <wp:docPr id="182" name="Picture 182" descr="C:\Users\KalchevaK\AppData\Local\Ciela Norma AD\Ciela51\Cache\728d9f9276b2cdd5ec0143828f93b6030f50bb997d32e88412e88238d622d15a_normi-549153792\212_22858562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lchevaK\AppData\Local\Ciela Norma AD\Ciela51\Cache\728d9f9276b2cdd5ec0143828f93b6030f50bb997d32e88412e88238d622d15a_normi-549153792\212_2285856221_.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r w:rsidR="007D018B">
        <w:tab/>
      </w:r>
      <w:r w:rsidR="007D018B">
        <w:tab/>
      </w:r>
      <w:r w:rsidR="007D018B">
        <w:tab/>
        <w:t xml:space="preserve">  </w:t>
      </w:r>
      <w:r w:rsidRPr="00006203">
        <w:t>тролейбус</w:t>
      </w:r>
    </w:p>
    <w:p w14:paraId="49596867" w14:textId="77777777" w:rsidR="00006203" w:rsidRDefault="00006203" w:rsidP="00B542DD">
      <w:pPr>
        <w:ind w:firstLine="993"/>
        <w:jc w:val="both"/>
        <w:textAlignment w:val="center"/>
      </w:pPr>
    </w:p>
    <w:p w14:paraId="689C23A8" w14:textId="36969EF7" w:rsidR="00006203" w:rsidRPr="00006203" w:rsidRDefault="00006203" w:rsidP="00B542DD">
      <w:pPr>
        <w:ind w:firstLine="993"/>
        <w:jc w:val="both"/>
        <w:textAlignment w:val="center"/>
      </w:pPr>
      <w:r w:rsidRPr="00006203">
        <w:rPr>
          <w:noProof/>
        </w:rPr>
        <w:lastRenderedPageBreak/>
        <w:drawing>
          <wp:inline distT="0" distB="0" distL="0" distR="0" wp14:anchorId="74C45F27" wp14:editId="32F5A344">
            <wp:extent cx="1771650" cy="1247775"/>
            <wp:effectExtent l="0" t="0" r="0" b="9525"/>
            <wp:docPr id="181" name="Picture 181" descr="C:\Users\KalchevaK\AppData\Local\Ciela Norma AD\Ciela51\Cache\728d9f9276b2cdd5ec0143828f93b6030f50bb997d32e88412e88238d622d15a_normi-549153792\212_15698099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lchevaK\AppData\Local\Ciela Norma AD\Ciela51\Cache\728d9f9276b2cdd5ec0143828f93b6030f50bb997d32e88412e88238d622d15a_normi-549153792\212_156980991_.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a:ln>
                      <a:noFill/>
                    </a:ln>
                  </pic:spPr>
                </pic:pic>
              </a:graphicData>
            </a:graphic>
          </wp:inline>
        </w:drawing>
      </w:r>
      <w:r w:rsidR="007D018B">
        <w:tab/>
      </w:r>
      <w:r w:rsidR="007D018B">
        <w:tab/>
      </w:r>
      <w:r w:rsidR="007D018B">
        <w:tab/>
        <w:t xml:space="preserve">  </w:t>
      </w:r>
      <w:r w:rsidRPr="00006203">
        <w:t>трамвай</w:t>
      </w:r>
    </w:p>
    <w:p w14:paraId="22DDBF59" w14:textId="62D5B444" w:rsidR="00006203" w:rsidRPr="00006203" w:rsidRDefault="00006203" w:rsidP="00B542DD">
      <w:pPr>
        <w:ind w:firstLine="993"/>
        <w:jc w:val="both"/>
        <w:textAlignment w:val="center"/>
      </w:pPr>
      <w:r w:rsidRPr="00006203">
        <w:rPr>
          <w:noProof/>
        </w:rPr>
        <w:drawing>
          <wp:inline distT="0" distB="0" distL="0" distR="0" wp14:anchorId="2C835321" wp14:editId="6D8DA868">
            <wp:extent cx="1771650" cy="1276350"/>
            <wp:effectExtent l="0" t="0" r="0" b="0"/>
            <wp:docPr id="180" name="Picture 180" descr="C:\Users\KalchevaK\AppData\Local\Ciela Norma AD\Ciela51\Cache\728d9f9276b2cdd5ec0143828f93b6030f50bb997d32e88412e88238d622d15a_normi-549153792\212_17516647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lchevaK\AppData\Local\Ciela Norma AD\Ciela51\Cache\728d9f9276b2cdd5ec0143828f93b6030f50bb997d32e88412e88238d622d15a_normi-549153792\212_1751664778_.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r w:rsidR="007D018B">
        <w:tab/>
      </w:r>
      <w:r w:rsidR="007D018B">
        <w:tab/>
      </w:r>
      <w:r w:rsidR="007D018B">
        <w:tab/>
        <w:t xml:space="preserve">  </w:t>
      </w:r>
      <w:r w:rsidRPr="00006203">
        <w:t>влак</w:t>
      </w:r>
    </w:p>
    <w:p w14:paraId="5592CF95" w14:textId="77777777" w:rsidR="00006203" w:rsidRDefault="00006203" w:rsidP="00B542DD">
      <w:pPr>
        <w:ind w:firstLine="993"/>
        <w:jc w:val="both"/>
        <w:textAlignment w:val="center"/>
      </w:pPr>
    </w:p>
    <w:tbl>
      <w:tblPr>
        <w:tblStyle w:val="TableGrid"/>
        <w:tblW w:w="878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4673"/>
      </w:tblGrid>
      <w:tr w:rsidR="00E62115" w14:paraId="02FA7B0C" w14:textId="77777777" w:rsidTr="007D018B">
        <w:tc>
          <w:tcPr>
            <w:tcW w:w="4115" w:type="dxa"/>
          </w:tcPr>
          <w:p w14:paraId="0C21A62B" w14:textId="7B9B7A8A" w:rsidR="00E62115" w:rsidRDefault="00E62115" w:rsidP="00B542DD">
            <w:pPr>
              <w:jc w:val="both"/>
              <w:textAlignment w:val="center"/>
            </w:pPr>
            <w:r w:rsidRPr="00006203">
              <w:rPr>
                <w:noProof/>
              </w:rPr>
              <w:drawing>
                <wp:inline distT="0" distB="0" distL="0" distR="0" wp14:anchorId="16B8F852" wp14:editId="511B22C0">
                  <wp:extent cx="1895475" cy="752475"/>
                  <wp:effectExtent l="0" t="0" r="9525" b="9525"/>
                  <wp:docPr id="179" name="Picture 179" descr="C:\Users\KalchevaK\AppData\Local\Ciela Norma AD\Ciela51\Cache\728d9f9276b2cdd5ec0143828f93b6030f50bb997d32e88412e88238d622d15a_normi-549153792\212_16518958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lchevaK\AppData\Local\Ciela Norma AD\Ciela51\Cache\728d9f9276b2cdd5ec0143828f93b6030f50bb997d32e88412e88238d622d15a_normi-549153792\212_1651895875_.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p>
        </w:tc>
        <w:tc>
          <w:tcPr>
            <w:tcW w:w="4673" w:type="dxa"/>
          </w:tcPr>
          <w:p w14:paraId="01F083BC" w14:textId="79AA2081" w:rsidR="00E62115" w:rsidRDefault="00E62115" w:rsidP="007D018B">
            <w:pPr>
              <w:jc w:val="both"/>
              <w:textAlignment w:val="center"/>
            </w:pPr>
            <w:r w:rsidRPr="00006203">
              <w:t>ремарке, с изключение на полуремаркетата и едноосните ремаркета</w:t>
            </w:r>
          </w:p>
        </w:tc>
      </w:tr>
    </w:tbl>
    <w:p w14:paraId="34E12EB4" w14:textId="77777777" w:rsidR="00006203" w:rsidRDefault="00006203" w:rsidP="00B542DD">
      <w:pPr>
        <w:ind w:firstLine="993"/>
        <w:jc w:val="both"/>
        <w:textAlignment w:val="center"/>
      </w:pPr>
    </w:p>
    <w:p w14:paraId="087DD78F" w14:textId="77777777" w:rsidR="00006203" w:rsidRDefault="00006203" w:rsidP="00B542DD">
      <w:pPr>
        <w:ind w:firstLine="993"/>
        <w:jc w:val="both"/>
        <w:textAlignment w:val="center"/>
      </w:pPr>
    </w:p>
    <w:p w14:paraId="55704EDE" w14:textId="0F30BC5B" w:rsidR="00006203" w:rsidRPr="00006203" w:rsidRDefault="00006203" w:rsidP="00B542DD">
      <w:pPr>
        <w:ind w:firstLine="993"/>
        <w:jc w:val="both"/>
        <w:textAlignment w:val="center"/>
      </w:pPr>
      <w:r w:rsidRPr="00006203">
        <w:rPr>
          <w:noProof/>
        </w:rPr>
        <w:drawing>
          <wp:inline distT="0" distB="0" distL="0" distR="0" wp14:anchorId="680ECD5C" wp14:editId="4C99AD71">
            <wp:extent cx="1323975" cy="628650"/>
            <wp:effectExtent l="0" t="0" r="9525" b="0"/>
            <wp:docPr id="178" name="Picture 178" descr="C:\Users\KalchevaK\AppData\Local\Ciela Norma AD\Ciela51\Cache\728d9f9276b2cdd5ec0143828f93b6030f50bb997d32e88412e88238d622d15a_normi-549153792\212_4886920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lchevaK\AppData\Local\Ciela Norma AD\Ciela51\Cache\728d9f9276b2cdd5ec0143828f93b6030f50bb997d32e88412e88238d622d15a_normi-549153792\212_488692041_.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23975" cy="628650"/>
                    </a:xfrm>
                    <a:prstGeom prst="rect">
                      <a:avLst/>
                    </a:prstGeom>
                    <a:noFill/>
                    <a:ln>
                      <a:noFill/>
                    </a:ln>
                  </pic:spPr>
                </pic:pic>
              </a:graphicData>
            </a:graphic>
          </wp:inline>
        </w:drawing>
      </w:r>
      <w:r w:rsidR="007D018B">
        <w:tab/>
      </w:r>
      <w:r w:rsidR="007D018B">
        <w:tab/>
      </w:r>
      <w:r w:rsidR="007D018B">
        <w:tab/>
      </w:r>
      <w:r w:rsidR="007D018B">
        <w:tab/>
        <w:t xml:space="preserve">  </w:t>
      </w:r>
      <w:r w:rsidRPr="00006203">
        <w:t>ремарке</w:t>
      </w:r>
    </w:p>
    <w:p w14:paraId="7A5ACA39" w14:textId="77777777" w:rsidR="00006203" w:rsidRDefault="00006203" w:rsidP="00B542DD">
      <w:pPr>
        <w:ind w:firstLine="993"/>
        <w:jc w:val="both"/>
        <w:textAlignment w:val="center"/>
      </w:pPr>
    </w:p>
    <w:p w14:paraId="0767AAEF" w14:textId="25C8E973" w:rsidR="00006203" w:rsidRPr="00006203" w:rsidRDefault="00006203" w:rsidP="00B542DD">
      <w:pPr>
        <w:ind w:firstLine="993"/>
        <w:jc w:val="both"/>
        <w:textAlignment w:val="center"/>
      </w:pPr>
      <w:r w:rsidRPr="00006203">
        <w:rPr>
          <w:noProof/>
        </w:rPr>
        <w:drawing>
          <wp:inline distT="0" distB="0" distL="0" distR="0" wp14:anchorId="1AE9300B" wp14:editId="6AA124C1">
            <wp:extent cx="1333500" cy="866775"/>
            <wp:effectExtent l="0" t="0" r="0" b="9525"/>
            <wp:docPr id="177" name="Picture 177" descr="C:\Users\KalchevaK\AppData\Local\Ciela Norma AD\Ciela51\Cache\728d9f9276b2cdd5ec0143828f93b6030f50bb997d32e88412e88238d622d15a_normi-549153792\212_5042519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lchevaK\AppData\Local\Ciela Norma AD\Ciela51\Cache\728d9f9276b2cdd5ec0143828f93b6030f50bb997d32e88412e88238d622d15a_normi-549153792\212_504251945_.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r w:rsidR="007D018B">
        <w:tab/>
      </w:r>
      <w:r w:rsidR="007D018B">
        <w:tab/>
      </w:r>
      <w:r w:rsidR="007D018B">
        <w:tab/>
      </w:r>
      <w:r w:rsidR="007D018B">
        <w:tab/>
        <w:t xml:space="preserve">  </w:t>
      </w:r>
      <w:r w:rsidRPr="00006203">
        <w:t>трактор и самоходна машина</w:t>
      </w:r>
    </w:p>
    <w:p w14:paraId="44648CD8" w14:textId="77777777" w:rsidR="00006203" w:rsidRDefault="00006203" w:rsidP="00B542DD">
      <w:pPr>
        <w:ind w:firstLine="993"/>
        <w:jc w:val="both"/>
        <w:textAlignment w:val="center"/>
      </w:pPr>
    </w:p>
    <w:p w14:paraId="5FEE95DB" w14:textId="00BBD6FC" w:rsidR="00006203" w:rsidRPr="00006203" w:rsidRDefault="00006203" w:rsidP="00B542DD">
      <w:pPr>
        <w:ind w:firstLine="993"/>
        <w:jc w:val="both"/>
        <w:textAlignment w:val="center"/>
      </w:pPr>
      <w:r w:rsidRPr="00006203">
        <w:rPr>
          <w:noProof/>
        </w:rPr>
        <w:drawing>
          <wp:inline distT="0" distB="0" distL="0" distR="0" wp14:anchorId="7EE4E5DE" wp14:editId="166C0E39">
            <wp:extent cx="1609725" cy="1181100"/>
            <wp:effectExtent l="0" t="0" r="9525" b="0"/>
            <wp:docPr id="176" name="Picture 176" descr="C:\Users\KalchevaK\AppData\Local\Ciela Norma AD\Ciela51\Cache\728d9f9276b2cdd5ec0143828f93b6030f50bb997d32e88412e88238d622d15a_normi-549153792\212_299939928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lchevaK\AppData\Local\Ciela Norma AD\Ciela51\Cache\728d9f9276b2cdd5ec0143828f93b6030f50bb997d32e88412e88238d622d15a_normi-549153792\212_2999399288_.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09725" cy="1181100"/>
                    </a:xfrm>
                    <a:prstGeom prst="rect">
                      <a:avLst/>
                    </a:prstGeom>
                    <a:noFill/>
                    <a:ln>
                      <a:noFill/>
                    </a:ln>
                  </pic:spPr>
                </pic:pic>
              </a:graphicData>
            </a:graphic>
          </wp:inline>
        </w:drawing>
      </w:r>
      <w:r w:rsidR="007D018B">
        <w:tab/>
      </w:r>
      <w:r w:rsidR="007D018B">
        <w:tab/>
      </w:r>
      <w:r w:rsidR="007D018B">
        <w:tab/>
        <w:t xml:space="preserve">  </w:t>
      </w:r>
      <w:r w:rsidRPr="00006203">
        <w:t>мотоциклет и мотопед</w:t>
      </w:r>
    </w:p>
    <w:p w14:paraId="4C9EBCBC" w14:textId="77777777" w:rsidR="00006203" w:rsidRDefault="00006203" w:rsidP="00B542DD">
      <w:pPr>
        <w:ind w:firstLine="993"/>
        <w:jc w:val="both"/>
        <w:textAlignment w:val="center"/>
      </w:pPr>
    </w:p>
    <w:p w14:paraId="6696B220" w14:textId="1BF3BB5B" w:rsidR="00006203" w:rsidRPr="00006203" w:rsidRDefault="00006203" w:rsidP="00B542DD">
      <w:pPr>
        <w:ind w:firstLine="993"/>
        <w:jc w:val="both"/>
        <w:textAlignment w:val="center"/>
      </w:pPr>
      <w:r w:rsidRPr="00006203">
        <w:rPr>
          <w:noProof/>
        </w:rPr>
        <w:drawing>
          <wp:inline distT="0" distB="0" distL="0" distR="0" wp14:anchorId="2E53679E" wp14:editId="3EDC5FB1">
            <wp:extent cx="1543050" cy="1085850"/>
            <wp:effectExtent l="0" t="0" r="0" b="0"/>
            <wp:docPr id="175" name="Picture 175" descr="C:\Users\KalchevaK\AppData\Local\Ciela Norma AD\Ciela51\Cache\728d9f9276b2cdd5ec0143828f93b6030f50bb997d32e88412e88238d622d15a_normi-549153792\212_2535451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lchevaK\AppData\Local\Ciela Norma AD\Ciela51\Cache\728d9f9276b2cdd5ec0143828f93b6030f50bb997d32e88412e88238d622d15a_normi-549153792\212_253545194_.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43050" cy="1085850"/>
                    </a:xfrm>
                    <a:prstGeom prst="rect">
                      <a:avLst/>
                    </a:prstGeom>
                    <a:noFill/>
                    <a:ln>
                      <a:noFill/>
                    </a:ln>
                  </pic:spPr>
                </pic:pic>
              </a:graphicData>
            </a:graphic>
          </wp:inline>
        </w:drawing>
      </w:r>
      <w:r w:rsidR="007D018B">
        <w:tab/>
      </w:r>
      <w:r w:rsidR="007D018B">
        <w:tab/>
      </w:r>
      <w:r w:rsidR="007D018B">
        <w:tab/>
        <w:t xml:space="preserve">  </w:t>
      </w:r>
      <w:r w:rsidRPr="00006203">
        <w:t>велосипед</w:t>
      </w:r>
    </w:p>
    <w:tbl>
      <w:tblPr>
        <w:tblStyle w:val="TableGrid"/>
        <w:tblW w:w="835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673"/>
      </w:tblGrid>
      <w:tr w:rsidR="007D018B" w14:paraId="0AB48A81" w14:textId="77777777" w:rsidTr="007D018B">
        <w:tc>
          <w:tcPr>
            <w:tcW w:w="3685" w:type="dxa"/>
          </w:tcPr>
          <w:p w14:paraId="5DA63AD0" w14:textId="6EAC93CE" w:rsidR="007D018B" w:rsidRDefault="007D018B" w:rsidP="00B542DD">
            <w:pPr>
              <w:jc w:val="both"/>
              <w:textAlignment w:val="center"/>
            </w:pPr>
            <w:r w:rsidRPr="00006203">
              <w:rPr>
                <w:noProof/>
              </w:rPr>
              <w:drawing>
                <wp:inline distT="0" distB="0" distL="0" distR="0" wp14:anchorId="6DAF33E8" wp14:editId="75672A36">
                  <wp:extent cx="1628775" cy="1057275"/>
                  <wp:effectExtent l="0" t="0" r="9525" b="9525"/>
                  <wp:docPr id="174" name="Picture 174" descr="C:\Users\KalchevaK\AppData\Local\Ciela Norma AD\Ciela51\Cache\728d9f9276b2cdd5ec0143828f93b6030f50bb997d32e88412e88238d622d15a_normi-549153792\212_4719715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lchevaK\AppData\Local\Ciela Norma AD\Ciela51\Cache\728d9f9276b2cdd5ec0143828f93b6030f50bb997d32e88412e88238d622d15a_normi-549153792\212_471971504_.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p>
        </w:tc>
        <w:tc>
          <w:tcPr>
            <w:tcW w:w="4673" w:type="dxa"/>
          </w:tcPr>
          <w:p w14:paraId="652A93EE" w14:textId="77777777" w:rsidR="007D018B" w:rsidRPr="00006203" w:rsidRDefault="007D018B" w:rsidP="007D018B">
            <w:pPr>
              <w:ind w:left="610"/>
              <w:jc w:val="both"/>
              <w:textAlignment w:val="center"/>
            </w:pPr>
            <w:r w:rsidRPr="00006203">
              <w:t>ръчна количка за превоз на товари, теглена или бутана от човек</w:t>
            </w:r>
          </w:p>
          <w:p w14:paraId="2D79EBAD" w14:textId="77777777" w:rsidR="007D018B" w:rsidRDefault="007D018B" w:rsidP="007D018B">
            <w:pPr>
              <w:ind w:firstLine="993"/>
              <w:jc w:val="both"/>
              <w:textAlignment w:val="center"/>
            </w:pPr>
          </w:p>
          <w:p w14:paraId="4D2B2197" w14:textId="77777777" w:rsidR="007D018B" w:rsidRDefault="007D018B" w:rsidP="00B542DD">
            <w:pPr>
              <w:jc w:val="both"/>
              <w:textAlignment w:val="center"/>
            </w:pPr>
          </w:p>
        </w:tc>
      </w:tr>
    </w:tbl>
    <w:p w14:paraId="5A06088B" w14:textId="4CF01BF1" w:rsidR="007D018B" w:rsidRPr="00006203" w:rsidRDefault="007D018B" w:rsidP="00B542DD">
      <w:pPr>
        <w:ind w:firstLine="993"/>
        <w:jc w:val="both"/>
        <w:textAlignment w:val="center"/>
      </w:pPr>
    </w:p>
    <w:tbl>
      <w:tblPr>
        <w:tblStyle w:val="TableGrid"/>
        <w:tblW w:w="878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673"/>
      </w:tblGrid>
      <w:tr w:rsidR="007D018B" w14:paraId="57A61A91" w14:textId="77777777" w:rsidTr="007D018B">
        <w:tc>
          <w:tcPr>
            <w:tcW w:w="4111" w:type="dxa"/>
          </w:tcPr>
          <w:p w14:paraId="1296A38A" w14:textId="47E3AB4C" w:rsidR="007D018B" w:rsidRDefault="007D018B" w:rsidP="00B542DD">
            <w:pPr>
              <w:jc w:val="both"/>
              <w:textAlignment w:val="center"/>
            </w:pPr>
            <w:r w:rsidRPr="00006203">
              <w:rPr>
                <w:noProof/>
              </w:rPr>
              <w:drawing>
                <wp:inline distT="0" distB="0" distL="0" distR="0" wp14:anchorId="042F6E49" wp14:editId="2AA69AAC">
                  <wp:extent cx="885825" cy="1228725"/>
                  <wp:effectExtent l="0" t="0" r="9525" b="9525"/>
                  <wp:docPr id="173" name="Picture 173" descr="C:\Users\KalchevaK\AppData\Local\Ciela Norma AD\Ciela51\Cache\728d9f9276b2cdd5ec0143828f93b6030f50bb997d32e88412e88238d622d15a_normi-549153792\212_2734824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lchevaK\AppData\Local\Ciela Norma AD\Ciela51\Cache\728d9f9276b2cdd5ec0143828f93b6030f50bb997d32e88412e88238d622d15a_normi-549153792\212_273482475_.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inline>
              </w:drawing>
            </w:r>
          </w:p>
        </w:tc>
        <w:tc>
          <w:tcPr>
            <w:tcW w:w="4673" w:type="dxa"/>
          </w:tcPr>
          <w:p w14:paraId="380CA1C0" w14:textId="0B6B0B6A" w:rsidR="007D018B" w:rsidRDefault="007D018B" w:rsidP="007D018B">
            <w:pPr>
              <w:ind w:left="-110"/>
              <w:jc w:val="both"/>
              <w:textAlignment w:val="center"/>
            </w:pPr>
            <w:r w:rsidRPr="00006203">
              <w:t xml:space="preserve">пътно превозно </w:t>
            </w:r>
            <w:r>
              <w:t xml:space="preserve">средство, превозващо </w:t>
            </w:r>
            <w:r w:rsidRPr="00006203">
              <w:t>опасен товар</w:t>
            </w:r>
          </w:p>
        </w:tc>
      </w:tr>
    </w:tbl>
    <w:p w14:paraId="1F3F0DF6" w14:textId="4FBF92A7" w:rsidR="00006203" w:rsidRPr="00006203" w:rsidRDefault="00006203" w:rsidP="00B542DD">
      <w:pPr>
        <w:ind w:firstLine="993"/>
        <w:jc w:val="both"/>
        <w:textAlignment w:val="center"/>
      </w:pPr>
    </w:p>
    <w:tbl>
      <w:tblPr>
        <w:tblStyle w:val="TableGrid"/>
        <w:tblW w:w="878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673"/>
      </w:tblGrid>
      <w:tr w:rsidR="007D018B" w14:paraId="472328D0" w14:textId="77777777" w:rsidTr="007D018B">
        <w:tc>
          <w:tcPr>
            <w:tcW w:w="4110" w:type="dxa"/>
          </w:tcPr>
          <w:p w14:paraId="261D2CA3" w14:textId="6D7688F2" w:rsidR="007D018B" w:rsidRDefault="007D018B" w:rsidP="00B542DD">
            <w:pPr>
              <w:jc w:val="both"/>
              <w:textAlignment w:val="center"/>
            </w:pPr>
            <w:r w:rsidRPr="00006203">
              <w:rPr>
                <w:noProof/>
              </w:rPr>
              <w:drawing>
                <wp:inline distT="0" distB="0" distL="0" distR="0" wp14:anchorId="777096D5" wp14:editId="35577160">
                  <wp:extent cx="1905000" cy="847725"/>
                  <wp:effectExtent l="0" t="0" r="0" b="9525"/>
                  <wp:docPr id="172" name="Picture 172" descr="C:\Users\KalchevaK\AppData\Local\Ciela Norma AD\Ciela51\Cache\728d9f9276b2cdd5ec0143828f93b6030f50bb997d32e88412e88238d622d15a_normi-549153792\212_33239335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lchevaK\AppData\Local\Ciela Norma AD\Ciela51\Cache\728d9f9276b2cdd5ec0143828f93b6030f50bb997d32e88412e88238d622d15a_normi-549153792\212_3323933570_.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tc>
        <w:tc>
          <w:tcPr>
            <w:tcW w:w="4673" w:type="dxa"/>
          </w:tcPr>
          <w:p w14:paraId="48462C6D" w14:textId="539C8562" w:rsidR="007D018B" w:rsidRDefault="007D018B" w:rsidP="00B542DD">
            <w:pPr>
              <w:jc w:val="both"/>
              <w:textAlignment w:val="center"/>
            </w:pPr>
            <w:r w:rsidRPr="00006203">
              <w:t>пътно превозно средство, теглено от животни</w:t>
            </w:r>
          </w:p>
        </w:tc>
      </w:tr>
    </w:tbl>
    <w:p w14:paraId="50E9BA32" w14:textId="77777777" w:rsidR="00006203" w:rsidRDefault="00006203" w:rsidP="00B542DD">
      <w:pPr>
        <w:ind w:firstLine="993"/>
        <w:jc w:val="both"/>
        <w:textAlignment w:val="center"/>
      </w:pPr>
    </w:p>
    <w:p w14:paraId="54F28ECA" w14:textId="326CBCF3" w:rsidR="00006203" w:rsidRPr="00006203" w:rsidRDefault="00006203" w:rsidP="00B542DD">
      <w:pPr>
        <w:ind w:firstLine="993"/>
        <w:jc w:val="both"/>
        <w:textAlignment w:val="center"/>
      </w:pPr>
      <w:r w:rsidRPr="00006203">
        <w:rPr>
          <w:noProof/>
        </w:rPr>
        <w:drawing>
          <wp:inline distT="0" distB="0" distL="0" distR="0" wp14:anchorId="370EB3C5" wp14:editId="736A623F">
            <wp:extent cx="1466850" cy="1266825"/>
            <wp:effectExtent l="0" t="0" r="0" b="9525"/>
            <wp:docPr id="171" name="Picture 171" descr="C:\Users\KalchevaK\AppData\Local\Ciela Norma AD\Ciela51\Cache\728d9f9276b2cdd5ec0143828f93b6030f50bb997d32e88412e88238d622d15a_normi-549153792\212_430366205_dv2020_br013_str46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lchevaK\AppData\Local\Ciela Norma AD\Ciela51\Cache\728d9f9276b2cdd5ec0143828f93b6030f50bb997d32e88412e88238d622d15a_normi-549153792\212_430366205_dv2020_br013_str46_f3.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pic:spPr>
                </pic:pic>
              </a:graphicData>
            </a:graphic>
          </wp:inline>
        </w:drawing>
      </w:r>
      <w:r>
        <w:tab/>
      </w:r>
      <w:r>
        <w:tab/>
      </w:r>
      <w:r>
        <w:tab/>
      </w:r>
      <w:r>
        <w:tab/>
      </w:r>
      <w:r w:rsidR="007D018B">
        <w:t xml:space="preserve">  </w:t>
      </w:r>
      <w:r w:rsidRPr="00006203">
        <w:t>електрически автомобил</w:t>
      </w:r>
    </w:p>
    <w:p w14:paraId="00C20472" w14:textId="3E4D47E7" w:rsidR="00893CFF" w:rsidRDefault="00893CF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62BB01F6" w14:textId="77777777" w:rsidR="00315847" w:rsidRDefault="0031584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7386F90B" w14:textId="4951F967" w:rsidR="0063563B" w:rsidRDefault="0063563B" w:rsidP="0063563B">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6026DA">
        <w:rPr>
          <w:rFonts w:ascii="Times New Roman" w:eastAsia="Times New Roman" w:hAnsi="Times New Roman" w:cs="Times New Roman"/>
          <w:color w:val="auto"/>
          <w:shd w:val="clear" w:color="auto" w:fill="FEFEFE"/>
          <w:lang w:bidi="ar-SA"/>
        </w:rPr>
        <w:t xml:space="preserve">Приложение № 10 към </w:t>
      </w:r>
      <w:r w:rsidR="00FE7D11" w:rsidRPr="00FE7D11">
        <w:rPr>
          <w:rFonts w:ascii="Times New Roman" w:eastAsia="Times New Roman" w:hAnsi="Times New Roman" w:cs="Times New Roman"/>
          <w:color w:val="auto"/>
          <w:shd w:val="clear" w:color="auto" w:fill="FEFEFE"/>
          <w:lang w:bidi="ar-SA"/>
        </w:rPr>
        <w:t>чл. 7, ал. 3 и чл. 9, ал. 1 и 2</w:t>
      </w:r>
    </w:p>
    <w:p w14:paraId="1C0CFEF4" w14:textId="071A7203" w:rsidR="0063563B" w:rsidRPr="0063563B" w:rsidRDefault="0063563B" w:rsidP="0063563B">
      <w:pPr>
        <w:spacing w:line="360" w:lineRule="auto"/>
        <w:jc w:val="center"/>
        <w:rPr>
          <w:lang w:eastAsia="en-GB"/>
        </w:rPr>
      </w:pPr>
      <w:r w:rsidRPr="0063563B">
        <w:rPr>
          <w:lang w:eastAsia="en-GB"/>
        </w:rPr>
        <w:t xml:space="preserve">Таблица </w:t>
      </w:r>
      <w:r w:rsidRPr="005B30D4">
        <w:rPr>
          <w:lang w:eastAsia="en-GB"/>
        </w:rPr>
        <w:t>1</w:t>
      </w:r>
      <w:r w:rsidRPr="0063563B">
        <w:rPr>
          <w:lang w:eastAsia="en-GB"/>
        </w:rPr>
        <w:t xml:space="preserve"> – Минимални размери на текст (мм)</w:t>
      </w:r>
    </w:p>
    <w:tbl>
      <w:tblPr>
        <w:tblStyle w:val="TableGrid2"/>
        <w:tblW w:w="10409" w:type="dxa"/>
        <w:tblInd w:w="-431" w:type="dxa"/>
        <w:tblLook w:val="04A0" w:firstRow="1" w:lastRow="0" w:firstColumn="1" w:lastColumn="0" w:noHBand="0" w:noVBand="1"/>
      </w:tblPr>
      <w:tblGrid>
        <w:gridCol w:w="1527"/>
        <w:gridCol w:w="1273"/>
        <w:gridCol w:w="1404"/>
        <w:gridCol w:w="1437"/>
        <w:gridCol w:w="1437"/>
        <w:gridCol w:w="1437"/>
        <w:gridCol w:w="1894"/>
      </w:tblGrid>
      <w:tr w:rsidR="0063563B" w:rsidRPr="0063563B" w14:paraId="2E145924" w14:textId="77777777" w:rsidTr="00E632DB">
        <w:tc>
          <w:tcPr>
            <w:tcW w:w="1527" w:type="dxa"/>
          </w:tcPr>
          <w:p w14:paraId="399D961B" w14:textId="77777777" w:rsidR="0063563B" w:rsidRPr="0063563B" w:rsidRDefault="0063563B" w:rsidP="00E632DB">
            <w:pPr>
              <w:spacing w:line="360" w:lineRule="auto"/>
              <w:jc w:val="center"/>
              <w:rPr>
                <w:b/>
                <w:sz w:val="24"/>
                <w:szCs w:val="24"/>
                <w:lang w:val="bg-BG"/>
              </w:rPr>
            </w:pPr>
          </w:p>
          <w:p w14:paraId="6D945DE0" w14:textId="77777777" w:rsidR="0063563B" w:rsidRPr="0063563B" w:rsidRDefault="0063563B" w:rsidP="00E632DB">
            <w:pPr>
              <w:spacing w:line="360" w:lineRule="auto"/>
              <w:jc w:val="center"/>
              <w:rPr>
                <w:b/>
                <w:sz w:val="24"/>
                <w:szCs w:val="24"/>
                <w:lang w:val="bg-BG"/>
              </w:rPr>
            </w:pPr>
            <w:r w:rsidRPr="0063563B">
              <w:rPr>
                <w:b/>
                <w:sz w:val="24"/>
                <w:szCs w:val="24"/>
                <w:lang w:val="bg-BG"/>
              </w:rPr>
              <w:t>Типоразмер</w:t>
            </w:r>
          </w:p>
        </w:tc>
        <w:tc>
          <w:tcPr>
            <w:tcW w:w="1273" w:type="dxa"/>
          </w:tcPr>
          <w:p w14:paraId="6FE252EF" w14:textId="77777777" w:rsidR="0063563B" w:rsidRPr="00C138E1" w:rsidRDefault="0063563B" w:rsidP="00E632DB">
            <w:pPr>
              <w:spacing w:line="360" w:lineRule="auto"/>
              <w:jc w:val="center"/>
              <w:rPr>
                <w:b/>
                <w:sz w:val="24"/>
                <w:szCs w:val="24"/>
                <w:lang w:val="bg-BG"/>
              </w:rPr>
            </w:pPr>
            <w:r w:rsidRPr="00C138E1">
              <w:rPr>
                <w:b/>
                <w:sz w:val="24"/>
                <w:szCs w:val="24"/>
                <w:lang w:val="bg-BG"/>
              </w:rPr>
              <w:t>Височина</w:t>
            </w:r>
          </w:p>
          <w:p w14:paraId="58947EB4" w14:textId="77777777" w:rsidR="0063563B" w:rsidRPr="00C138E1" w:rsidRDefault="0063563B" w:rsidP="00E632DB">
            <w:pPr>
              <w:spacing w:line="360" w:lineRule="auto"/>
              <w:jc w:val="center"/>
              <w:rPr>
                <w:b/>
                <w:sz w:val="24"/>
                <w:szCs w:val="24"/>
                <w:lang w:val="bg-BG"/>
              </w:rPr>
            </w:pPr>
            <w:r w:rsidRPr="00C138E1">
              <w:rPr>
                <w:b/>
                <w:sz w:val="24"/>
                <w:szCs w:val="24"/>
                <w:lang w:val="bg-BG"/>
              </w:rPr>
              <w:t>на буквите</w:t>
            </w:r>
          </w:p>
          <w:p w14:paraId="53CD9E2D" w14:textId="77777777" w:rsidR="0063563B" w:rsidRPr="00C138E1" w:rsidRDefault="0063563B" w:rsidP="00E632DB">
            <w:pPr>
              <w:spacing w:line="360" w:lineRule="auto"/>
              <w:jc w:val="center"/>
              <w:rPr>
                <w:b/>
                <w:sz w:val="24"/>
                <w:szCs w:val="24"/>
                <w:lang w:val="bg-BG"/>
              </w:rPr>
            </w:pPr>
          </w:p>
          <w:p w14:paraId="1239F593" w14:textId="77777777" w:rsidR="0063563B" w:rsidRPr="00CD4000" w:rsidRDefault="0063563B" w:rsidP="00E632DB">
            <w:pPr>
              <w:spacing w:line="360" w:lineRule="auto"/>
              <w:jc w:val="center"/>
              <w:rPr>
                <w:b/>
                <w:sz w:val="24"/>
                <w:szCs w:val="24"/>
                <w:highlight w:val="magenta"/>
                <w:lang w:val="bg-BG"/>
              </w:rPr>
            </w:pPr>
            <w:r w:rsidRPr="00C138E1">
              <w:rPr>
                <w:b/>
                <w:sz w:val="24"/>
                <w:szCs w:val="24"/>
                <w:lang w:val="bg-BG"/>
              </w:rPr>
              <w:t>h</w:t>
            </w:r>
          </w:p>
        </w:tc>
        <w:tc>
          <w:tcPr>
            <w:tcW w:w="1404" w:type="dxa"/>
          </w:tcPr>
          <w:p w14:paraId="548EB7FB" w14:textId="77777777" w:rsidR="0063563B" w:rsidRPr="00C138E1" w:rsidRDefault="0063563B" w:rsidP="00E632DB">
            <w:pPr>
              <w:spacing w:line="360" w:lineRule="auto"/>
              <w:jc w:val="center"/>
              <w:rPr>
                <w:b/>
                <w:sz w:val="24"/>
                <w:szCs w:val="24"/>
                <w:lang w:val="bg-BG"/>
              </w:rPr>
            </w:pPr>
            <w:r w:rsidRPr="00C138E1">
              <w:rPr>
                <w:b/>
                <w:sz w:val="24"/>
                <w:szCs w:val="24"/>
                <w:lang w:val="bg-BG"/>
              </w:rPr>
              <w:t>Широчина на</w:t>
            </w:r>
          </w:p>
          <w:p w14:paraId="0234FF24" w14:textId="77777777" w:rsidR="0063563B" w:rsidRPr="00C138E1" w:rsidRDefault="0063563B" w:rsidP="00E632DB">
            <w:pPr>
              <w:spacing w:line="360" w:lineRule="auto"/>
              <w:jc w:val="center"/>
              <w:rPr>
                <w:b/>
                <w:sz w:val="24"/>
                <w:szCs w:val="24"/>
                <w:lang w:val="bg-BG"/>
              </w:rPr>
            </w:pPr>
            <w:r w:rsidRPr="00C138E1">
              <w:rPr>
                <w:b/>
                <w:sz w:val="24"/>
                <w:szCs w:val="24"/>
                <w:lang w:val="bg-BG"/>
              </w:rPr>
              <w:t>буквите a)</w:t>
            </w:r>
          </w:p>
          <w:p w14:paraId="462CAB38" w14:textId="77777777" w:rsidR="0063563B" w:rsidRPr="00C138E1" w:rsidRDefault="0063563B" w:rsidP="00E632DB">
            <w:pPr>
              <w:spacing w:line="360" w:lineRule="auto"/>
              <w:jc w:val="center"/>
              <w:rPr>
                <w:b/>
                <w:sz w:val="24"/>
                <w:szCs w:val="24"/>
                <w:lang w:val="bg-BG"/>
              </w:rPr>
            </w:pPr>
          </w:p>
          <w:p w14:paraId="3AB16474" w14:textId="46E5E84F" w:rsidR="0063563B" w:rsidRPr="00C138E1" w:rsidRDefault="0063563B" w:rsidP="00E632DB">
            <w:pPr>
              <w:spacing w:line="360" w:lineRule="auto"/>
              <w:jc w:val="center"/>
              <w:rPr>
                <w:b/>
                <w:strike/>
                <w:sz w:val="24"/>
                <w:szCs w:val="24"/>
                <w:lang w:val="bg-BG"/>
              </w:rPr>
            </w:pPr>
          </w:p>
        </w:tc>
        <w:tc>
          <w:tcPr>
            <w:tcW w:w="1437" w:type="dxa"/>
          </w:tcPr>
          <w:p w14:paraId="42679034"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1A140178" w14:textId="77777777" w:rsidR="0063563B" w:rsidRPr="00C138E1" w:rsidRDefault="0063563B" w:rsidP="00E632DB">
            <w:pPr>
              <w:spacing w:line="360" w:lineRule="auto"/>
              <w:jc w:val="center"/>
              <w:rPr>
                <w:b/>
                <w:sz w:val="24"/>
                <w:szCs w:val="24"/>
                <w:lang w:val="bg-BG"/>
              </w:rPr>
            </w:pPr>
            <w:r w:rsidRPr="00C138E1">
              <w:rPr>
                <w:b/>
                <w:sz w:val="24"/>
                <w:szCs w:val="24"/>
                <w:lang w:val="bg-BG"/>
              </w:rPr>
              <w:t>буквите b)</w:t>
            </w:r>
          </w:p>
          <w:p w14:paraId="0C8925A0" w14:textId="1BB6FB4D" w:rsidR="0063563B" w:rsidRPr="00C138E1" w:rsidRDefault="0063563B" w:rsidP="00E632DB">
            <w:pPr>
              <w:spacing w:line="360" w:lineRule="auto"/>
              <w:jc w:val="center"/>
              <w:rPr>
                <w:b/>
                <w:strike/>
                <w:sz w:val="24"/>
                <w:szCs w:val="24"/>
                <w:lang w:val="bg-BG"/>
              </w:rPr>
            </w:pPr>
          </w:p>
        </w:tc>
        <w:tc>
          <w:tcPr>
            <w:tcW w:w="1437" w:type="dxa"/>
          </w:tcPr>
          <w:p w14:paraId="0475141D"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1A915DBA" w14:textId="77777777" w:rsidR="0063563B" w:rsidRPr="00C138E1" w:rsidRDefault="0063563B" w:rsidP="00E632DB">
            <w:pPr>
              <w:spacing w:line="360" w:lineRule="auto"/>
              <w:jc w:val="center"/>
              <w:rPr>
                <w:b/>
                <w:sz w:val="24"/>
                <w:szCs w:val="24"/>
                <w:lang w:val="bg-BG"/>
              </w:rPr>
            </w:pPr>
            <w:r w:rsidRPr="00C138E1">
              <w:rPr>
                <w:b/>
                <w:sz w:val="24"/>
                <w:szCs w:val="24"/>
                <w:lang w:val="bg-BG"/>
              </w:rPr>
              <w:t>думите c)</w:t>
            </w:r>
          </w:p>
          <w:p w14:paraId="55C55D18" w14:textId="2A5350B1" w:rsidR="0063563B" w:rsidRPr="00C138E1" w:rsidRDefault="0063563B" w:rsidP="00E632DB">
            <w:pPr>
              <w:spacing w:line="360" w:lineRule="auto"/>
              <w:jc w:val="center"/>
              <w:rPr>
                <w:b/>
                <w:strike/>
                <w:sz w:val="24"/>
                <w:szCs w:val="24"/>
                <w:lang w:val="bg-BG"/>
              </w:rPr>
            </w:pPr>
          </w:p>
        </w:tc>
        <w:tc>
          <w:tcPr>
            <w:tcW w:w="1437" w:type="dxa"/>
          </w:tcPr>
          <w:p w14:paraId="0F914839"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538C78C4" w14:textId="77777777" w:rsidR="0063563B" w:rsidRPr="00C138E1" w:rsidRDefault="0063563B" w:rsidP="00E632DB">
            <w:pPr>
              <w:spacing w:line="360" w:lineRule="auto"/>
              <w:jc w:val="center"/>
              <w:rPr>
                <w:b/>
                <w:sz w:val="24"/>
                <w:szCs w:val="24"/>
                <w:lang w:val="bg-BG"/>
              </w:rPr>
            </w:pPr>
            <w:r w:rsidRPr="00C138E1">
              <w:rPr>
                <w:b/>
                <w:sz w:val="24"/>
                <w:szCs w:val="24"/>
                <w:lang w:val="bg-BG"/>
              </w:rPr>
              <w:t>редовете d)</w:t>
            </w:r>
          </w:p>
          <w:p w14:paraId="4F01CAAC" w14:textId="3E1FA67E" w:rsidR="0063563B" w:rsidRPr="00C138E1" w:rsidRDefault="0063563B" w:rsidP="00E632DB">
            <w:pPr>
              <w:spacing w:line="360" w:lineRule="auto"/>
              <w:jc w:val="center"/>
              <w:rPr>
                <w:b/>
                <w:strike/>
                <w:sz w:val="24"/>
                <w:szCs w:val="24"/>
                <w:lang w:val="bg-BG"/>
              </w:rPr>
            </w:pPr>
          </w:p>
        </w:tc>
        <w:tc>
          <w:tcPr>
            <w:tcW w:w="1894" w:type="dxa"/>
          </w:tcPr>
          <w:p w14:paraId="12C90FAA" w14:textId="77777777" w:rsidR="0063563B" w:rsidRPr="00C138E1" w:rsidRDefault="0063563B" w:rsidP="00E632DB">
            <w:pPr>
              <w:spacing w:line="360" w:lineRule="auto"/>
              <w:jc w:val="center"/>
              <w:rPr>
                <w:b/>
                <w:sz w:val="24"/>
                <w:szCs w:val="24"/>
                <w:lang w:val="bg-BG"/>
              </w:rPr>
            </w:pPr>
            <w:r w:rsidRPr="00C138E1">
              <w:rPr>
                <w:b/>
                <w:sz w:val="24"/>
                <w:szCs w:val="24"/>
                <w:lang w:val="bg-BG"/>
              </w:rPr>
              <w:t xml:space="preserve">Разстояние до краищата на </w:t>
            </w:r>
          </w:p>
          <w:p w14:paraId="466AA4CE" w14:textId="77777777" w:rsidR="0063563B" w:rsidRPr="00C138E1" w:rsidRDefault="0063563B" w:rsidP="00E632DB">
            <w:pPr>
              <w:spacing w:line="360" w:lineRule="auto"/>
              <w:jc w:val="center"/>
              <w:rPr>
                <w:b/>
                <w:sz w:val="24"/>
                <w:szCs w:val="24"/>
                <w:lang w:val="bg-BG"/>
              </w:rPr>
            </w:pPr>
            <w:r w:rsidRPr="00C138E1">
              <w:rPr>
                <w:b/>
                <w:sz w:val="24"/>
                <w:szCs w:val="24"/>
                <w:lang w:val="bg-BG"/>
              </w:rPr>
              <w:t>Поддържащото</w:t>
            </w:r>
          </w:p>
          <w:p w14:paraId="04414795" w14:textId="77777777" w:rsidR="0063563B" w:rsidRPr="00C138E1" w:rsidRDefault="0063563B" w:rsidP="00E632DB">
            <w:pPr>
              <w:spacing w:line="360" w:lineRule="auto"/>
              <w:jc w:val="center"/>
              <w:rPr>
                <w:b/>
                <w:sz w:val="24"/>
                <w:szCs w:val="24"/>
                <w:lang w:val="bg-BG"/>
              </w:rPr>
            </w:pPr>
            <w:r w:rsidRPr="00C138E1">
              <w:rPr>
                <w:b/>
                <w:sz w:val="24"/>
                <w:szCs w:val="24"/>
                <w:lang w:val="bg-BG"/>
              </w:rPr>
              <w:t>табло е)</w:t>
            </w:r>
          </w:p>
          <w:p w14:paraId="5763E350" w14:textId="28872CB6" w:rsidR="0063563B" w:rsidRPr="00C138E1" w:rsidRDefault="0063563B" w:rsidP="00E632DB">
            <w:pPr>
              <w:spacing w:line="360" w:lineRule="auto"/>
              <w:jc w:val="center"/>
              <w:rPr>
                <w:b/>
                <w:strike/>
                <w:sz w:val="24"/>
                <w:szCs w:val="24"/>
                <w:lang w:val="bg-BG"/>
              </w:rPr>
            </w:pPr>
          </w:p>
        </w:tc>
      </w:tr>
      <w:tr w:rsidR="0063563B" w:rsidRPr="0063563B" w14:paraId="5F4B303F" w14:textId="77777777" w:rsidTr="00E632DB">
        <w:tc>
          <w:tcPr>
            <w:tcW w:w="1527" w:type="dxa"/>
          </w:tcPr>
          <w:p w14:paraId="5DAC9530" w14:textId="77777777" w:rsidR="0063563B" w:rsidRPr="0063563B" w:rsidRDefault="0063563B" w:rsidP="00E632DB">
            <w:pPr>
              <w:spacing w:line="360" w:lineRule="auto"/>
              <w:jc w:val="center"/>
              <w:rPr>
                <w:sz w:val="24"/>
                <w:szCs w:val="24"/>
                <w:lang w:val="bg-BG"/>
              </w:rPr>
            </w:pPr>
            <w:r w:rsidRPr="0063563B">
              <w:rPr>
                <w:sz w:val="24"/>
                <w:szCs w:val="24"/>
                <w:lang w:val="bg-BG"/>
              </w:rPr>
              <w:t>A</w:t>
            </w:r>
          </w:p>
        </w:tc>
        <w:tc>
          <w:tcPr>
            <w:tcW w:w="1273" w:type="dxa"/>
          </w:tcPr>
          <w:p w14:paraId="40E44DD8" w14:textId="77777777" w:rsidR="0063563B" w:rsidRPr="0063563B" w:rsidRDefault="0063563B" w:rsidP="00E632DB">
            <w:pPr>
              <w:spacing w:line="360" w:lineRule="auto"/>
              <w:jc w:val="center"/>
              <w:rPr>
                <w:sz w:val="24"/>
                <w:szCs w:val="24"/>
                <w:lang w:val="bg-BG"/>
              </w:rPr>
            </w:pPr>
            <w:r w:rsidRPr="0063563B">
              <w:rPr>
                <w:sz w:val="24"/>
                <w:szCs w:val="24"/>
                <w:lang w:val="bg-BG"/>
              </w:rPr>
              <w:t>100</w:t>
            </w:r>
          </w:p>
        </w:tc>
        <w:tc>
          <w:tcPr>
            <w:tcW w:w="1404" w:type="dxa"/>
          </w:tcPr>
          <w:p w14:paraId="118B3788" w14:textId="77777777" w:rsidR="0063563B" w:rsidRPr="0063563B" w:rsidRDefault="0063563B" w:rsidP="00E632DB">
            <w:pPr>
              <w:spacing w:line="360" w:lineRule="auto"/>
              <w:jc w:val="center"/>
              <w:rPr>
                <w:sz w:val="24"/>
                <w:szCs w:val="24"/>
                <w:lang w:val="bg-BG"/>
              </w:rPr>
            </w:pPr>
            <w:r w:rsidRPr="0063563B">
              <w:rPr>
                <w:sz w:val="24"/>
                <w:szCs w:val="24"/>
                <w:lang w:val="bg-BG"/>
              </w:rPr>
              <w:t>71</w:t>
            </w:r>
          </w:p>
        </w:tc>
        <w:tc>
          <w:tcPr>
            <w:tcW w:w="1437" w:type="dxa"/>
          </w:tcPr>
          <w:p w14:paraId="24DE0AA4" w14:textId="77777777" w:rsidR="0063563B" w:rsidRPr="0063563B" w:rsidRDefault="0063563B" w:rsidP="00E632DB">
            <w:pPr>
              <w:spacing w:line="360" w:lineRule="auto"/>
              <w:jc w:val="center"/>
              <w:rPr>
                <w:sz w:val="24"/>
                <w:szCs w:val="24"/>
                <w:lang w:val="bg-BG"/>
              </w:rPr>
            </w:pPr>
            <w:r w:rsidRPr="0063563B">
              <w:rPr>
                <w:sz w:val="24"/>
                <w:szCs w:val="24"/>
                <w:lang w:val="bg-BG"/>
              </w:rPr>
              <w:t>28</w:t>
            </w:r>
          </w:p>
        </w:tc>
        <w:tc>
          <w:tcPr>
            <w:tcW w:w="1437" w:type="dxa"/>
          </w:tcPr>
          <w:p w14:paraId="754AEBD3" w14:textId="77777777" w:rsidR="0063563B" w:rsidRPr="0063563B" w:rsidRDefault="0063563B" w:rsidP="00E632DB">
            <w:pPr>
              <w:spacing w:line="360" w:lineRule="auto"/>
              <w:jc w:val="center"/>
              <w:rPr>
                <w:sz w:val="24"/>
                <w:szCs w:val="24"/>
                <w:lang w:val="bg-BG"/>
              </w:rPr>
            </w:pPr>
            <w:r w:rsidRPr="0063563B">
              <w:rPr>
                <w:sz w:val="24"/>
                <w:szCs w:val="24"/>
                <w:lang w:val="bg-BG"/>
              </w:rPr>
              <w:t>71</w:t>
            </w:r>
          </w:p>
        </w:tc>
        <w:tc>
          <w:tcPr>
            <w:tcW w:w="1437" w:type="dxa"/>
          </w:tcPr>
          <w:p w14:paraId="5645EAF9" w14:textId="77777777" w:rsidR="0063563B" w:rsidRPr="0063563B" w:rsidRDefault="0063563B" w:rsidP="00E632DB">
            <w:pPr>
              <w:spacing w:line="360" w:lineRule="auto"/>
              <w:jc w:val="center"/>
              <w:rPr>
                <w:sz w:val="24"/>
                <w:szCs w:val="24"/>
                <w:lang w:val="bg-BG"/>
              </w:rPr>
            </w:pPr>
            <w:r w:rsidRPr="0063563B">
              <w:rPr>
                <w:sz w:val="24"/>
                <w:szCs w:val="24"/>
                <w:lang w:val="bg-BG"/>
              </w:rPr>
              <w:t>57</w:t>
            </w:r>
          </w:p>
        </w:tc>
        <w:tc>
          <w:tcPr>
            <w:tcW w:w="1894" w:type="dxa"/>
          </w:tcPr>
          <w:p w14:paraId="53542CE5" w14:textId="77777777" w:rsidR="0063563B" w:rsidRPr="0063563B" w:rsidRDefault="0063563B" w:rsidP="00E632DB">
            <w:pPr>
              <w:spacing w:line="360" w:lineRule="auto"/>
              <w:jc w:val="center"/>
              <w:rPr>
                <w:sz w:val="24"/>
                <w:szCs w:val="24"/>
                <w:lang w:val="bg-BG"/>
              </w:rPr>
            </w:pPr>
            <w:r w:rsidRPr="0063563B">
              <w:rPr>
                <w:sz w:val="24"/>
                <w:szCs w:val="24"/>
                <w:lang w:val="bg-BG"/>
              </w:rPr>
              <w:t>100</w:t>
            </w:r>
          </w:p>
        </w:tc>
      </w:tr>
      <w:tr w:rsidR="0063563B" w:rsidRPr="0063563B" w14:paraId="71EDE37A" w14:textId="77777777" w:rsidTr="00E632DB">
        <w:tc>
          <w:tcPr>
            <w:tcW w:w="1527" w:type="dxa"/>
          </w:tcPr>
          <w:p w14:paraId="6286BFAB" w14:textId="77777777" w:rsidR="0063563B" w:rsidRPr="0063563B" w:rsidRDefault="0063563B" w:rsidP="00E632DB">
            <w:pPr>
              <w:spacing w:line="360" w:lineRule="auto"/>
              <w:jc w:val="center"/>
              <w:rPr>
                <w:sz w:val="24"/>
                <w:szCs w:val="24"/>
                <w:lang w:val="bg-BG"/>
              </w:rPr>
            </w:pPr>
            <w:r w:rsidRPr="0063563B">
              <w:rPr>
                <w:sz w:val="24"/>
                <w:szCs w:val="24"/>
                <w:lang w:val="bg-BG"/>
              </w:rPr>
              <w:t>B</w:t>
            </w:r>
          </w:p>
        </w:tc>
        <w:tc>
          <w:tcPr>
            <w:tcW w:w="1273" w:type="dxa"/>
          </w:tcPr>
          <w:p w14:paraId="6673FAB4" w14:textId="77777777" w:rsidR="0063563B" w:rsidRPr="0063563B" w:rsidRDefault="0063563B" w:rsidP="00E632DB">
            <w:pPr>
              <w:spacing w:line="360" w:lineRule="auto"/>
              <w:jc w:val="center"/>
              <w:rPr>
                <w:sz w:val="24"/>
                <w:szCs w:val="24"/>
                <w:lang w:val="bg-BG"/>
              </w:rPr>
            </w:pPr>
            <w:r w:rsidRPr="0063563B">
              <w:rPr>
                <w:sz w:val="24"/>
                <w:szCs w:val="24"/>
                <w:lang w:val="bg-BG"/>
              </w:rPr>
              <w:t>160</w:t>
            </w:r>
          </w:p>
        </w:tc>
        <w:tc>
          <w:tcPr>
            <w:tcW w:w="1404" w:type="dxa"/>
          </w:tcPr>
          <w:p w14:paraId="0A65C7B3"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7DAADE9D" w14:textId="77777777" w:rsidR="0063563B" w:rsidRPr="0063563B" w:rsidRDefault="0063563B" w:rsidP="00E632DB">
            <w:pPr>
              <w:spacing w:line="360" w:lineRule="auto"/>
              <w:jc w:val="center"/>
              <w:rPr>
                <w:sz w:val="24"/>
                <w:szCs w:val="24"/>
                <w:lang w:val="bg-BG"/>
              </w:rPr>
            </w:pPr>
            <w:r w:rsidRPr="0063563B">
              <w:rPr>
                <w:sz w:val="24"/>
                <w:szCs w:val="24"/>
                <w:lang w:val="bg-BG"/>
              </w:rPr>
              <w:t>46</w:t>
            </w:r>
          </w:p>
        </w:tc>
        <w:tc>
          <w:tcPr>
            <w:tcW w:w="1437" w:type="dxa"/>
          </w:tcPr>
          <w:p w14:paraId="1F2B1CE8"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5400AB19" w14:textId="77777777" w:rsidR="0063563B" w:rsidRPr="0063563B" w:rsidRDefault="0063563B" w:rsidP="00E632DB">
            <w:pPr>
              <w:spacing w:line="360" w:lineRule="auto"/>
              <w:jc w:val="center"/>
              <w:rPr>
                <w:sz w:val="24"/>
                <w:szCs w:val="24"/>
                <w:lang w:val="bg-BG"/>
              </w:rPr>
            </w:pPr>
            <w:r w:rsidRPr="0063563B">
              <w:rPr>
                <w:sz w:val="24"/>
                <w:szCs w:val="24"/>
                <w:lang w:val="bg-BG"/>
              </w:rPr>
              <w:t>91</w:t>
            </w:r>
          </w:p>
        </w:tc>
        <w:tc>
          <w:tcPr>
            <w:tcW w:w="1894" w:type="dxa"/>
          </w:tcPr>
          <w:p w14:paraId="38B0CE7A" w14:textId="77777777" w:rsidR="0063563B" w:rsidRPr="0063563B" w:rsidRDefault="0063563B" w:rsidP="00E632DB">
            <w:pPr>
              <w:spacing w:line="360" w:lineRule="auto"/>
              <w:jc w:val="center"/>
              <w:rPr>
                <w:sz w:val="24"/>
                <w:szCs w:val="24"/>
                <w:lang w:val="bg-BG"/>
              </w:rPr>
            </w:pPr>
            <w:r w:rsidRPr="0063563B">
              <w:rPr>
                <w:sz w:val="24"/>
                <w:szCs w:val="24"/>
                <w:lang w:val="bg-BG"/>
              </w:rPr>
              <w:t>160</w:t>
            </w:r>
          </w:p>
        </w:tc>
      </w:tr>
      <w:tr w:rsidR="0063563B" w:rsidRPr="0063563B" w14:paraId="4D592E51" w14:textId="77777777" w:rsidTr="00E632DB">
        <w:tc>
          <w:tcPr>
            <w:tcW w:w="1527" w:type="dxa"/>
          </w:tcPr>
          <w:p w14:paraId="4E3CB243" w14:textId="77777777" w:rsidR="0063563B" w:rsidRPr="0063563B" w:rsidRDefault="0063563B" w:rsidP="00E632DB">
            <w:pPr>
              <w:spacing w:line="360" w:lineRule="auto"/>
              <w:jc w:val="center"/>
              <w:rPr>
                <w:sz w:val="24"/>
                <w:szCs w:val="24"/>
                <w:lang w:val="bg-BG"/>
              </w:rPr>
            </w:pPr>
            <w:r w:rsidRPr="0063563B">
              <w:rPr>
                <w:sz w:val="24"/>
                <w:szCs w:val="24"/>
                <w:lang w:val="bg-BG"/>
              </w:rPr>
              <w:t>C</w:t>
            </w:r>
          </w:p>
        </w:tc>
        <w:tc>
          <w:tcPr>
            <w:tcW w:w="1273" w:type="dxa"/>
          </w:tcPr>
          <w:p w14:paraId="098F8065" w14:textId="77777777" w:rsidR="0063563B" w:rsidRPr="0063563B" w:rsidRDefault="0063563B" w:rsidP="00E632DB">
            <w:pPr>
              <w:spacing w:line="360" w:lineRule="auto"/>
              <w:jc w:val="center"/>
              <w:rPr>
                <w:sz w:val="24"/>
                <w:szCs w:val="24"/>
                <w:lang w:val="bg-BG"/>
              </w:rPr>
            </w:pPr>
            <w:r w:rsidRPr="0063563B">
              <w:rPr>
                <w:sz w:val="24"/>
                <w:szCs w:val="24"/>
                <w:lang w:val="bg-BG"/>
              </w:rPr>
              <w:t>240</w:t>
            </w:r>
          </w:p>
        </w:tc>
        <w:tc>
          <w:tcPr>
            <w:tcW w:w="1404" w:type="dxa"/>
          </w:tcPr>
          <w:p w14:paraId="613D642D" w14:textId="77777777" w:rsidR="0063563B" w:rsidRPr="0063563B" w:rsidRDefault="0063563B" w:rsidP="00E632DB">
            <w:pPr>
              <w:spacing w:line="360" w:lineRule="auto"/>
              <w:jc w:val="center"/>
              <w:rPr>
                <w:sz w:val="24"/>
                <w:szCs w:val="24"/>
                <w:lang w:val="bg-BG"/>
              </w:rPr>
            </w:pPr>
            <w:r w:rsidRPr="0063563B">
              <w:rPr>
                <w:sz w:val="24"/>
                <w:szCs w:val="24"/>
                <w:lang w:val="bg-BG"/>
              </w:rPr>
              <w:t>171</w:t>
            </w:r>
          </w:p>
        </w:tc>
        <w:tc>
          <w:tcPr>
            <w:tcW w:w="1437" w:type="dxa"/>
          </w:tcPr>
          <w:p w14:paraId="0B39091D" w14:textId="77777777" w:rsidR="0063563B" w:rsidRPr="0063563B" w:rsidRDefault="0063563B" w:rsidP="00E632DB">
            <w:pPr>
              <w:spacing w:line="360" w:lineRule="auto"/>
              <w:jc w:val="center"/>
              <w:rPr>
                <w:sz w:val="24"/>
                <w:szCs w:val="24"/>
                <w:lang w:val="bg-BG"/>
              </w:rPr>
            </w:pPr>
            <w:r w:rsidRPr="0063563B">
              <w:rPr>
                <w:sz w:val="24"/>
                <w:szCs w:val="24"/>
                <w:lang w:val="bg-BG"/>
              </w:rPr>
              <w:t>68</w:t>
            </w:r>
          </w:p>
        </w:tc>
        <w:tc>
          <w:tcPr>
            <w:tcW w:w="1437" w:type="dxa"/>
          </w:tcPr>
          <w:p w14:paraId="261F4D31" w14:textId="77777777" w:rsidR="0063563B" w:rsidRPr="0063563B" w:rsidRDefault="0063563B" w:rsidP="00E632DB">
            <w:pPr>
              <w:spacing w:line="360" w:lineRule="auto"/>
              <w:jc w:val="center"/>
              <w:rPr>
                <w:sz w:val="24"/>
                <w:szCs w:val="24"/>
                <w:lang w:val="bg-BG"/>
              </w:rPr>
            </w:pPr>
            <w:r w:rsidRPr="0063563B">
              <w:rPr>
                <w:sz w:val="24"/>
                <w:szCs w:val="24"/>
                <w:lang w:val="bg-BG"/>
              </w:rPr>
              <w:t>171</w:t>
            </w:r>
          </w:p>
        </w:tc>
        <w:tc>
          <w:tcPr>
            <w:tcW w:w="1437" w:type="dxa"/>
          </w:tcPr>
          <w:p w14:paraId="19E1185C" w14:textId="77777777" w:rsidR="0063563B" w:rsidRPr="0063563B" w:rsidRDefault="0063563B" w:rsidP="00E632DB">
            <w:pPr>
              <w:spacing w:line="360" w:lineRule="auto"/>
              <w:jc w:val="center"/>
              <w:rPr>
                <w:sz w:val="24"/>
                <w:szCs w:val="24"/>
                <w:lang w:val="bg-BG"/>
              </w:rPr>
            </w:pPr>
            <w:r w:rsidRPr="0063563B">
              <w:rPr>
                <w:sz w:val="24"/>
                <w:szCs w:val="24"/>
                <w:lang w:val="bg-BG"/>
              </w:rPr>
              <w:t>137</w:t>
            </w:r>
          </w:p>
        </w:tc>
        <w:tc>
          <w:tcPr>
            <w:tcW w:w="1894" w:type="dxa"/>
          </w:tcPr>
          <w:p w14:paraId="6B7046CE" w14:textId="77777777" w:rsidR="0063563B" w:rsidRPr="0063563B" w:rsidRDefault="0063563B" w:rsidP="00E632DB">
            <w:pPr>
              <w:spacing w:line="360" w:lineRule="auto"/>
              <w:jc w:val="center"/>
              <w:rPr>
                <w:sz w:val="24"/>
                <w:szCs w:val="24"/>
                <w:lang w:val="bg-BG"/>
              </w:rPr>
            </w:pPr>
            <w:r w:rsidRPr="0063563B">
              <w:rPr>
                <w:sz w:val="24"/>
                <w:szCs w:val="24"/>
                <w:lang w:val="bg-BG"/>
              </w:rPr>
              <w:t>240</w:t>
            </w:r>
          </w:p>
        </w:tc>
      </w:tr>
      <w:tr w:rsidR="0063563B" w:rsidRPr="0063563B" w14:paraId="30F64B9A" w14:textId="77777777" w:rsidTr="00E632DB">
        <w:tc>
          <w:tcPr>
            <w:tcW w:w="1527" w:type="dxa"/>
          </w:tcPr>
          <w:p w14:paraId="7152BF67" w14:textId="77777777" w:rsidR="0063563B" w:rsidRPr="0063563B" w:rsidRDefault="0063563B" w:rsidP="00E632DB">
            <w:pPr>
              <w:spacing w:line="360" w:lineRule="auto"/>
              <w:jc w:val="center"/>
              <w:rPr>
                <w:sz w:val="24"/>
                <w:szCs w:val="24"/>
                <w:lang w:val="bg-BG"/>
              </w:rPr>
            </w:pPr>
            <w:r w:rsidRPr="0063563B">
              <w:rPr>
                <w:sz w:val="24"/>
                <w:szCs w:val="24"/>
                <w:lang w:val="bg-BG"/>
              </w:rPr>
              <w:t>D</w:t>
            </w:r>
          </w:p>
        </w:tc>
        <w:tc>
          <w:tcPr>
            <w:tcW w:w="1273" w:type="dxa"/>
          </w:tcPr>
          <w:p w14:paraId="0E85B46D" w14:textId="77777777" w:rsidR="0063563B" w:rsidRPr="0063563B" w:rsidRDefault="0063563B" w:rsidP="00E632DB">
            <w:pPr>
              <w:spacing w:line="360" w:lineRule="auto"/>
              <w:jc w:val="center"/>
              <w:rPr>
                <w:sz w:val="24"/>
                <w:szCs w:val="24"/>
                <w:lang w:val="bg-BG"/>
              </w:rPr>
            </w:pPr>
            <w:r w:rsidRPr="0063563B">
              <w:rPr>
                <w:sz w:val="24"/>
                <w:szCs w:val="24"/>
                <w:lang w:val="bg-BG"/>
              </w:rPr>
              <w:t>320</w:t>
            </w:r>
          </w:p>
        </w:tc>
        <w:tc>
          <w:tcPr>
            <w:tcW w:w="1404" w:type="dxa"/>
          </w:tcPr>
          <w:p w14:paraId="3A67838D"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437" w:type="dxa"/>
          </w:tcPr>
          <w:p w14:paraId="302E9CC7" w14:textId="77777777" w:rsidR="0063563B" w:rsidRPr="0063563B" w:rsidRDefault="0063563B" w:rsidP="00E632DB">
            <w:pPr>
              <w:spacing w:line="360" w:lineRule="auto"/>
              <w:jc w:val="center"/>
              <w:rPr>
                <w:sz w:val="24"/>
                <w:szCs w:val="24"/>
                <w:lang w:val="bg-BG"/>
              </w:rPr>
            </w:pPr>
            <w:r w:rsidRPr="0063563B">
              <w:rPr>
                <w:sz w:val="24"/>
                <w:szCs w:val="24"/>
                <w:lang w:val="bg-BG"/>
              </w:rPr>
              <w:t>91</w:t>
            </w:r>
          </w:p>
        </w:tc>
        <w:tc>
          <w:tcPr>
            <w:tcW w:w="1437" w:type="dxa"/>
          </w:tcPr>
          <w:p w14:paraId="07414EFF"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437" w:type="dxa"/>
          </w:tcPr>
          <w:p w14:paraId="6F8031CC" w14:textId="77777777" w:rsidR="0063563B" w:rsidRPr="0063563B" w:rsidRDefault="0063563B" w:rsidP="00E632DB">
            <w:pPr>
              <w:spacing w:line="360" w:lineRule="auto"/>
              <w:jc w:val="center"/>
              <w:rPr>
                <w:sz w:val="24"/>
                <w:szCs w:val="24"/>
                <w:lang w:val="bg-BG"/>
              </w:rPr>
            </w:pPr>
            <w:r w:rsidRPr="0063563B">
              <w:rPr>
                <w:sz w:val="24"/>
                <w:szCs w:val="24"/>
                <w:lang w:val="bg-BG"/>
              </w:rPr>
              <w:t>182</w:t>
            </w:r>
          </w:p>
        </w:tc>
        <w:tc>
          <w:tcPr>
            <w:tcW w:w="1894" w:type="dxa"/>
          </w:tcPr>
          <w:p w14:paraId="240362E9" w14:textId="77777777" w:rsidR="0063563B" w:rsidRPr="0063563B" w:rsidRDefault="0063563B" w:rsidP="00E632DB">
            <w:pPr>
              <w:spacing w:line="360" w:lineRule="auto"/>
              <w:jc w:val="center"/>
              <w:rPr>
                <w:sz w:val="24"/>
                <w:szCs w:val="24"/>
                <w:lang w:val="bg-BG"/>
              </w:rPr>
            </w:pPr>
            <w:r w:rsidRPr="0063563B">
              <w:rPr>
                <w:sz w:val="24"/>
                <w:szCs w:val="24"/>
                <w:lang w:val="bg-BG"/>
              </w:rPr>
              <w:t>320</w:t>
            </w:r>
          </w:p>
        </w:tc>
      </w:tr>
      <w:tr w:rsidR="0063563B" w:rsidRPr="0063563B" w14:paraId="42CA9E01" w14:textId="77777777" w:rsidTr="00E632DB">
        <w:tc>
          <w:tcPr>
            <w:tcW w:w="1527" w:type="dxa"/>
          </w:tcPr>
          <w:p w14:paraId="73BF2D4E" w14:textId="77777777" w:rsidR="0063563B" w:rsidRPr="0063563B" w:rsidRDefault="0063563B" w:rsidP="00E632DB">
            <w:pPr>
              <w:spacing w:line="360" w:lineRule="auto"/>
              <w:jc w:val="center"/>
              <w:rPr>
                <w:sz w:val="24"/>
                <w:szCs w:val="24"/>
                <w:lang w:val="bg-BG"/>
              </w:rPr>
            </w:pPr>
            <w:r w:rsidRPr="0063563B">
              <w:rPr>
                <w:sz w:val="24"/>
                <w:szCs w:val="24"/>
                <w:lang w:val="bg-BG"/>
              </w:rPr>
              <w:t>E</w:t>
            </w:r>
          </w:p>
        </w:tc>
        <w:tc>
          <w:tcPr>
            <w:tcW w:w="1273" w:type="dxa"/>
          </w:tcPr>
          <w:p w14:paraId="083A0BCA" w14:textId="77777777" w:rsidR="0063563B" w:rsidRPr="0063563B" w:rsidRDefault="0063563B" w:rsidP="00E632DB">
            <w:pPr>
              <w:spacing w:line="360" w:lineRule="auto"/>
              <w:jc w:val="center"/>
              <w:rPr>
                <w:sz w:val="24"/>
                <w:szCs w:val="24"/>
                <w:lang w:val="bg-BG"/>
              </w:rPr>
            </w:pPr>
            <w:r w:rsidRPr="0063563B">
              <w:rPr>
                <w:sz w:val="24"/>
                <w:szCs w:val="24"/>
                <w:lang w:val="bg-BG"/>
              </w:rPr>
              <w:t>400</w:t>
            </w:r>
          </w:p>
        </w:tc>
        <w:tc>
          <w:tcPr>
            <w:tcW w:w="1404" w:type="dxa"/>
          </w:tcPr>
          <w:p w14:paraId="35E30100" w14:textId="77777777" w:rsidR="0063563B" w:rsidRPr="0063563B" w:rsidRDefault="0063563B" w:rsidP="00E632DB">
            <w:pPr>
              <w:spacing w:line="360" w:lineRule="auto"/>
              <w:jc w:val="center"/>
              <w:rPr>
                <w:sz w:val="24"/>
                <w:szCs w:val="24"/>
                <w:lang w:val="bg-BG"/>
              </w:rPr>
            </w:pPr>
            <w:r w:rsidRPr="0063563B">
              <w:rPr>
                <w:sz w:val="24"/>
                <w:szCs w:val="24"/>
                <w:lang w:val="bg-BG"/>
              </w:rPr>
              <w:t>285</w:t>
            </w:r>
          </w:p>
        </w:tc>
        <w:tc>
          <w:tcPr>
            <w:tcW w:w="1437" w:type="dxa"/>
          </w:tcPr>
          <w:p w14:paraId="60AA34D0"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7CB90B44" w14:textId="77777777" w:rsidR="0063563B" w:rsidRPr="0063563B" w:rsidRDefault="0063563B" w:rsidP="00E632DB">
            <w:pPr>
              <w:spacing w:line="360" w:lineRule="auto"/>
              <w:jc w:val="center"/>
              <w:rPr>
                <w:sz w:val="24"/>
                <w:szCs w:val="24"/>
                <w:lang w:val="bg-BG"/>
              </w:rPr>
            </w:pPr>
            <w:r w:rsidRPr="0063563B">
              <w:rPr>
                <w:sz w:val="24"/>
                <w:szCs w:val="24"/>
                <w:lang w:val="bg-BG"/>
              </w:rPr>
              <w:t>285</w:t>
            </w:r>
          </w:p>
        </w:tc>
        <w:tc>
          <w:tcPr>
            <w:tcW w:w="1437" w:type="dxa"/>
          </w:tcPr>
          <w:p w14:paraId="61F22BA2"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894" w:type="dxa"/>
          </w:tcPr>
          <w:p w14:paraId="2280D07A" w14:textId="77777777" w:rsidR="0063563B" w:rsidRPr="0063563B" w:rsidRDefault="0063563B" w:rsidP="00E632DB">
            <w:pPr>
              <w:spacing w:line="360" w:lineRule="auto"/>
              <w:jc w:val="center"/>
              <w:rPr>
                <w:sz w:val="24"/>
                <w:szCs w:val="24"/>
                <w:lang w:val="bg-BG"/>
              </w:rPr>
            </w:pPr>
            <w:r w:rsidRPr="0063563B">
              <w:rPr>
                <w:sz w:val="24"/>
                <w:szCs w:val="24"/>
                <w:lang w:val="bg-BG"/>
              </w:rPr>
              <w:t>400</w:t>
            </w:r>
          </w:p>
        </w:tc>
      </w:tr>
      <w:tr w:rsidR="0063563B" w:rsidRPr="008F0C3C" w14:paraId="48DED4C6" w14:textId="77777777" w:rsidTr="00E632DB">
        <w:tc>
          <w:tcPr>
            <w:tcW w:w="10409" w:type="dxa"/>
            <w:gridSpan w:val="7"/>
          </w:tcPr>
          <w:p w14:paraId="721C635A" w14:textId="71A14BA6" w:rsidR="0063563B" w:rsidRPr="008F0C3C" w:rsidRDefault="00D560E8" w:rsidP="00E632DB">
            <w:pPr>
              <w:numPr>
                <w:ilvl w:val="0"/>
                <w:numId w:val="24"/>
              </w:numPr>
              <w:spacing w:line="360" w:lineRule="auto"/>
              <w:contextualSpacing/>
              <w:rPr>
                <w:sz w:val="24"/>
                <w:szCs w:val="24"/>
                <w:lang w:val="bg-BG"/>
              </w:rPr>
            </w:pPr>
            <w:r w:rsidRPr="008F0C3C">
              <w:rPr>
                <w:sz w:val="24"/>
                <w:szCs w:val="24"/>
                <w:lang w:val="bg-BG"/>
              </w:rPr>
              <w:t>М</w:t>
            </w:r>
            <w:r w:rsidR="0063563B" w:rsidRPr="008F0C3C">
              <w:rPr>
                <w:sz w:val="24"/>
                <w:szCs w:val="24"/>
                <w:lang w:val="bg-BG"/>
              </w:rPr>
              <w:t xml:space="preserve">инималната широчина на буквата е равна 5/7 h. </w:t>
            </w:r>
          </w:p>
          <w:p w14:paraId="461C6F7A"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 xml:space="preserve">Минималното разстояние между буквите е равно 2/7 h. </w:t>
            </w:r>
          </w:p>
          <w:p w14:paraId="4BED77DB"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Минималното разстояние между думите е равно на 5/7 h.</w:t>
            </w:r>
          </w:p>
          <w:p w14:paraId="701BF2E8"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Минималното разстояние между редовете е равно на 4/7 h.</w:t>
            </w:r>
          </w:p>
          <w:p w14:paraId="7B42B320" w14:textId="3292FE05" w:rsidR="0063563B" w:rsidRPr="008F0C3C" w:rsidRDefault="0063563B" w:rsidP="00CD4000">
            <w:pPr>
              <w:numPr>
                <w:ilvl w:val="0"/>
                <w:numId w:val="24"/>
              </w:numPr>
              <w:spacing w:line="360" w:lineRule="auto"/>
              <w:contextualSpacing/>
              <w:rPr>
                <w:sz w:val="24"/>
                <w:szCs w:val="24"/>
                <w:lang w:val="bg-BG"/>
              </w:rPr>
            </w:pPr>
            <w:r w:rsidRPr="008F0C3C">
              <w:rPr>
                <w:sz w:val="24"/>
                <w:szCs w:val="24"/>
                <w:lang w:val="bg-BG"/>
              </w:rPr>
              <w:t xml:space="preserve">Минималното разстояние </w:t>
            </w:r>
            <w:r w:rsidR="006C0CCF" w:rsidRPr="008F0C3C">
              <w:rPr>
                <w:sz w:val="24"/>
                <w:szCs w:val="24"/>
                <w:lang w:val="bg-BG"/>
              </w:rPr>
              <w:t xml:space="preserve">до </w:t>
            </w:r>
            <w:r w:rsidRPr="008F0C3C">
              <w:rPr>
                <w:sz w:val="24"/>
                <w:szCs w:val="24"/>
                <w:lang w:val="bg-BG"/>
              </w:rPr>
              <w:t>к</w:t>
            </w:r>
            <w:r w:rsidR="006C0CCF" w:rsidRPr="008F0C3C">
              <w:rPr>
                <w:sz w:val="24"/>
                <w:szCs w:val="24"/>
                <w:lang w:val="bg-BG"/>
              </w:rPr>
              <w:t>р</w:t>
            </w:r>
            <w:r w:rsidRPr="008F0C3C">
              <w:rPr>
                <w:sz w:val="24"/>
                <w:szCs w:val="24"/>
                <w:lang w:val="bg-BG"/>
              </w:rPr>
              <w:t>ая на поддържащото табло е равно на h.</w:t>
            </w:r>
            <w:r w:rsidR="00CD4000" w:rsidRPr="008F0C3C">
              <w:rPr>
                <w:sz w:val="24"/>
                <w:szCs w:val="24"/>
                <w:lang w:val="bg-BG"/>
              </w:rPr>
              <w:t xml:space="preserve"> Това разстояние се измерва от границата на текста до края на поддържащото табло.</w:t>
            </w:r>
          </w:p>
        </w:tc>
      </w:tr>
    </w:tbl>
    <w:p w14:paraId="27959D67" w14:textId="21755A2E" w:rsidR="0063563B" w:rsidRPr="008F0C3C" w:rsidRDefault="0063563B" w:rsidP="0063563B">
      <w:pPr>
        <w:spacing w:line="360" w:lineRule="auto"/>
        <w:ind w:firstLine="720"/>
        <w:jc w:val="center"/>
        <w:rPr>
          <w:b/>
          <w:lang w:eastAsia="en-GB"/>
        </w:rPr>
      </w:pPr>
    </w:p>
    <w:p w14:paraId="31C43A5B" w14:textId="1644FB8B" w:rsidR="0063563B" w:rsidRPr="008F0C3C" w:rsidRDefault="0063563B" w:rsidP="0063563B">
      <w:pPr>
        <w:spacing w:line="360" w:lineRule="auto"/>
        <w:ind w:firstLine="720"/>
        <w:jc w:val="center"/>
        <w:rPr>
          <w:lang w:eastAsia="en-GB"/>
        </w:rPr>
      </w:pPr>
      <w:r w:rsidRPr="008F0C3C">
        <w:rPr>
          <w:lang w:eastAsia="en-GB"/>
        </w:rPr>
        <w:t xml:space="preserve">Таблица 2 – </w:t>
      </w:r>
      <w:r w:rsidR="00CF7C9B" w:rsidRPr="008F0C3C">
        <w:rPr>
          <w:lang w:eastAsia="en-GB"/>
        </w:rPr>
        <w:t>Минимални размери на пътен знак с кръгла форма, изобразен на ПЗПС (мм)</w:t>
      </w:r>
    </w:p>
    <w:tbl>
      <w:tblPr>
        <w:tblStyle w:val="TableGrid2"/>
        <w:tblW w:w="0" w:type="auto"/>
        <w:tblInd w:w="704" w:type="dxa"/>
        <w:tblLook w:val="04A0" w:firstRow="1" w:lastRow="0" w:firstColumn="1" w:lastColumn="0" w:noHBand="0" w:noVBand="1"/>
      </w:tblPr>
      <w:tblGrid>
        <w:gridCol w:w="2379"/>
        <w:gridCol w:w="2571"/>
        <w:gridCol w:w="2610"/>
      </w:tblGrid>
      <w:tr w:rsidR="0063563B" w:rsidRPr="008F0C3C" w14:paraId="1587A5E0" w14:textId="77777777" w:rsidTr="00E632DB">
        <w:trPr>
          <w:trHeight w:val="535"/>
        </w:trPr>
        <w:tc>
          <w:tcPr>
            <w:tcW w:w="2379" w:type="dxa"/>
          </w:tcPr>
          <w:p w14:paraId="57E864C6" w14:textId="77777777" w:rsidR="0063563B" w:rsidRPr="008F0C3C" w:rsidRDefault="0063563B" w:rsidP="00E632DB">
            <w:pPr>
              <w:spacing w:line="360" w:lineRule="auto"/>
              <w:jc w:val="center"/>
              <w:rPr>
                <w:b/>
                <w:sz w:val="24"/>
                <w:szCs w:val="24"/>
                <w:lang w:val="bg-BG"/>
              </w:rPr>
            </w:pPr>
            <w:r w:rsidRPr="008F0C3C">
              <w:rPr>
                <w:b/>
                <w:sz w:val="24"/>
                <w:szCs w:val="24"/>
                <w:lang w:val="bg-BG"/>
              </w:rPr>
              <w:t>Типоразмери</w:t>
            </w:r>
          </w:p>
          <w:p w14:paraId="4FFF88E7" w14:textId="4E533C02" w:rsidR="000B41B6" w:rsidRPr="008F0C3C" w:rsidRDefault="000B41B6" w:rsidP="00E632DB">
            <w:pPr>
              <w:spacing w:line="360" w:lineRule="auto"/>
              <w:jc w:val="center"/>
              <w:rPr>
                <w:b/>
                <w:sz w:val="24"/>
                <w:szCs w:val="24"/>
                <w:lang w:val="bg-BG"/>
              </w:rPr>
            </w:pPr>
            <w:r w:rsidRPr="008F0C3C">
              <w:rPr>
                <w:b/>
                <w:sz w:val="24"/>
                <w:szCs w:val="24"/>
                <w:lang w:val="bg-BG"/>
              </w:rPr>
              <w:t>ПЗПС</w:t>
            </w:r>
          </w:p>
        </w:tc>
        <w:tc>
          <w:tcPr>
            <w:tcW w:w="2571" w:type="dxa"/>
          </w:tcPr>
          <w:p w14:paraId="1933E993" w14:textId="49AED860" w:rsidR="00CD4000" w:rsidRPr="008F0C3C" w:rsidRDefault="00CD4000" w:rsidP="00E632DB">
            <w:pPr>
              <w:spacing w:line="360" w:lineRule="auto"/>
              <w:jc w:val="center"/>
              <w:rPr>
                <w:b/>
                <w:sz w:val="24"/>
                <w:szCs w:val="24"/>
                <w:lang w:val="bg-BG"/>
              </w:rPr>
            </w:pPr>
            <w:r w:rsidRPr="008F0C3C">
              <w:rPr>
                <w:b/>
                <w:sz w:val="24"/>
                <w:szCs w:val="24"/>
                <w:lang w:val="bg-BG"/>
              </w:rPr>
              <w:t xml:space="preserve">Минимална височина на кръга </w:t>
            </w:r>
          </w:p>
        </w:tc>
        <w:tc>
          <w:tcPr>
            <w:tcW w:w="2610" w:type="dxa"/>
          </w:tcPr>
          <w:p w14:paraId="77947634" w14:textId="6903A4D1" w:rsidR="0063563B" w:rsidRPr="008F0C3C" w:rsidRDefault="0063563B" w:rsidP="00E632DB">
            <w:pPr>
              <w:spacing w:line="360" w:lineRule="auto"/>
              <w:jc w:val="center"/>
              <w:rPr>
                <w:b/>
                <w:sz w:val="24"/>
                <w:szCs w:val="24"/>
                <w:lang w:val="bg-BG"/>
              </w:rPr>
            </w:pPr>
            <w:r w:rsidRPr="008F0C3C">
              <w:rPr>
                <w:b/>
                <w:sz w:val="24"/>
                <w:szCs w:val="24"/>
                <w:lang w:val="bg-BG"/>
              </w:rPr>
              <w:t>Широчина на линията</w:t>
            </w:r>
            <w:r w:rsidR="006C0CCF" w:rsidRPr="008F0C3C">
              <w:rPr>
                <w:b/>
                <w:sz w:val="24"/>
                <w:szCs w:val="24"/>
                <w:lang w:val="bg-BG"/>
              </w:rPr>
              <w:t xml:space="preserve"> на кръга</w:t>
            </w:r>
          </w:p>
        </w:tc>
      </w:tr>
      <w:tr w:rsidR="0063563B" w:rsidRPr="008F0C3C" w14:paraId="1B19D66E" w14:textId="77777777" w:rsidTr="00E632DB">
        <w:tc>
          <w:tcPr>
            <w:tcW w:w="2379" w:type="dxa"/>
          </w:tcPr>
          <w:p w14:paraId="0FF334F4" w14:textId="77777777" w:rsidR="0063563B" w:rsidRPr="008F0C3C" w:rsidRDefault="0063563B" w:rsidP="00E632DB">
            <w:pPr>
              <w:spacing w:line="360" w:lineRule="auto"/>
              <w:jc w:val="center"/>
              <w:rPr>
                <w:sz w:val="24"/>
                <w:szCs w:val="24"/>
                <w:lang w:val="bg-BG"/>
              </w:rPr>
            </w:pPr>
            <w:r w:rsidRPr="008F0C3C">
              <w:rPr>
                <w:sz w:val="24"/>
                <w:szCs w:val="24"/>
                <w:lang w:val="bg-BG"/>
              </w:rPr>
              <w:t>А</w:t>
            </w:r>
          </w:p>
        </w:tc>
        <w:tc>
          <w:tcPr>
            <w:tcW w:w="2571" w:type="dxa"/>
          </w:tcPr>
          <w:p w14:paraId="00433F6C" w14:textId="77777777" w:rsidR="0063563B" w:rsidRPr="008F0C3C" w:rsidRDefault="0063563B" w:rsidP="00E632DB">
            <w:pPr>
              <w:spacing w:line="360" w:lineRule="auto"/>
              <w:jc w:val="center"/>
              <w:rPr>
                <w:sz w:val="24"/>
                <w:szCs w:val="24"/>
                <w:lang w:val="bg-BG"/>
              </w:rPr>
            </w:pPr>
            <w:r w:rsidRPr="008F0C3C">
              <w:rPr>
                <w:sz w:val="24"/>
                <w:szCs w:val="24"/>
                <w:lang w:val="bg-BG"/>
              </w:rPr>
              <w:t>450</w:t>
            </w:r>
          </w:p>
        </w:tc>
        <w:tc>
          <w:tcPr>
            <w:tcW w:w="2610" w:type="dxa"/>
          </w:tcPr>
          <w:p w14:paraId="2EE4D05A" w14:textId="77777777" w:rsidR="0063563B" w:rsidRPr="008F0C3C" w:rsidRDefault="0063563B" w:rsidP="00E632DB">
            <w:pPr>
              <w:spacing w:line="360" w:lineRule="auto"/>
              <w:jc w:val="center"/>
              <w:rPr>
                <w:sz w:val="24"/>
                <w:szCs w:val="24"/>
                <w:lang w:val="bg-BG"/>
              </w:rPr>
            </w:pPr>
            <w:r w:rsidRPr="008F0C3C">
              <w:rPr>
                <w:sz w:val="24"/>
                <w:szCs w:val="24"/>
                <w:lang w:val="bg-BG"/>
              </w:rPr>
              <w:t>35 ± 10%</w:t>
            </w:r>
          </w:p>
        </w:tc>
      </w:tr>
      <w:tr w:rsidR="0063563B" w:rsidRPr="008F0C3C" w14:paraId="0201EA26" w14:textId="77777777" w:rsidTr="00E632DB">
        <w:tc>
          <w:tcPr>
            <w:tcW w:w="2379" w:type="dxa"/>
          </w:tcPr>
          <w:p w14:paraId="4943F1A2" w14:textId="77777777" w:rsidR="0063563B" w:rsidRPr="008F0C3C" w:rsidRDefault="0063563B" w:rsidP="00E632DB">
            <w:pPr>
              <w:spacing w:line="360" w:lineRule="auto"/>
              <w:jc w:val="center"/>
              <w:rPr>
                <w:sz w:val="24"/>
                <w:szCs w:val="24"/>
                <w:lang w:val="bg-BG"/>
              </w:rPr>
            </w:pPr>
            <w:r w:rsidRPr="008F0C3C">
              <w:rPr>
                <w:sz w:val="24"/>
                <w:szCs w:val="24"/>
                <w:lang w:val="bg-BG"/>
              </w:rPr>
              <w:t>B</w:t>
            </w:r>
          </w:p>
        </w:tc>
        <w:tc>
          <w:tcPr>
            <w:tcW w:w="2571" w:type="dxa"/>
          </w:tcPr>
          <w:p w14:paraId="4E99AC1E" w14:textId="77777777" w:rsidR="0063563B" w:rsidRPr="008F0C3C" w:rsidRDefault="0063563B" w:rsidP="00E632DB">
            <w:pPr>
              <w:spacing w:line="360" w:lineRule="auto"/>
              <w:jc w:val="center"/>
              <w:rPr>
                <w:sz w:val="24"/>
                <w:szCs w:val="24"/>
                <w:lang w:val="bg-BG"/>
              </w:rPr>
            </w:pPr>
            <w:r w:rsidRPr="008F0C3C">
              <w:rPr>
                <w:sz w:val="24"/>
                <w:szCs w:val="24"/>
                <w:lang w:val="bg-BG"/>
              </w:rPr>
              <w:t>650</w:t>
            </w:r>
          </w:p>
        </w:tc>
        <w:tc>
          <w:tcPr>
            <w:tcW w:w="2610" w:type="dxa"/>
          </w:tcPr>
          <w:p w14:paraId="786CD3AF" w14:textId="77777777" w:rsidR="0063563B" w:rsidRPr="008F0C3C" w:rsidRDefault="0063563B" w:rsidP="00E632DB">
            <w:pPr>
              <w:spacing w:line="360" w:lineRule="auto"/>
              <w:jc w:val="center"/>
              <w:rPr>
                <w:sz w:val="24"/>
                <w:szCs w:val="24"/>
                <w:lang w:val="bg-BG"/>
              </w:rPr>
            </w:pPr>
            <w:r w:rsidRPr="008F0C3C">
              <w:rPr>
                <w:sz w:val="24"/>
                <w:szCs w:val="24"/>
                <w:lang w:val="bg-BG"/>
              </w:rPr>
              <w:t>50 ± 10%</w:t>
            </w:r>
          </w:p>
        </w:tc>
      </w:tr>
      <w:tr w:rsidR="0063563B" w:rsidRPr="008F0C3C" w14:paraId="69A88395" w14:textId="77777777" w:rsidTr="00E632DB">
        <w:tc>
          <w:tcPr>
            <w:tcW w:w="2379" w:type="dxa"/>
          </w:tcPr>
          <w:p w14:paraId="1E8053CD" w14:textId="77777777" w:rsidR="0063563B" w:rsidRPr="008F0C3C" w:rsidRDefault="0063563B" w:rsidP="00E632DB">
            <w:pPr>
              <w:spacing w:line="360" w:lineRule="auto"/>
              <w:jc w:val="center"/>
              <w:rPr>
                <w:sz w:val="24"/>
                <w:szCs w:val="24"/>
                <w:lang w:val="bg-BG"/>
              </w:rPr>
            </w:pPr>
            <w:r w:rsidRPr="008F0C3C">
              <w:rPr>
                <w:sz w:val="24"/>
                <w:szCs w:val="24"/>
                <w:lang w:val="bg-BG"/>
              </w:rPr>
              <w:t>C</w:t>
            </w:r>
          </w:p>
        </w:tc>
        <w:tc>
          <w:tcPr>
            <w:tcW w:w="2571" w:type="dxa"/>
          </w:tcPr>
          <w:p w14:paraId="3C1BA875" w14:textId="77777777" w:rsidR="0063563B" w:rsidRPr="008F0C3C" w:rsidRDefault="0063563B" w:rsidP="00E632DB">
            <w:pPr>
              <w:spacing w:line="360" w:lineRule="auto"/>
              <w:jc w:val="center"/>
              <w:rPr>
                <w:sz w:val="24"/>
                <w:szCs w:val="24"/>
                <w:lang w:val="bg-BG"/>
              </w:rPr>
            </w:pPr>
            <w:r w:rsidRPr="008F0C3C">
              <w:rPr>
                <w:sz w:val="24"/>
                <w:szCs w:val="24"/>
                <w:lang w:val="bg-BG"/>
              </w:rPr>
              <w:t>850</w:t>
            </w:r>
          </w:p>
        </w:tc>
        <w:tc>
          <w:tcPr>
            <w:tcW w:w="2610" w:type="dxa"/>
          </w:tcPr>
          <w:p w14:paraId="0C1A57D7" w14:textId="77777777" w:rsidR="0063563B" w:rsidRPr="008F0C3C" w:rsidRDefault="0063563B" w:rsidP="00E632DB">
            <w:pPr>
              <w:spacing w:line="360" w:lineRule="auto"/>
              <w:jc w:val="center"/>
              <w:rPr>
                <w:sz w:val="24"/>
                <w:szCs w:val="24"/>
                <w:lang w:val="bg-BG"/>
              </w:rPr>
            </w:pPr>
            <w:r w:rsidRPr="008F0C3C">
              <w:rPr>
                <w:sz w:val="24"/>
                <w:szCs w:val="24"/>
                <w:lang w:val="bg-BG"/>
              </w:rPr>
              <w:t>60 ± 10%</w:t>
            </w:r>
          </w:p>
        </w:tc>
      </w:tr>
      <w:tr w:rsidR="0063563B" w:rsidRPr="008F0C3C" w14:paraId="3D0E860C" w14:textId="77777777" w:rsidTr="00E632DB">
        <w:tc>
          <w:tcPr>
            <w:tcW w:w="2379" w:type="dxa"/>
          </w:tcPr>
          <w:p w14:paraId="00CCD8FA" w14:textId="77777777" w:rsidR="0063563B" w:rsidRPr="008F0C3C" w:rsidRDefault="0063563B" w:rsidP="00E632DB">
            <w:pPr>
              <w:spacing w:line="360" w:lineRule="auto"/>
              <w:jc w:val="center"/>
              <w:rPr>
                <w:sz w:val="24"/>
                <w:szCs w:val="24"/>
                <w:lang w:val="bg-BG"/>
              </w:rPr>
            </w:pPr>
            <w:r w:rsidRPr="008F0C3C">
              <w:rPr>
                <w:sz w:val="24"/>
                <w:szCs w:val="24"/>
                <w:lang w:val="bg-BG"/>
              </w:rPr>
              <w:t>D</w:t>
            </w:r>
          </w:p>
        </w:tc>
        <w:tc>
          <w:tcPr>
            <w:tcW w:w="2571" w:type="dxa"/>
          </w:tcPr>
          <w:p w14:paraId="4DACAD3C" w14:textId="77777777" w:rsidR="0063563B" w:rsidRPr="008F0C3C" w:rsidRDefault="0063563B" w:rsidP="00E632DB">
            <w:pPr>
              <w:spacing w:line="360" w:lineRule="auto"/>
              <w:jc w:val="center"/>
              <w:rPr>
                <w:sz w:val="24"/>
                <w:szCs w:val="24"/>
                <w:lang w:val="bg-BG"/>
              </w:rPr>
            </w:pPr>
            <w:r w:rsidRPr="008F0C3C">
              <w:rPr>
                <w:sz w:val="24"/>
                <w:szCs w:val="24"/>
                <w:lang w:val="bg-BG"/>
              </w:rPr>
              <w:t>1050</w:t>
            </w:r>
          </w:p>
        </w:tc>
        <w:tc>
          <w:tcPr>
            <w:tcW w:w="2610" w:type="dxa"/>
          </w:tcPr>
          <w:p w14:paraId="747EBC66" w14:textId="77777777" w:rsidR="0063563B" w:rsidRPr="008F0C3C" w:rsidRDefault="0063563B" w:rsidP="00E632DB">
            <w:pPr>
              <w:spacing w:line="360" w:lineRule="auto"/>
              <w:jc w:val="center"/>
              <w:rPr>
                <w:sz w:val="24"/>
                <w:szCs w:val="24"/>
                <w:lang w:val="bg-BG"/>
              </w:rPr>
            </w:pPr>
            <w:r w:rsidRPr="008F0C3C">
              <w:rPr>
                <w:sz w:val="24"/>
                <w:szCs w:val="24"/>
                <w:lang w:val="bg-BG"/>
              </w:rPr>
              <w:t>75 ± 10%</w:t>
            </w:r>
          </w:p>
        </w:tc>
      </w:tr>
      <w:tr w:rsidR="0063563B" w:rsidRPr="008F0C3C" w14:paraId="0F04AF6B" w14:textId="77777777" w:rsidTr="00E632DB">
        <w:tc>
          <w:tcPr>
            <w:tcW w:w="2379" w:type="dxa"/>
          </w:tcPr>
          <w:p w14:paraId="713950E6" w14:textId="77777777" w:rsidR="0063563B" w:rsidRPr="008F0C3C" w:rsidRDefault="0063563B" w:rsidP="00E632DB">
            <w:pPr>
              <w:spacing w:line="360" w:lineRule="auto"/>
              <w:jc w:val="center"/>
              <w:rPr>
                <w:sz w:val="24"/>
                <w:szCs w:val="24"/>
                <w:lang w:val="bg-BG"/>
              </w:rPr>
            </w:pPr>
            <w:r w:rsidRPr="008F0C3C">
              <w:rPr>
                <w:sz w:val="24"/>
                <w:szCs w:val="24"/>
                <w:lang w:val="bg-BG"/>
              </w:rPr>
              <w:t>E</w:t>
            </w:r>
          </w:p>
        </w:tc>
        <w:tc>
          <w:tcPr>
            <w:tcW w:w="2571" w:type="dxa"/>
          </w:tcPr>
          <w:p w14:paraId="3EE17FE4" w14:textId="77777777" w:rsidR="0063563B" w:rsidRPr="008F0C3C" w:rsidRDefault="0063563B" w:rsidP="00E632DB">
            <w:pPr>
              <w:spacing w:line="360" w:lineRule="auto"/>
              <w:jc w:val="center"/>
              <w:rPr>
                <w:sz w:val="24"/>
                <w:szCs w:val="24"/>
                <w:lang w:val="bg-BG"/>
              </w:rPr>
            </w:pPr>
            <w:r w:rsidRPr="008F0C3C">
              <w:rPr>
                <w:sz w:val="24"/>
                <w:szCs w:val="24"/>
                <w:lang w:val="bg-BG"/>
              </w:rPr>
              <w:t>1250</w:t>
            </w:r>
          </w:p>
        </w:tc>
        <w:tc>
          <w:tcPr>
            <w:tcW w:w="2610" w:type="dxa"/>
          </w:tcPr>
          <w:p w14:paraId="6BF41CE0" w14:textId="77777777" w:rsidR="0063563B" w:rsidRPr="008F0C3C" w:rsidRDefault="0063563B" w:rsidP="00E632DB">
            <w:pPr>
              <w:spacing w:line="360" w:lineRule="auto"/>
              <w:jc w:val="center"/>
              <w:rPr>
                <w:sz w:val="24"/>
                <w:szCs w:val="24"/>
                <w:lang w:val="bg-BG"/>
              </w:rPr>
            </w:pPr>
            <w:r w:rsidRPr="008F0C3C">
              <w:rPr>
                <w:sz w:val="24"/>
                <w:szCs w:val="24"/>
                <w:lang w:val="bg-BG"/>
              </w:rPr>
              <w:t>90 ± 10%</w:t>
            </w:r>
          </w:p>
        </w:tc>
      </w:tr>
    </w:tbl>
    <w:p w14:paraId="752380E1" w14:textId="77777777" w:rsidR="0063563B" w:rsidRPr="008F0C3C" w:rsidRDefault="0063563B" w:rsidP="0063563B">
      <w:pPr>
        <w:spacing w:line="360" w:lineRule="auto"/>
        <w:ind w:firstLine="720"/>
        <w:jc w:val="center"/>
        <w:rPr>
          <w:b/>
          <w:lang w:eastAsia="en-GB"/>
        </w:rPr>
      </w:pPr>
    </w:p>
    <w:p w14:paraId="0BF93C7D" w14:textId="22043C0D" w:rsidR="0063563B" w:rsidRPr="008F0C3C" w:rsidRDefault="0063563B" w:rsidP="0063563B">
      <w:pPr>
        <w:spacing w:line="360" w:lineRule="auto"/>
        <w:ind w:firstLine="720"/>
        <w:jc w:val="center"/>
        <w:rPr>
          <w:lang w:eastAsia="en-GB"/>
        </w:rPr>
      </w:pPr>
      <w:r w:rsidRPr="008F0C3C">
        <w:rPr>
          <w:lang w:eastAsia="en-GB"/>
        </w:rPr>
        <w:t xml:space="preserve">Таблица 3 – </w:t>
      </w:r>
      <w:r w:rsidR="005B1836" w:rsidRPr="008F0C3C">
        <w:rPr>
          <w:lang w:eastAsia="en-GB"/>
        </w:rPr>
        <w:t xml:space="preserve"> </w:t>
      </w:r>
      <w:r w:rsidR="00CF7C9B" w:rsidRPr="008F0C3C">
        <w:rPr>
          <w:lang w:eastAsia="en-GB"/>
        </w:rPr>
        <w:t>Минимални размери на пътен знак с триъгълна форма, изобразен на ПЗПС (мм)</w:t>
      </w:r>
    </w:p>
    <w:tbl>
      <w:tblPr>
        <w:tblStyle w:val="TableGrid2"/>
        <w:tblW w:w="0" w:type="auto"/>
        <w:tblInd w:w="704" w:type="dxa"/>
        <w:tblLook w:val="04A0" w:firstRow="1" w:lastRow="0" w:firstColumn="1" w:lastColumn="0" w:noHBand="0" w:noVBand="1"/>
      </w:tblPr>
      <w:tblGrid>
        <w:gridCol w:w="2379"/>
        <w:gridCol w:w="2571"/>
        <w:gridCol w:w="2610"/>
      </w:tblGrid>
      <w:tr w:rsidR="0063563B" w:rsidRPr="0063563B" w14:paraId="1DB07452" w14:textId="77777777" w:rsidTr="00E632DB">
        <w:trPr>
          <w:trHeight w:val="535"/>
        </w:trPr>
        <w:tc>
          <w:tcPr>
            <w:tcW w:w="2379" w:type="dxa"/>
          </w:tcPr>
          <w:p w14:paraId="7ACA4E29" w14:textId="77777777" w:rsidR="0063563B" w:rsidRPr="008F0C3C" w:rsidRDefault="0063563B" w:rsidP="00E632DB">
            <w:pPr>
              <w:spacing w:line="360" w:lineRule="auto"/>
              <w:jc w:val="center"/>
              <w:rPr>
                <w:b/>
                <w:sz w:val="24"/>
                <w:szCs w:val="24"/>
                <w:lang w:val="bg-BG"/>
              </w:rPr>
            </w:pPr>
            <w:r w:rsidRPr="008F0C3C">
              <w:rPr>
                <w:b/>
                <w:sz w:val="24"/>
                <w:szCs w:val="24"/>
                <w:lang w:val="bg-BG"/>
              </w:rPr>
              <w:t>Типоразмери</w:t>
            </w:r>
          </w:p>
          <w:p w14:paraId="73922CF2" w14:textId="088D7734" w:rsidR="000B41B6" w:rsidRPr="008F0C3C" w:rsidRDefault="000B41B6" w:rsidP="00E632DB">
            <w:pPr>
              <w:spacing w:line="360" w:lineRule="auto"/>
              <w:jc w:val="center"/>
              <w:rPr>
                <w:b/>
                <w:sz w:val="24"/>
                <w:szCs w:val="24"/>
                <w:lang w:val="bg-BG"/>
              </w:rPr>
            </w:pPr>
            <w:r w:rsidRPr="008F0C3C">
              <w:rPr>
                <w:b/>
                <w:sz w:val="24"/>
                <w:szCs w:val="24"/>
                <w:lang w:val="bg-BG"/>
              </w:rPr>
              <w:t>ПЗПС</w:t>
            </w:r>
          </w:p>
        </w:tc>
        <w:tc>
          <w:tcPr>
            <w:tcW w:w="2571" w:type="dxa"/>
          </w:tcPr>
          <w:p w14:paraId="49D34031" w14:textId="1F8E8B97" w:rsidR="00CD4000" w:rsidRPr="008F0C3C" w:rsidRDefault="00CD4000" w:rsidP="00E632DB">
            <w:pPr>
              <w:spacing w:line="360" w:lineRule="auto"/>
              <w:jc w:val="center"/>
              <w:rPr>
                <w:b/>
                <w:sz w:val="24"/>
                <w:szCs w:val="24"/>
                <w:lang w:val="bg-BG"/>
              </w:rPr>
            </w:pPr>
            <w:r w:rsidRPr="008F0C3C">
              <w:rPr>
                <w:b/>
                <w:sz w:val="24"/>
                <w:szCs w:val="24"/>
                <w:lang w:val="bg-BG"/>
              </w:rPr>
              <w:t>Минимална дължина на страната на триъгълника</w:t>
            </w:r>
          </w:p>
        </w:tc>
        <w:tc>
          <w:tcPr>
            <w:tcW w:w="2610" w:type="dxa"/>
          </w:tcPr>
          <w:p w14:paraId="48527071" w14:textId="6428E60C" w:rsidR="0063563B" w:rsidRPr="0063563B" w:rsidRDefault="0063563B" w:rsidP="00E632DB">
            <w:pPr>
              <w:spacing w:line="360" w:lineRule="auto"/>
              <w:jc w:val="center"/>
              <w:rPr>
                <w:b/>
                <w:sz w:val="24"/>
                <w:szCs w:val="24"/>
                <w:lang w:val="bg-BG"/>
              </w:rPr>
            </w:pPr>
            <w:r w:rsidRPr="008F0C3C">
              <w:rPr>
                <w:b/>
                <w:sz w:val="24"/>
                <w:szCs w:val="24"/>
                <w:lang w:val="bg-BG"/>
              </w:rPr>
              <w:t>Широчина на линията</w:t>
            </w:r>
            <w:r w:rsidR="006C0CCF" w:rsidRPr="008F0C3C">
              <w:rPr>
                <w:b/>
                <w:sz w:val="24"/>
                <w:szCs w:val="24"/>
                <w:lang w:val="bg-BG"/>
              </w:rPr>
              <w:t xml:space="preserve"> на триъгълника</w:t>
            </w:r>
          </w:p>
        </w:tc>
      </w:tr>
      <w:tr w:rsidR="0063563B" w:rsidRPr="0063563B" w14:paraId="38376B55" w14:textId="77777777" w:rsidTr="00E632DB">
        <w:tc>
          <w:tcPr>
            <w:tcW w:w="2379" w:type="dxa"/>
          </w:tcPr>
          <w:p w14:paraId="156B3C64" w14:textId="77777777" w:rsidR="0063563B" w:rsidRPr="0063563B" w:rsidRDefault="0063563B" w:rsidP="00E632DB">
            <w:pPr>
              <w:spacing w:line="360" w:lineRule="auto"/>
              <w:jc w:val="center"/>
              <w:rPr>
                <w:sz w:val="24"/>
                <w:szCs w:val="24"/>
                <w:lang w:val="bg-BG"/>
              </w:rPr>
            </w:pPr>
            <w:r w:rsidRPr="0063563B">
              <w:rPr>
                <w:sz w:val="24"/>
                <w:szCs w:val="24"/>
                <w:lang w:val="bg-BG"/>
              </w:rPr>
              <w:t>А</w:t>
            </w:r>
          </w:p>
        </w:tc>
        <w:tc>
          <w:tcPr>
            <w:tcW w:w="2571" w:type="dxa"/>
          </w:tcPr>
          <w:p w14:paraId="4DF8908F" w14:textId="77777777" w:rsidR="0063563B" w:rsidRPr="0063563B" w:rsidRDefault="0063563B" w:rsidP="00E632DB">
            <w:pPr>
              <w:spacing w:line="360" w:lineRule="auto"/>
              <w:jc w:val="center"/>
              <w:rPr>
                <w:sz w:val="24"/>
                <w:szCs w:val="24"/>
                <w:lang w:val="bg-BG"/>
              </w:rPr>
            </w:pPr>
            <w:r w:rsidRPr="0063563B">
              <w:rPr>
                <w:sz w:val="24"/>
                <w:szCs w:val="24"/>
                <w:lang w:val="bg-BG"/>
              </w:rPr>
              <w:t>500</w:t>
            </w:r>
          </w:p>
        </w:tc>
        <w:tc>
          <w:tcPr>
            <w:tcW w:w="2610" w:type="dxa"/>
          </w:tcPr>
          <w:p w14:paraId="53CE9BAF" w14:textId="77777777" w:rsidR="0063563B" w:rsidRPr="0063563B" w:rsidRDefault="0063563B" w:rsidP="00E632DB">
            <w:pPr>
              <w:spacing w:line="360" w:lineRule="auto"/>
              <w:jc w:val="center"/>
              <w:rPr>
                <w:sz w:val="24"/>
                <w:szCs w:val="24"/>
                <w:lang w:val="bg-BG"/>
              </w:rPr>
            </w:pPr>
            <w:r w:rsidRPr="0063563B">
              <w:rPr>
                <w:sz w:val="24"/>
                <w:szCs w:val="24"/>
                <w:lang w:val="bg-BG"/>
              </w:rPr>
              <w:t>30 ± 10%</w:t>
            </w:r>
          </w:p>
        </w:tc>
      </w:tr>
      <w:tr w:rsidR="0063563B" w:rsidRPr="0063563B" w14:paraId="55286A25" w14:textId="77777777" w:rsidTr="00E632DB">
        <w:tc>
          <w:tcPr>
            <w:tcW w:w="2379" w:type="dxa"/>
          </w:tcPr>
          <w:p w14:paraId="411D5ECA" w14:textId="77777777" w:rsidR="0063563B" w:rsidRPr="0063563B" w:rsidRDefault="0063563B" w:rsidP="00E632DB">
            <w:pPr>
              <w:spacing w:line="360" w:lineRule="auto"/>
              <w:jc w:val="center"/>
              <w:rPr>
                <w:sz w:val="24"/>
                <w:szCs w:val="24"/>
                <w:lang w:val="bg-BG"/>
              </w:rPr>
            </w:pPr>
            <w:r w:rsidRPr="0063563B">
              <w:rPr>
                <w:sz w:val="24"/>
                <w:szCs w:val="24"/>
                <w:lang w:val="bg-BG"/>
              </w:rPr>
              <w:t>B</w:t>
            </w:r>
          </w:p>
        </w:tc>
        <w:tc>
          <w:tcPr>
            <w:tcW w:w="2571" w:type="dxa"/>
          </w:tcPr>
          <w:p w14:paraId="1ECA4D17" w14:textId="77777777" w:rsidR="0063563B" w:rsidRPr="0063563B" w:rsidRDefault="0063563B" w:rsidP="00E632DB">
            <w:pPr>
              <w:spacing w:line="360" w:lineRule="auto"/>
              <w:jc w:val="center"/>
              <w:rPr>
                <w:sz w:val="24"/>
                <w:szCs w:val="24"/>
                <w:lang w:val="bg-BG"/>
              </w:rPr>
            </w:pPr>
            <w:r w:rsidRPr="0063563B">
              <w:rPr>
                <w:sz w:val="24"/>
                <w:szCs w:val="24"/>
                <w:lang w:val="bg-BG"/>
              </w:rPr>
              <w:t>700</w:t>
            </w:r>
          </w:p>
        </w:tc>
        <w:tc>
          <w:tcPr>
            <w:tcW w:w="2610" w:type="dxa"/>
          </w:tcPr>
          <w:p w14:paraId="51FC3FCD" w14:textId="77777777" w:rsidR="0063563B" w:rsidRPr="0063563B" w:rsidRDefault="0063563B" w:rsidP="00E632DB">
            <w:pPr>
              <w:spacing w:line="360" w:lineRule="auto"/>
              <w:jc w:val="center"/>
              <w:rPr>
                <w:sz w:val="24"/>
                <w:szCs w:val="24"/>
                <w:lang w:val="bg-BG"/>
              </w:rPr>
            </w:pPr>
            <w:r w:rsidRPr="0063563B">
              <w:rPr>
                <w:sz w:val="24"/>
                <w:szCs w:val="24"/>
                <w:lang w:val="bg-BG"/>
              </w:rPr>
              <w:t>45 ± 10%</w:t>
            </w:r>
          </w:p>
        </w:tc>
      </w:tr>
      <w:tr w:rsidR="0063563B" w:rsidRPr="0063563B" w14:paraId="63F1EB1A" w14:textId="77777777" w:rsidTr="00E632DB">
        <w:tc>
          <w:tcPr>
            <w:tcW w:w="2379" w:type="dxa"/>
          </w:tcPr>
          <w:p w14:paraId="0A7D0302" w14:textId="77777777" w:rsidR="0063563B" w:rsidRPr="0063563B" w:rsidRDefault="0063563B" w:rsidP="00E632DB">
            <w:pPr>
              <w:spacing w:line="360" w:lineRule="auto"/>
              <w:jc w:val="center"/>
              <w:rPr>
                <w:sz w:val="24"/>
                <w:szCs w:val="24"/>
                <w:lang w:val="bg-BG"/>
              </w:rPr>
            </w:pPr>
            <w:r w:rsidRPr="0063563B">
              <w:rPr>
                <w:sz w:val="24"/>
                <w:szCs w:val="24"/>
                <w:lang w:val="bg-BG"/>
              </w:rPr>
              <w:t>C</w:t>
            </w:r>
          </w:p>
        </w:tc>
        <w:tc>
          <w:tcPr>
            <w:tcW w:w="2571" w:type="dxa"/>
          </w:tcPr>
          <w:p w14:paraId="78E916F9" w14:textId="77777777" w:rsidR="0063563B" w:rsidRPr="0063563B" w:rsidRDefault="0063563B" w:rsidP="00E632DB">
            <w:pPr>
              <w:spacing w:line="360" w:lineRule="auto"/>
              <w:jc w:val="center"/>
              <w:rPr>
                <w:sz w:val="24"/>
                <w:szCs w:val="24"/>
                <w:lang w:val="bg-BG"/>
              </w:rPr>
            </w:pPr>
            <w:r w:rsidRPr="0063563B">
              <w:rPr>
                <w:sz w:val="24"/>
                <w:szCs w:val="24"/>
                <w:lang w:val="bg-BG"/>
              </w:rPr>
              <w:t>1000</w:t>
            </w:r>
          </w:p>
        </w:tc>
        <w:tc>
          <w:tcPr>
            <w:tcW w:w="2610" w:type="dxa"/>
          </w:tcPr>
          <w:p w14:paraId="212357F4" w14:textId="77777777" w:rsidR="0063563B" w:rsidRPr="0063563B" w:rsidRDefault="0063563B" w:rsidP="00E632DB">
            <w:pPr>
              <w:spacing w:line="360" w:lineRule="auto"/>
              <w:jc w:val="center"/>
              <w:rPr>
                <w:sz w:val="24"/>
                <w:szCs w:val="24"/>
                <w:lang w:val="bg-BG"/>
              </w:rPr>
            </w:pPr>
            <w:r w:rsidRPr="0063563B">
              <w:rPr>
                <w:sz w:val="24"/>
                <w:szCs w:val="24"/>
                <w:lang w:val="bg-BG"/>
              </w:rPr>
              <w:t>60 ± 10%</w:t>
            </w:r>
          </w:p>
        </w:tc>
      </w:tr>
      <w:tr w:rsidR="0063563B" w:rsidRPr="0063563B" w14:paraId="70D7233A" w14:textId="77777777" w:rsidTr="00E632DB">
        <w:tc>
          <w:tcPr>
            <w:tcW w:w="2379" w:type="dxa"/>
          </w:tcPr>
          <w:p w14:paraId="52D53EE1" w14:textId="77777777" w:rsidR="0063563B" w:rsidRPr="0063563B" w:rsidRDefault="0063563B" w:rsidP="00E632DB">
            <w:pPr>
              <w:spacing w:line="360" w:lineRule="auto"/>
              <w:jc w:val="center"/>
              <w:rPr>
                <w:sz w:val="24"/>
                <w:szCs w:val="24"/>
                <w:lang w:val="bg-BG"/>
              </w:rPr>
            </w:pPr>
            <w:r w:rsidRPr="0063563B">
              <w:rPr>
                <w:sz w:val="24"/>
                <w:szCs w:val="24"/>
                <w:lang w:val="bg-BG"/>
              </w:rPr>
              <w:t>D</w:t>
            </w:r>
          </w:p>
        </w:tc>
        <w:tc>
          <w:tcPr>
            <w:tcW w:w="2571" w:type="dxa"/>
          </w:tcPr>
          <w:p w14:paraId="59DA0FEF" w14:textId="77777777" w:rsidR="0063563B" w:rsidRPr="0063563B" w:rsidRDefault="0063563B" w:rsidP="00E632DB">
            <w:pPr>
              <w:spacing w:line="360" w:lineRule="auto"/>
              <w:jc w:val="center"/>
              <w:rPr>
                <w:sz w:val="24"/>
                <w:szCs w:val="24"/>
                <w:lang w:val="bg-BG"/>
              </w:rPr>
            </w:pPr>
            <w:r w:rsidRPr="0063563B">
              <w:rPr>
                <w:sz w:val="24"/>
                <w:szCs w:val="24"/>
                <w:lang w:val="bg-BG"/>
              </w:rPr>
              <w:t>1250</w:t>
            </w:r>
          </w:p>
        </w:tc>
        <w:tc>
          <w:tcPr>
            <w:tcW w:w="2610" w:type="dxa"/>
          </w:tcPr>
          <w:p w14:paraId="1DA227A2" w14:textId="77777777" w:rsidR="0063563B" w:rsidRPr="0063563B" w:rsidRDefault="0063563B" w:rsidP="00E632DB">
            <w:pPr>
              <w:spacing w:line="360" w:lineRule="auto"/>
              <w:jc w:val="center"/>
              <w:rPr>
                <w:sz w:val="24"/>
                <w:szCs w:val="24"/>
                <w:lang w:val="bg-BG"/>
              </w:rPr>
            </w:pPr>
            <w:r w:rsidRPr="0063563B">
              <w:rPr>
                <w:sz w:val="24"/>
                <w:szCs w:val="24"/>
                <w:lang w:val="bg-BG"/>
              </w:rPr>
              <w:t>75 ± 10%</w:t>
            </w:r>
          </w:p>
        </w:tc>
      </w:tr>
      <w:tr w:rsidR="0063563B" w:rsidRPr="0063563B" w14:paraId="2773D9BA" w14:textId="77777777" w:rsidTr="00E632DB">
        <w:tc>
          <w:tcPr>
            <w:tcW w:w="2379" w:type="dxa"/>
          </w:tcPr>
          <w:p w14:paraId="086F5CD0" w14:textId="77777777" w:rsidR="0063563B" w:rsidRPr="0063563B" w:rsidRDefault="0063563B" w:rsidP="00E632DB">
            <w:pPr>
              <w:spacing w:line="360" w:lineRule="auto"/>
              <w:jc w:val="center"/>
              <w:rPr>
                <w:sz w:val="24"/>
                <w:szCs w:val="24"/>
                <w:lang w:val="bg-BG"/>
              </w:rPr>
            </w:pPr>
            <w:r w:rsidRPr="0063563B">
              <w:rPr>
                <w:sz w:val="24"/>
                <w:szCs w:val="24"/>
                <w:lang w:val="bg-BG"/>
              </w:rPr>
              <w:t>E</w:t>
            </w:r>
          </w:p>
        </w:tc>
        <w:tc>
          <w:tcPr>
            <w:tcW w:w="2571" w:type="dxa"/>
          </w:tcPr>
          <w:p w14:paraId="33484B0A" w14:textId="77777777" w:rsidR="0063563B" w:rsidRPr="0063563B" w:rsidRDefault="0063563B" w:rsidP="00E632DB">
            <w:pPr>
              <w:spacing w:line="360" w:lineRule="auto"/>
              <w:jc w:val="center"/>
              <w:rPr>
                <w:sz w:val="24"/>
                <w:szCs w:val="24"/>
                <w:lang w:val="bg-BG"/>
              </w:rPr>
            </w:pPr>
            <w:r w:rsidRPr="0063563B">
              <w:rPr>
                <w:sz w:val="24"/>
                <w:szCs w:val="24"/>
                <w:lang w:val="bg-BG"/>
              </w:rPr>
              <w:t>1500</w:t>
            </w:r>
          </w:p>
        </w:tc>
        <w:tc>
          <w:tcPr>
            <w:tcW w:w="2610" w:type="dxa"/>
          </w:tcPr>
          <w:p w14:paraId="7773904D" w14:textId="628C80CB" w:rsidR="0063563B" w:rsidRPr="00CF7C9B" w:rsidRDefault="00CF7C9B" w:rsidP="00CF7C9B">
            <w:pPr>
              <w:spacing w:line="360" w:lineRule="auto"/>
              <w:ind w:left="620" w:firstLine="142"/>
              <w:rPr>
                <w:lang w:val="bg-BG"/>
              </w:rPr>
            </w:pPr>
            <w:r>
              <w:rPr>
                <w:lang w:val="bg-BG"/>
              </w:rPr>
              <w:t>90±</w:t>
            </w:r>
            <w:r w:rsidR="0063563B" w:rsidRPr="00CF7C9B">
              <w:rPr>
                <w:lang w:val="bg-BG"/>
              </w:rPr>
              <w:t xml:space="preserve"> 10%</w:t>
            </w:r>
          </w:p>
        </w:tc>
      </w:tr>
    </w:tbl>
    <w:p w14:paraId="2C1F03CB" w14:textId="77777777" w:rsidR="00CA7B35" w:rsidRDefault="00CA7B35" w:rsidP="007110D2">
      <w:pPr>
        <w:spacing w:line="360" w:lineRule="auto"/>
        <w:ind w:firstLine="567"/>
        <w:jc w:val="both"/>
        <w:textAlignment w:val="center"/>
        <w:rPr>
          <w:highlight w:val="yellow"/>
        </w:rPr>
      </w:pPr>
    </w:p>
    <w:p w14:paraId="0086DC64" w14:textId="073234C4" w:rsidR="007110D2" w:rsidRPr="007110D2" w:rsidRDefault="007110D2" w:rsidP="007110D2">
      <w:pPr>
        <w:spacing w:line="360" w:lineRule="auto"/>
        <w:ind w:firstLine="567"/>
        <w:jc w:val="both"/>
        <w:textAlignment w:val="center"/>
      </w:pPr>
      <w:r w:rsidRPr="006026DA">
        <w:t xml:space="preserve">Приложение № 11 към чл. </w:t>
      </w:r>
      <w:r w:rsidR="00E632DB" w:rsidRPr="006026DA">
        <w:t>10</w:t>
      </w:r>
      <w:r w:rsidRPr="006026DA">
        <w:t>, ал. 2</w:t>
      </w:r>
    </w:p>
    <w:p w14:paraId="0CD6A813" w14:textId="77777777" w:rsidR="007110D2" w:rsidRPr="007110D2" w:rsidRDefault="007110D2" w:rsidP="007110D2">
      <w:pPr>
        <w:spacing w:line="360" w:lineRule="auto"/>
        <w:ind w:firstLine="567"/>
        <w:jc w:val="both"/>
        <w:textAlignment w:val="center"/>
      </w:pPr>
      <w:r w:rsidRPr="007110D2">
        <w:t>Светлотехническите характеристики на светлоотразяващата повърхност на пътните знаци се изразяват чрез класовете за коефициента на обратно отражение R</w:t>
      </w:r>
      <w:r w:rsidRPr="007110D2">
        <w:rPr>
          <w:vertAlign w:val="subscript"/>
        </w:rPr>
        <w:t>A</w:t>
      </w:r>
      <w:r w:rsidRPr="007110D2">
        <w:t>. Минималните класове за коефициента на обратно отражение (RA1, RA2, R3A и R3B) на светлоотразяващата повърхност на пътните знаци и другите средства за сигнализиране в зависимост от класа на пътя и улицата и от мястото на поставяне са определени в таблица 1.</w:t>
      </w:r>
    </w:p>
    <w:p w14:paraId="26E9EA17" w14:textId="77777777" w:rsidR="007110D2" w:rsidRPr="007110D2" w:rsidRDefault="007110D2" w:rsidP="007110D2">
      <w:pPr>
        <w:ind w:firstLine="1155"/>
        <w:jc w:val="both"/>
        <w:textAlignment w:val="center"/>
        <w:rPr>
          <w:lang w:val="en"/>
        </w:rPr>
      </w:pPr>
      <w:r w:rsidRPr="007110D2">
        <w:rPr>
          <w:lang w:val="en"/>
        </w:rPr>
        <w:t>Таблица 1</w:t>
      </w:r>
    </w:p>
    <w:p w14:paraId="76C6426D" w14:textId="77777777" w:rsidR="007110D2" w:rsidRPr="007110D2" w:rsidRDefault="007110D2" w:rsidP="007110D2">
      <w:pPr>
        <w:ind w:firstLine="1155"/>
        <w:jc w:val="both"/>
        <w:textAlignment w:val="center"/>
        <w:rPr>
          <w:lang w:val="en"/>
        </w:rPr>
      </w:pPr>
    </w:p>
    <w:tbl>
      <w:tblPr>
        <w:tblW w:w="0" w:type="auto"/>
        <w:tblInd w:w="57" w:type="dxa"/>
        <w:tblCellMar>
          <w:left w:w="0" w:type="dxa"/>
          <w:right w:w="0" w:type="dxa"/>
        </w:tblCellMar>
        <w:tblLook w:val="04A0" w:firstRow="1" w:lastRow="0" w:firstColumn="1" w:lastColumn="0" w:noHBand="0" w:noVBand="1"/>
      </w:tblPr>
      <w:tblGrid>
        <w:gridCol w:w="3453"/>
        <w:gridCol w:w="2159"/>
        <w:gridCol w:w="3666"/>
      </w:tblGrid>
      <w:tr w:rsidR="007110D2" w:rsidRPr="007110D2" w14:paraId="4E92987A" w14:textId="77777777" w:rsidTr="007110D2">
        <w:trPr>
          <w:trHeight w:val="266"/>
        </w:trPr>
        <w:tc>
          <w:tcPr>
            <w:tcW w:w="3624" w:type="dxa"/>
            <w:tcBorders>
              <w:top w:val="single" w:sz="8" w:space="0" w:color="000000"/>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2EEF5A24" w14:textId="77777777" w:rsidR="007110D2" w:rsidRPr="007110D2" w:rsidRDefault="007110D2" w:rsidP="007110D2">
            <w:pPr>
              <w:jc w:val="center"/>
              <w:textAlignment w:val="center"/>
            </w:pPr>
            <w:r w:rsidRPr="007110D2">
              <w:t>Пътища и улици</w:t>
            </w:r>
          </w:p>
        </w:tc>
        <w:tc>
          <w:tcPr>
            <w:tcW w:w="2268" w:type="dxa"/>
            <w:tcBorders>
              <w:top w:val="single" w:sz="8" w:space="0" w:color="000000"/>
              <w:left w:val="nil"/>
              <w:bottom w:val="single" w:sz="8" w:space="0" w:color="000000"/>
              <w:right w:val="single" w:sz="8" w:space="0" w:color="000000"/>
            </w:tcBorders>
            <w:shd w:val="clear" w:color="auto" w:fill="FEFEFE"/>
            <w:tcMar>
              <w:top w:w="57" w:type="dxa"/>
              <w:left w:w="57" w:type="dxa"/>
              <w:bottom w:w="57" w:type="dxa"/>
              <w:right w:w="57" w:type="dxa"/>
            </w:tcMar>
            <w:hideMark/>
          </w:tcPr>
          <w:p w14:paraId="2F61EB60" w14:textId="77777777" w:rsidR="007110D2" w:rsidRPr="007110D2" w:rsidRDefault="007110D2" w:rsidP="007110D2">
            <w:pPr>
              <w:jc w:val="center"/>
              <w:textAlignment w:val="center"/>
            </w:pPr>
            <w:r w:rsidRPr="007110D2">
              <w:t>Място на поставяне</w:t>
            </w:r>
          </w:p>
        </w:tc>
        <w:tc>
          <w:tcPr>
            <w:tcW w:w="3827" w:type="dxa"/>
            <w:tcBorders>
              <w:top w:val="single" w:sz="8" w:space="0" w:color="000000"/>
              <w:left w:val="nil"/>
              <w:bottom w:val="single" w:sz="8" w:space="0" w:color="000000"/>
              <w:right w:val="single" w:sz="8" w:space="0" w:color="000000"/>
            </w:tcBorders>
            <w:shd w:val="clear" w:color="auto" w:fill="FEFEFE"/>
            <w:tcMar>
              <w:top w:w="57" w:type="dxa"/>
              <w:left w:w="57" w:type="dxa"/>
              <w:bottom w:w="57" w:type="dxa"/>
              <w:right w:w="57" w:type="dxa"/>
            </w:tcMar>
            <w:hideMark/>
          </w:tcPr>
          <w:p w14:paraId="5A8F829D" w14:textId="77777777" w:rsidR="007110D2" w:rsidRPr="007110D2" w:rsidRDefault="007110D2" w:rsidP="007110D2">
            <w:pPr>
              <w:jc w:val="center"/>
              <w:textAlignment w:val="center"/>
            </w:pPr>
            <w:r w:rsidRPr="007110D2">
              <w:t>Клас за коефициента на обратно отражение на светлоотразяващата повърхност на пътния знак и на другите средства за сигнализиране</w:t>
            </w:r>
          </w:p>
        </w:tc>
      </w:tr>
      <w:tr w:rsidR="007110D2" w:rsidRPr="007110D2" w14:paraId="3A39F3C4" w14:textId="77777777" w:rsidTr="007110D2">
        <w:trPr>
          <w:trHeight w:val="266"/>
        </w:trPr>
        <w:tc>
          <w:tcPr>
            <w:tcW w:w="3624" w:type="dxa"/>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68F0592F" w14:textId="77777777" w:rsidR="007110D2" w:rsidRPr="007110D2" w:rsidRDefault="007110D2" w:rsidP="007110D2">
            <w:pPr>
              <w:jc w:val="center"/>
              <w:textAlignment w:val="center"/>
            </w:pPr>
            <w:r w:rsidRPr="007110D2">
              <w:t>1</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679A4A3F" w14:textId="77777777" w:rsidR="007110D2" w:rsidRPr="007110D2" w:rsidRDefault="007110D2" w:rsidP="007110D2">
            <w:pPr>
              <w:jc w:val="center"/>
              <w:textAlignment w:val="center"/>
            </w:pPr>
            <w:r w:rsidRPr="007110D2">
              <w:t>2</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51F3B7D" w14:textId="77777777" w:rsidR="007110D2" w:rsidRPr="007110D2" w:rsidRDefault="007110D2" w:rsidP="007110D2">
            <w:pPr>
              <w:jc w:val="center"/>
              <w:textAlignment w:val="center"/>
            </w:pPr>
            <w:r w:rsidRPr="007110D2">
              <w:t>3</w:t>
            </w:r>
          </w:p>
        </w:tc>
      </w:tr>
      <w:tr w:rsidR="007110D2" w:rsidRPr="007110D2" w14:paraId="4BCF64EA" w14:textId="77777777" w:rsidTr="007110D2">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5C49795F" w14:textId="77777777" w:rsidR="007110D2" w:rsidRPr="007110D2" w:rsidRDefault="007110D2" w:rsidP="007110D2">
            <w:pPr>
              <w:textAlignment w:val="center"/>
            </w:pPr>
            <w:r w:rsidRPr="007110D2">
              <w:lastRenderedPageBreak/>
              <w:t>Автомагистрали, скоростни пътища, скоростни градски магистрали I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9C2232E" w14:textId="77777777" w:rsidR="007110D2" w:rsidRPr="007110D2" w:rsidRDefault="007110D2" w:rsidP="007110D2">
            <w:pPr>
              <w:textAlignment w:val="center"/>
            </w:pPr>
            <w:r w:rsidRPr="007110D2">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77CC643D" w14:textId="77777777" w:rsidR="007110D2" w:rsidRPr="007110D2" w:rsidRDefault="007110D2" w:rsidP="007110D2">
            <w:pPr>
              <w:jc w:val="center"/>
              <w:textAlignment w:val="center"/>
            </w:pPr>
            <w:r w:rsidRPr="007110D2">
              <w:t>едновременно</w:t>
            </w:r>
          </w:p>
          <w:p w14:paraId="772E71C4" w14:textId="77777777" w:rsidR="007110D2" w:rsidRPr="007110D2" w:rsidRDefault="007110D2" w:rsidP="007110D2">
            <w:pPr>
              <w:jc w:val="center"/>
              <w:textAlignment w:val="center"/>
            </w:pPr>
            <w:r w:rsidRPr="007110D2">
              <w:t>R3A и R3B (R3A и R3B)</w:t>
            </w:r>
          </w:p>
        </w:tc>
      </w:tr>
      <w:tr w:rsidR="007110D2" w:rsidRPr="007110D2" w14:paraId="0814F246" w14:textId="77777777" w:rsidTr="007110D2">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6E5F3075" w14:textId="77777777" w:rsidR="007110D2" w:rsidRPr="007110D2" w:rsidRDefault="007110D2" w:rsidP="007110D2">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54D2F555" w14:textId="77777777" w:rsidR="007110D2" w:rsidRPr="007110D2" w:rsidRDefault="007110D2" w:rsidP="007110D2">
            <w:pPr>
              <w:textAlignment w:val="center"/>
            </w:pPr>
            <w:r w:rsidRPr="007110D2">
              <w:t>отляво или</w:t>
            </w:r>
          </w:p>
          <w:p w14:paraId="3C1AAF65" w14:textId="77777777" w:rsidR="007110D2" w:rsidRPr="007110D2" w:rsidRDefault="007110D2" w:rsidP="007110D2">
            <w:pPr>
              <w:textAlignment w:val="center"/>
            </w:pPr>
            <w:r w:rsidRPr="007110D2">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66C796A6" w14:textId="77777777" w:rsidR="007110D2" w:rsidRPr="007110D2" w:rsidRDefault="007110D2" w:rsidP="007110D2">
            <w:pPr>
              <w:jc w:val="center"/>
              <w:textAlignment w:val="center"/>
            </w:pPr>
            <w:r w:rsidRPr="007110D2">
              <w:t>едновременно</w:t>
            </w:r>
          </w:p>
          <w:p w14:paraId="11EB39CC" w14:textId="77777777" w:rsidR="007110D2" w:rsidRPr="007110D2" w:rsidRDefault="007110D2" w:rsidP="007110D2">
            <w:pPr>
              <w:jc w:val="center"/>
              <w:textAlignment w:val="center"/>
            </w:pPr>
            <w:r w:rsidRPr="007110D2">
              <w:t>R3A и R3B (R3A и R3B)</w:t>
            </w:r>
          </w:p>
        </w:tc>
      </w:tr>
      <w:tr w:rsidR="007110D2" w:rsidRPr="007110D2" w14:paraId="7849DB32" w14:textId="77777777" w:rsidTr="007110D2">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269F0C85" w14:textId="77777777" w:rsidR="007110D2" w:rsidRPr="007110D2" w:rsidRDefault="007110D2" w:rsidP="007110D2">
            <w:pPr>
              <w:textAlignment w:val="center"/>
            </w:pPr>
            <w:r w:rsidRPr="007110D2">
              <w:t>Пътища I клас и II и III клас с транспортен клас на натоварване над 4000 авт./ден, градски магистрали II клас, районни артерии III клас и главни улици IV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3EB020C9" w14:textId="77777777" w:rsidR="007110D2" w:rsidRPr="007110D2" w:rsidRDefault="007110D2" w:rsidP="007110D2">
            <w:pPr>
              <w:textAlignment w:val="center"/>
            </w:pPr>
            <w:r w:rsidRPr="007110D2">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5E68A07" w14:textId="77777777" w:rsidR="007110D2" w:rsidRPr="007110D2" w:rsidRDefault="007110D2" w:rsidP="007110D2">
            <w:pPr>
              <w:jc w:val="center"/>
              <w:textAlignment w:val="center"/>
            </w:pPr>
            <w:r w:rsidRPr="007110D2">
              <w:t>RA2 (RA2)</w:t>
            </w:r>
          </w:p>
        </w:tc>
      </w:tr>
      <w:tr w:rsidR="007110D2" w:rsidRPr="007110D2" w14:paraId="2187B40D" w14:textId="77777777" w:rsidTr="007110D2">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446B1742" w14:textId="77777777" w:rsidR="007110D2" w:rsidRPr="007110D2" w:rsidRDefault="007110D2" w:rsidP="007110D2">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5B680FD3" w14:textId="77777777" w:rsidR="007110D2" w:rsidRPr="007110D2" w:rsidRDefault="007110D2" w:rsidP="007110D2">
            <w:pPr>
              <w:textAlignment w:val="center"/>
            </w:pPr>
            <w:r w:rsidRPr="007110D2">
              <w:t>отляво или</w:t>
            </w:r>
          </w:p>
          <w:p w14:paraId="4233EB1E" w14:textId="77777777" w:rsidR="007110D2" w:rsidRPr="007110D2" w:rsidRDefault="007110D2" w:rsidP="007110D2">
            <w:pPr>
              <w:textAlignment w:val="center"/>
            </w:pPr>
            <w:r w:rsidRPr="007110D2">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5CCFB317" w14:textId="77777777" w:rsidR="007110D2" w:rsidRPr="007110D2" w:rsidRDefault="007110D2" w:rsidP="007110D2">
            <w:pPr>
              <w:jc w:val="center"/>
              <w:textAlignment w:val="center"/>
            </w:pPr>
            <w:r w:rsidRPr="007110D2">
              <w:t>едновременно</w:t>
            </w:r>
          </w:p>
          <w:p w14:paraId="2716675A" w14:textId="77777777" w:rsidR="007110D2" w:rsidRPr="007110D2" w:rsidRDefault="007110D2" w:rsidP="007110D2">
            <w:pPr>
              <w:jc w:val="center"/>
              <w:textAlignment w:val="center"/>
            </w:pPr>
            <w:r w:rsidRPr="007110D2">
              <w:t>R3A и R3B (R3A и R3B)</w:t>
            </w:r>
          </w:p>
        </w:tc>
      </w:tr>
      <w:tr w:rsidR="007110D2" w:rsidRPr="007110D2" w14:paraId="4392E012" w14:textId="77777777" w:rsidTr="007110D2">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6E130DB8" w14:textId="77777777" w:rsidR="007110D2" w:rsidRPr="007110D2" w:rsidRDefault="007110D2" w:rsidP="007110D2">
            <w:pPr>
              <w:textAlignment w:val="center"/>
            </w:pPr>
            <w:r w:rsidRPr="007110D2">
              <w:t>Пътища II и III клас, събирателни улици V клас и обслужващи улици VI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6C02321E" w14:textId="77777777" w:rsidR="007110D2" w:rsidRPr="007110D2" w:rsidRDefault="007110D2" w:rsidP="007110D2">
            <w:pPr>
              <w:textAlignment w:val="center"/>
            </w:pPr>
            <w:r w:rsidRPr="007110D2">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B49A6DB" w14:textId="77777777" w:rsidR="007110D2" w:rsidRPr="007110D2" w:rsidRDefault="007110D2" w:rsidP="007110D2">
            <w:pPr>
              <w:jc w:val="center"/>
              <w:textAlignment w:val="center"/>
            </w:pPr>
            <w:r w:rsidRPr="007110D2">
              <w:t>RA1 (RA1)</w:t>
            </w:r>
          </w:p>
        </w:tc>
      </w:tr>
      <w:tr w:rsidR="007110D2" w:rsidRPr="007110D2" w14:paraId="1C29D41A" w14:textId="77777777" w:rsidTr="007110D2">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74AAFB70" w14:textId="77777777" w:rsidR="007110D2" w:rsidRPr="007110D2" w:rsidRDefault="007110D2" w:rsidP="007110D2">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5E7CDCEA" w14:textId="77777777" w:rsidR="007110D2" w:rsidRPr="007110D2" w:rsidRDefault="007110D2" w:rsidP="007110D2">
            <w:pPr>
              <w:textAlignment w:val="center"/>
            </w:pPr>
            <w:r w:rsidRPr="007110D2">
              <w:t>отляво или</w:t>
            </w:r>
          </w:p>
          <w:p w14:paraId="7733E621" w14:textId="77777777" w:rsidR="007110D2" w:rsidRPr="007110D2" w:rsidRDefault="007110D2" w:rsidP="007110D2">
            <w:pPr>
              <w:textAlignment w:val="center"/>
            </w:pPr>
            <w:r w:rsidRPr="007110D2">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D107A20" w14:textId="77777777" w:rsidR="007110D2" w:rsidRPr="007110D2" w:rsidRDefault="007110D2" w:rsidP="007110D2">
            <w:pPr>
              <w:jc w:val="center"/>
              <w:textAlignment w:val="center"/>
            </w:pPr>
            <w:r w:rsidRPr="007110D2">
              <w:t>RA2 (RA2)</w:t>
            </w:r>
          </w:p>
        </w:tc>
      </w:tr>
      <w:tr w:rsidR="007110D2" w:rsidRPr="007110D2" w14:paraId="1AFB21B0" w14:textId="77777777" w:rsidTr="007110D2">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0BBA9EF3" w14:textId="77777777" w:rsidR="007110D2" w:rsidRPr="007110D2" w:rsidRDefault="007110D2" w:rsidP="007110D2">
            <w:pPr>
              <w:textAlignment w:val="center"/>
            </w:pPr>
            <w:r w:rsidRPr="007110D2">
              <w:t>Местни пътища</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17077EB" w14:textId="77777777" w:rsidR="007110D2" w:rsidRPr="007110D2" w:rsidRDefault="007110D2" w:rsidP="007110D2">
            <w:pPr>
              <w:textAlignment w:val="center"/>
            </w:pPr>
            <w:r w:rsidRPr="007110D2">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2B52939" w14:textId="77777777" w:rsidR="007110D2" w:rsidRPr="007110D2" w:rsidRDefault="007110D2" w:rsidP="007110D2">
            <w:pPr>
              <w:jc w:val="center"/>
              <w:textAlignment w:val="center"/>
            </w:pPr>
            <w:r w:rsidRPr="007110D2">
              <w:t>RA1 (RA1)</w:t>
            </w:r>
          </w:p>
        </w:tc>
      </w:tr>
      <w:tr w:rsidR="007110D2" w:rsidRPr="007110D2" w14:paraId="78BBBBBF" w14:textId="77777777" w:rsidTr="007110D2">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2F481655" w14:textId="77777777" w:rsidR="007110D2" w:rsidRPr="007110D2" w:rsidRDefault="007110D2" w:rsidP="007110D2">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7B8D99F6" w14:textId="77777777" w:rsidR="007110D2" w:rsidRPr="007110D2" w:rsidRDefault="007110D2" w:rsidP="007110D2">
            <w:pPr>
              <w:textAlignment w:val="center"/>
            </w:pPr>
            <w:r w:rsidRPr="007110D2">
              <w:t>отляво или</w:t>
            </w:r>
          </w:p>
          <w:p w14:paraId="02585F78" w14:textId="77777777" w:rsidR="007110D2" w:rsidRPr="007110D2" w:rsidRDefault="007110D2" w:rsidP="007110D2">
            <w:pPr>
              <w:textAlignment w:val="center"/>
            </w:pPr>
            <w:r w:rsidRPr="007110D2">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3531DB1" w14:textId="77777777" w:rsidR="007110D2" w:rsidRPr="007110D2" w:rsidRDefault="007110D2" w:rsidP="007110D2">
            <w:pPr>
              <w:jc w:val="center"/>
              <w:textAlignment w:val="center"/>
            </w:pPr>
            <w:r w:rsidRPr="007110D2">
              <w:t>RA1 (RA1)</w:t>
            </w:r>
          </w:p>
          <w:p w14:paraId="76A6D163" w14:textId="77777777" w:rsidR="007110D2" w:rsidRPr="007110D2" w:rsidRDefault="007110D2" w:rsidP="007110D2">
            <w:pPr>
              <w:jc w:val="center"/>
              <w:textAlignment w:val="center"/>
            </w:pPr>
            <w:r w:rsidRPr="007110D2">
              <w:t> </w:t>
            </w:r>
          </w:p>
        </w:tc>
      </w:tr>
    </w:tbl>
    <w:p w14:paraId="4EE8B089" w14:textId="77777777" w:rsidR="007110D2" w:rsidRDefault="007110D2" w:rsidP="007110D2">
      <w:pPr>
        <w:spacing w:line="360" w:lineRule="auto"/>
        <w:ind w:firstLine="567"/>
        <w:jc w:val="both"/>
        <w:textAlignment w:val="center"/>
        <w:rPr>
          <w:i/>
          <w:iCs/>
        </w:rPr>
      </w:pPr>
    </w:p>
    <w:p w14:paraId="551E8718" w14:textId="4C4D5CAA" w:rsidR="007110D2" w:rsidRPr="007110D2" w:rsidRDefault="007110D2" w:rsidP="007110D2">
      <w:pPr>
        <w:spacing w:line="360" w:lineRule="auto"/>
        <w:ind w:firstLine="567"/>
        <w:jc w:val="both"/>
        <w:textAlignment w:val="center"/>
      </w:pPr>
      <w:r w:rsidRPr="007110D2">
        <w:rPr>
          <w:i/>
          <w:iCs/>
        </w:rPr>
        <w:t>Забележки</w:t>
      </w:r>
      <w:r w:rsidRPr="007110D2">
        <w:t>:</w:t>
      </w:r>
    </w:p>
    <w:p w14:paraId="0F31958A" w14:textId="77777777" w:rsidR="007110D2" w:rsidRPr="007110D2" w:rsidRDefault="007110D2" w:rsidP="007110D2">
      <w:pPr>
        <w:spacing w:line="360" w:lineRule="auto"/>
        <w:ind w:firstLine="567"/>
        <w:jc w:val="both"/>
        <w:textAlignment w:val="center"/>
      </w:pPr>
      <w:r w:rsidRPr="007110D2">
        <w:t>1. Светлотехническите характеристики на светлоотразяващата повърхност на другите средства за сигнализиране се приемат равни на определените в таблица 1 светлотехнически характеристики на пътните знаци за съответния път или пътен участък, като за пътни знаци С7 и С14 се приемат с един клас по-висок.</w:t>
      </w:r>
    </w:p>
    <w:p w14:paraId="7C427F3C" w14:textId="77777777" w:rsidR="007110D2" w:rsidRPr="007110D2" w:rsidRDefault="007110D2" w:rsidP="007110D2">
      <w:pPr>
        <w:spacing w:line="360" w:lineRule="auto"/>
        <w:ind w:firstLine="567"/>
        <w:jc w:val="both"/>
        <w:textAlignment w:val="center"/>
      </w:pPr>
      <w:r w:rsidRPr="007110D2">
        <w:t>2. Определените в колона 3 на таблица 1 класове за коефициента на обратно отражение се отнасят за пътните знаци и за другите средства за сигнализиране съгласно Наредба № 1 от 2001 г. за организиране на движението по пътищата.</w:t>
      </w:r>
    </w:p>
    <w:p w14:paraId="1E18122A" w14:textId="77777777" w:rsidR="007110D2" w:rsidRPr="007110D2" w:rsidRDefault="007110D2" w:rsidP="007110D2">
      <w:pPr>
        <w:spacing w:line="360" w:lineRule="auto"/>
        <w:ind w:firstLine="567"/>
        <w:jc w:val="both"/>
        <w:textAlignment w:val="center"/>
      </w:pPr>
      <w:r w:rsidRPr="007110D2">
        <w:t>3. Определените в скоби в колона 3 на таблица 1 класове за коефициента на обратно отражение се отнасят за пътни знаци за временна организация и безопасност на движението съгласно Наредба № 3 от 2010 г. за временната организация и безопасността на движението при извършване на строителни и монтажни работи по пътищата и улиците (ДВ, бр. 74 от 2010 г.).</w:t>
      </w:r>
    </w:p>
    <w:p w14:paraId="1C7DA85B" w14:textId="77777777" w:rsidR="007110D2" w:rsidRPr="007110D2" w:rsidRDefault="007110D2" w:rsidP="007110D2">
      <w:pPr>
        <w:spacing w:line="360" w:lineRule="auto"/>
        <w:ind w:firstLine="567"/>
        <w:jc w:val="both"/>
        <w:textAlignment w:val="center"/>
      </w:pPr>
      <w:r w:rsidRPr="007110D2">
        <w:t>4. За пътища II и III клас с транспортен клас на натоварване над 4000 автомобила/денонощие се приемат съответните характеристики за път I клас.</w:t>
      </w:r>
    </w:p>
    <w:p w14:paraId="1BB06F65" w14:textId="77777777" w:rsidR="007110D2" w:rsidRPr="007110D2" w:rsidRDefault="007110D2" w:rsidP="007110D2">
      <w:pPr>
        <w:spacing w:line="360" w:lineRule="auto"/>
        <w:ind w:firstLine="567"/>
        <w:jc w:val="both"/>
        <w:textAlignment w:val="center"/>
      </w:pPr>
      <w:r w:rsidRPr="007110D2">
        <w:t>1. Характеристики за видимост</w:t>
      </w:r>
    </w:p>
    <w:p w14:paraId="5AAE4257" w14:textId="77777777" w:rsidR="007110D2" w:rsidRPr="007110D2" w:rsidRDefault="007110D2" w:rsidP="007110D2">
      <w:pPr>
        <w:spacing w:line="360" w:lineRule="auto"/>
        <w:ind w:firstLine="567"/>
        <w:jc w:val="both"/>
        <w:textAlignment w:val="center"/>
      </w:pPr>
      <w:r w:rsidRPr="007110D2">
        <w:t>Всички измервания следва да са в съответствие с БДС EN 12899-1 и EAD (European Assessment Document) 120001-01-0106.</w:t>
      </w:r>
    </w:p>
    <w:p w14:paraId="6A33FCD6" w14:textId="77777777" w:rsidR="007110D2" w:rsidRPr="007110D2" w:rsidRDefault="007110D2" w:rsidP="007110D2">
      <w:pPr>
        <w:spacing w:line="360" w:lineRule="auto"/>
        <w:ind w:firstLine="567"/>
        <w:jc w:val="both"/>
        <w:textAlignment w:val="center"/>
      </w:pPr>
      <w:r w:rsidRPr="007110D2">
        <w:t>1.1. Видимост през нощта</w:t>
      </w:r>
    </w:p>
    <w:p w14:paraId="677799E5" w14:textId="77777777" w:rsidR="007110D2" w:rsidRPr="007110D2" w:rsidRDefault="007110D2" w:rsidP="007110D2">
      <w:pPr>
        <w:spacing w:line="360" w:lineRule="auto"/>
        <w:ind w:firstLine="567"/>
        <w:jc w:val="both"/>
        <w:textAlignment w:val="center"/>
      </w:pPr>
      <w:r w:rsidRPr="007110D2">
        <w:lastRenderedPageBreak/>
        <w:t>В ново и сухо състояние характеристиките за видимост през нощта, определени с първоначалния минимален коефициент на обратно отражение R</w:t>
      </w:r>
      <w:r w:rsidRPr="007110D2">
        <w:rPr>
          <w:vertAlign w:val="subscript"/>
        </w:rPr>
        <w:t>A</w:t>
      </w:r>
      <w:r w:rsidRPr="007110D2">
        <w:t xml:space="preserve"> на светлоотразяващите фолиа, използвани в производството на лица на пътни знаци и табели, трябва да съответстват на изискванията, посочени в таблици 1, 2, 3 и 4:</w:t>
      </w:r>
    </w:p>
    <w:p w14:paraId="7257E591" w14:textId="77777777" w:rsidR="007110D2" w:rsidRPr="007110D2" w:rsidRDefault="007110D2" w:rsidP="007110D2">
      <w:pPr>
        <w:spacing w:line="360" w:lineRule="auto"/>
        <w:ind w:firstLine="1155"/>
        <w:jc w:val="both"/>
        <w:textAlignment w:val="center"/>
      </w:pPr>
    </w:p>
    <w:p w14:paraId="310EE3C9" w14:textId="12400954" w:rsidR="007110D2" w:rsidRDefault="007110D2" w:rsidP="007110D2">
      <w:pPr>
        <w:spacing w:line="360" w:lineRule="auto"/>
        <w:ind w:firstLine="567"/>
        <w:jc w:val="both"/>
        <w:textAlignment w:val="center"/>
      </w:pPr>
      <w:r w:rsidRPr="007110D2">
        <w:t>Таблица 2. Светлоотразяващи фолиа със стъклени перли или вградени микропризми, клас RА1</w:t>
      </w:r>
    </w:p>
    <w:p w14:paraId="23457674" w14:textId="77777777" w:rsidR="007110D2" w:rsidRPr="007110D2" w:rsidRDefault="007110D2" w:rsidP="007110D2">
      <w:pPr>
        <w:spacing w:line="360" w:lineRule="auto"/>
        <w:ind w:firstLine="567"/>
        <w:jc w:val="both"/>
        <w:textAlignment w:val="center"/>
      </w:pPr>
      <w:r w:rsidRPr="007110D2">
        <w:t>Коефициент на обратно отражение R</w:t>
      </w:r>
      <w:r w:rsidRPr="007110D2">
        <w:rPr>
          <w:vertAlign w:val="subscript"/>
        </w:rPr>
        <w:t>A</w:t>
      </w:r>
      <w:r w:rsidRPr="007110D2">
        <w:t xml:space="preserve"> (cd.lux</w:t>
      </w:r>
      <w:r w:rsidRPr="007110D2">
        <w:rPr>
          <w:vertAlign w:val="superscript"/>
        </w:rPr>
        <w:t>-1</w:t>
      </w:r>
      <w:r w:rsidRPr="007110D2">
        <w:t>.m</w:t>
      </w:r>
      <w:r w:rsidRPr="007110D2">
        <w:rPr>
          <w:vertAlign w:val="superscript"/>
        </w:rPr>
        <w:t>2</w:t>
      </w:r>
      <w:r w:rsidRPr="007110D2">
        <w:t>)</w:t>
      </w:r>
    </w:p>
    <w:tbl>
      <w:tblPr>
        <w:tblW w:w="0" w:type="auto"/>
        <w:tblInd w:w="57" w:type="dxa"/>
        <w:tblCellMar>
          <w:left w:w="0" w:type="dxa"/>
          <w:right w:w="0" w:type="dxa"/>
        </w:tblCellMar>
        <w:tblLook w:val="04A0" w:firstRow="1" w:lastRow="0" w:firstColumn="1" w:lastColumn="0" w:noHBand="0" w:noVBand="1"/>
      </w:tblPr>
      <w:tblGrid>
        <w:gridCol w:w="348"/>
        <w:gridCol w:w="1469"/>
        <w:gridCol w:w="813"/>
        <w:gridCol w:w="881"/>
        <w:gridCol w:w="1027"/>
        <w:gridCol w:w="888"/>
        <w:gridCol w:w="922"/>
        <w:gridCol w:w="910"/>
        <w:gridCol w:w="1097"/>
        <w:gridCol w:w="923"/>
      </w:tblGrid>
      <w:tr w:rsidR="007110D2" w:rsidRPr="007110D2" w14:paraId="2CD02DC8" w14:textId="77777777" w:rsidTr="007110D2">
        <w:trPr>
          <w:trHeight w:val="283"/>
        </w:trPr>
        <w:tc>
          <w:tcPr>
            <w:tcW w:w="1817" w:type="dxa"/>
            <w:gridSpan w:val="2"/>
            <w:tcBorders>
              <w:top w:val="single" w:sz="8" w:space="0" w:color="000000"/>
              <w:left w:val="single" w:sz="8" w:space="0" w:color="000000"/>
              <w:bottom w:val="single" w:sz="8" w:space="0" w:color="000000"/>
              <w:right w:val="single" w:sz="8" w:space="0" w:color="000000"/>
            </w:tcBorders>
            <w:hideMark/>
          </w:tcPr>
          <w:p w14:paraId="744732FC" w14:textId="77777777" w:rsidR="007110D2" w:rsidRPr="007110D2" w:rsidRDefault="007110D2" w:rsidP="007110D2">
            <w:pPr>
              <w:jc w:val="center"/>
              <w:textAlignment w:val="center"/>
            </w:pPr>
            <w:r w:rsidRPr="007110D2">
              <w:t>Геометрия на измерване</w:t>
            </w:r>
          </w:p>
        </w:tc>
        <w:tc>
          <w:tcPr>
            <w:tcW w:w="7461" w:type="dxa"/>
            <w:gridSpan w:val="8"/>
            <w:tcBorders>
              <w:top w:val="single" w:sz="8" w:space="0" w:color="000000"/>
              <w:left w:val="nil"/>
              <w:bottom w:val="single" w:sz="8" w:space="0" w:color="000000"/>
              <w:right w:val="single" w:sz="8" w:space="0" w:color="000000"/>
            </w:tcBorders>
            <w:hideMark/>
          </w:tcPr>
          <w:p w14:paraId="6A7BDCBD" w14:textId="77777777" w:rsidR="007110D2" w:rsidRPr="007110D2" w:rsidRDefault="007110D2" w:rsidP="007110D2">
            <w:pPr>
              <w:jc w:val="center"/>
              <w:textAlignment w:val="center"/>
            </w:pPr>
            <w:r w:rsidRPr="007110D2">
              <w:t>Цвят</w:t>
            </w:r>
          </w:p>
        </w:tc>
      </w:tr>
      <w:tr w:rsidR="007110D2" w:rsidRPr="007110D2" w14:paraId="6FFB62DC" w14:textId="77777777" w:rsidTr="007110D2">
        <w:trPr>
          <w:trHeight w:val="283"/>
        </w:trPr>
        <w:tc>
          <w:tcPr>
            <w:tcW w:w="348" w:type="dxa"/>
            <w:tcBorders>
              <w:top w:val="nil"/>
              <w:left w:val="single" w:sz="8" w:space="0" w:color="000000"/>
              <w:bottom w:val="single" w:sz="8" w:space="0" w:color="000000"/>
              <w:right w:val="single" w:sz="8" w:space="0" w:color="000000"/>
            </w:tcBorders>
            <w:hideMark/>
          </w:tcPr>
          <w:p w14:paraId="49791371" w14:textId="77777777" w:rsidR="007110D2" w:rsidRPr="007110D2" w:rsidRDefault="007110D2" w:rsidP="007110D2">
            <w:pPr>
              <w:jc w:val="center"/>
              <w:textAlignment w:val="center"/>
            </w:pPr>
            <w:r w:rsidRPr="007110D2">
              <w:t>α </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44EBC252" w14:textId="77777777" w:rsidR="007110D2" w:rsidRPr="007110D2" w:rsidRDefault="007110D2" w:rsidP="007110D2">
            <w:pPr>
              <w:jc w:val="center"/>
              <w:textAlignment w:val="center"/>
            </w:pPr>
            <w:r w:rsidRPr="007110D2">
              <w:t>β</w:t>
            </w:r>
            <w:r w:rsidRPr="007110D2">
              <w:rPr>
                <w:b/>
                <w:bCs/>
                <w:i/>
                <w:iCs/>
                <w:vertAlign w:val="subscript"/>
              </w:rPr>
              <w:t>1</w:t>
            </w:r>
          </w:p>
          <w:p w14:paraId="238AAFB0" w14:textId="77777777" w:rsidR="007110D2" w:rsidRPr="007110D2" w:rsidRDefault="007110D2" w:rsidP="007110D2">
            <w:pPr>
              <w:jc w:val="center"/>
              <w:textAlignment w:val="center"/>
            </w:pPr>
            <w:r w:rsidRPr="007110D2">
              <w:t>(β</w:t>
            </w:r>
            <w:r w:rsidRPr="007110D2">
              <w:rPr>
                <w:b/>
                <w:bCs/>
                <w:i/>
                <w:iCs/>
                <w:vertAlign w:val="subscript"/>
              </w:rPr>
              <w:t>2</w:t>
            </w:r>
            <w:r w:rsidRPr="007110D2">
              <w:t>=0)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1A82BBFF" w14:textId="77777777" w:rsidR="007110D2" w:rsidRPr="007110D2" w:rsidRDefault="007110D2" w:rsidP="007110D2">
            <w:pPr>
              <w:jc w:val="center"/>
              <w:textAlignment w:val="center"/>
            </w:pPr>
            <w:r w:rsidRPr="007110D2">
              <w:t>Бял</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2472DCF0" w14:textId="77777777" w:rsidR="007110D2" w:rsidRPr="007110D2" w:rsidRDefault="007110D2" w:rsidP="007110D2">
            <w:pPr>
              <w:jc w:val="center"/>
              <w:textAlignment w:val="center"/>
            </w:pPr>
            <w:r w:rsidRPr="007110D2">
              <w:t>Жълт</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6592989C" w14:textId="77777777" w:rsidR="007110D2" w:rsidRPr="007110D2" w:rsidRDefault="007110D2" w:rsidP="007110D2">
            <w:pPr>
              <w:jc w:val="center"/>
              <w:textAlignment w:val="center"/>
            </w:pPr>
            <w:r w:rsidRPr="007110D2">
              <w:t>Червен</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43F58611" w14:textId="77777777" w:rsidR="007110D2" w:rsidRPr="007110D2" w:rsidRDefault="007110D2" w:rsidP="007110D2">
            <w:pPr>
              <w:jc w:val="center"/>
              <w:textAlignment w:val="center"/>
            </w:pPr>
            <w:r w:rsidRPr="007110D2">
              <w:t>Зелен</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3D251B82" w14:textId="77777777" w:rsidR="007110D2" w:rsidRPr="007110D2" w:rsidRDefault="007110D2" w:rsidP="007110D2">
            <w:pPr>
              <w:jc w:val="center"/>
              <w:textAlignment w:val="center"/>
            </w:pPr>
            <w:r w:rsidRPr="007110D2">
              <w:t>Син</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539D2231" w14:textId="77777777" w:rsidR="007110D2" w:rsidRPr="007110D2" w:rsidRDefault="007110D2" w:rsidP="007110D2">
            <w:pPr>
              <w:jc w:val="center"/>
              <w:textAlignment w:val="center"/>
            </w:pPr>
            <w:r w:rsidRPr="007110D2">
              <w:t>Кафяв</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4E359515" w14:textId="77777777" w:rsidR="007110D2" w:rsidRPr="007110D2" w:rsidRDefault="007110D2" w:rsidP="007110D2">
            <w:pPr>
              <w:jc w:val="center"/>
              <w:textAlignment w:val="center"/>
            </w:pPr>
            <w:r w:rsidRPr="007110D2">
              <w:t>Оранжев</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78A513F4" w14:textId="77777777" w:rsidR="007110D2" w:rsidRPr="007110D2" w:rsidRDefault="007110D2" w:rsidP="007110D2">
            <w:pPr>
              <w:jc w:val="center"/>
              <w:textAlignment w:val="center"/>
            </w:pPr>
            <w:r w:rsidRPr="007110D2">
              <w:t>Сив</w:t>
            </w:r>
          </w:p>
        </w:tc>
      </w:tr>
      <w:tr w:rsidR="007110D2" w:rsidRPr="007110D2" w14:paraId="3C376627" w14:textId="77777777" w:rsidTr="007110D2">
        <w:trPr>
          <w:trHeight w:val="283"/>
        </w:trPr>
        <w:tc>
          <w:tcPr>
            <w:tcW w:w="348" w:type="dxa"/>
            <w:tcBorders>
              <w:top w:val="nil"/>
              <w:left w:val="single" w:sz="8" w:space="0" w:color="000000"/>
              <w:bottom w:val="single" w:sz="8" w:space="0" w:color="000000"/>
              <w:right w:val="single" w:sz="8" w:space="0" w:color="000000"/>
            </w:tcBorders>
            <w:hideMark/>
          </w:tcPr>
          <w:p w14:paraId="1A0C8F6E" w14:textId="77777777" w:rsidR="007110D2" w:rsidRPr="007110D2" w:rsidRDefault="007110D2" w:rsidP="007110D2">
            <w:pPr>
              <w:jc w:val="center"/>
              <w:textAlignment w:val="center"/>
            </w:pPr>
            <w:r w:rsidRPr="007110D2">
              <w:t>12'</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6EE72C06" w14:textId="77777777" w:rsidR="007110D2" w:rsidRPr="007110D2" w:rsidRDefault="007110D2" w:rsidP="007110D2">
            <w:pPr>
              <w:jc w:val="center"/>
              <w:textAlignment w:val="center"/>
            </w:pPr>
            <w:r w:rsidRPr="007110D2">
              <w:t>+5°</w:t>
            </w:r>
          </w:p>
          <w:p w14:paraId="3590E3CE" w14:textId="77777777" w:rsidR="007110D2" w:rsidRPr="007110D2" w:rsidRDefault="007110D2" w:rsidP="007110D2">
            <w:pPr>
              <w:jc w:val="center"/>
              <w:textAlignment w:val="center"/>
            </w:pPr>
            <w:r w:rsidRPr="007110D2">
              <w:t>+30°</w:t>
            </w:r>
          </w:p>
          <w:p w14:paraId="128038F8" w14:textId="77777777" w:rsidR="007110D2" w:rsidRPr="007110D2" w:rsidRDefault="007110D2" w:rsidP="007110D2">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5C16417B" w14:textId="77777777" w:rsidR="007110D2" w:rsidRPr="007110D2" w:rsidRDefault="007110D2" w:rsidP="007110D2">
            <w:pPr>
              <w:jc w:val="center"/>
              <w:textAlignment w:val="center"/>
            </w:pPr>
            <w:r w:rsidRPr="007110D2">
              <w:t>70</w:t>
            </w:r>
          </w:p>
          <w:p w14:paraId="5CDAFF26" w14:textId="77777777" w:rsidR="007110D2" w:rsidRPr="007110D2" w:rsidRDefault="007110D2" w:rsidP="007110D2">
            <w:pPr>
              <w:jc w:val="center"/>
              <w:textAlignment w:val="center"/>
            </w:pPr>
            <w:r w:rsidRPr="007110D2">
              <w:t>30</w:t>
            </w:r>
          </w:p>
          <w:p w14:paraId="587B2B1F" w14:textId="77777777" w:rsidR="007110D2" w:rsidRPr="007110D2" w:rsidRDefault="007110D2" w:rsidP="007110D2">
            <w:pPr>
              <w:jc w:val="center"/>
              <w:textAlignment w:val="center"/>
            </w:pPr>
            <w:r w:rsidRPr="007110D2">
              <w:t>10</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083227B2" w14:textId="77777777" w:rsidR="007110D2" w:rsidRPr="007110D2" w:rsidRDefault="007110D2" w:rsidP="007110D2">
            <w:pPr>
              <w:jc w:val="center"/>
              <w:textAlignment w:val="center"/>
            </w:pPr>
            <w:r w:rsidRPr="007110D2">
              <w:t>50</w:t>
            </w:r>
          </w:p>
          <w:p w14:paraId="07298C91" w14:textId="77777777" w:rsidR="007110D2" w:rsidRPr="007110D2" w:rsidRDefault="007110D2" w:rsidP="007110D2">
            <w:pPr>
              <w:jc w:val="center"/>
              <w:textAlignment w:val="center"/>
            </w:pPr>
            <w:r w:rsidRPr="007110D2">
              <w:t>22</w:t>
            </w:r>
          </w:p>
          <w:p w14:paraId="6002534B" w14:textId="77777777" w:rsidR="007110D2" w:rsidRPr="007110D2" w:rsidRDefault="007110D2" w:rsidP="007110D2">
            <w:pPr>
              <w:jc w:val="center"/>
              <w:textAlignment w:val="center"/>
            </w:pPr>
            <w:r w:rsidRPr="007110D2">
              <w:t>7,0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54423C10" w14:textId="77777777" w:rsidR="007110D2" w:rsidRPr="007110D2" w:rsidRDefault="007110D2" w:rsidP="007110D2">
            <w:pPr>
              <w:jc w:val="center"/>
              <w:textAlignment w:val="center"/>
            </w:pPr>
            <w:r w:rsidRPr="007110D2">
              <w:t>14,5</w:t>
            </w:r>
          </w:p>
          <w:p w14:paraId="0C070729" w14:textId="77777777" w:rsidR="007110D2" w:rsidRPr="007110D2" w:rsidRDefault="007110D2" w:rsidP="007110D2">
            <w:pPr>
              <w:jc w:val="center"/>
              <w:textAlignment w:val="center"/>
            </w:pPr>
            <w:r w:rsidRPr="007110D2">
              <w:t>6,0</w:t>
            </w:r>
          </w:p>
          <w:p w14:paraId="04AA5F1A" w14:textId="77777777" w:rsidR="007110D2" w:rsidRPr="007110D2" w:rsidRDefault="007110D2" w:rsidP="007110D2">
            <w:pPr>
              <w:jc w:val="center"/>
              <w:textAlignment w:val="center"/>
            </w:pPr>
            <w:r w:rsidRPr="007110D2">
              <w:t>2,0</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170F2C8F" w14:textId="77777777" w:rsidR="007110D2" w:rsidRPr="007110D2" w:rsidRDefault="007110D2" w:rsidP="007110D2">
            <w:pPr>
              <w:jc w:val="center"/>
              <w:textAlignment w:val="center"/>
            </w:pPr>
            <w:r w:rsidRPr="007110D2">
              <w:t>9,0</w:t>
            </w:r>
          </w:p>
          <w:p w14:paraId="3C2D21B2" w14:textId="77777777" w:rsidR="007110D2" w:rsidRPr="007110D2" w:rsidRDefault="007110D2" w:rsidP="007110D2">
            <w:pPr>
              <w:jc w:val="center"/>
              <w:textAlignment w:val="center"/>
            </w:pPr>
            <w:r w:rsidRPr="007110D2">
              <w:t>3,5</w:t>
            </w:r>
          </w:p>
          <w:p w14:paraId="2A7288E6" w14:textId="77777777" w:rsidR="007110D2" w:rsidRPr="007110D2" w:rsidRDefault="007110D2" w:rsidP="007110D2">
            <w:pPr>
              <w:jc w:val="center"/>
              <w:textAlignment w:val="center"/>
            </w:pPr>
            <w:r w:rsidRPr="007110D2">
              <w:t>1,5</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06FAB43A" w14:textId="77777777" w:rsidR="007110D2" w:rsidRPr="007110D2" w:rsidRDefault="007110D2" w:rsidP="007110D2">
            <w:pPr>
              <w:jc w:val="center"/>
              <w:textAlignment w:val="center"/>
            </w:pPr>
            <w:r w:rsidRPr="007110D2">
              <w:t>4,0</w:t>
            </w:r>
          </w:p>
          <w:p w14:paraId="5AE0D249" w14:textId="77777777" w:rsidR="007110D2" w:rsidRPr="007110D2" w:rsidRDefault="007110D2" w:rsidP="007110D2">
            <w:pPr>
              <w:jc w:val="center"/>
              <w:textAlignment w:val="center"/>
            </w:pPr>
            <w:r w:rsidRPr="007110D2">
              <w:t>1,7</w:t>
            </w:r>
          </w:p>
          <w:p w14:paraId="7DF023B7" w14:textId="77777777" w:rsidR="007110D2" w:rsidRPr="007110D2" w:rsidRDefault="007110D2" w:rsidP="007110D2">
            <w:pPr>
              <w:jc w:val="center"/>
              <w:textAlignment w:val="center"/>
            </w:pPr>
            <w:r w:rsidRPr="007110D2">
              <w:t>0,5</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00972496" w14:textId="77777777" w:rsidR="007110D2" w:rsidRPr="007110D2" w:rsidRDefault="007110D2" w:rsidP="007110D2">
            <w:pPr>
              <w:jc w:val="center"/>
              <w:textAlignment w:val="center"/>
            </w:pPr>
            <w:r w:rsidRPr="007110D2">
              <w:t>1,0</w:t>
            </w:r>
          </w:p>
          <w:p w14:paraId="416340C5" w14:textId="77777777" w:rsidR="007110D2" w:rsidRPr="007110D2" w:rsidRDefault="007110D2" w:rsidP="007110D2">
            <w:pPr>
              <w:jc w:val="center"/>
              <w:textAlignment w:val="center"/>
            </w:pPr>
            <w:r w:rsidRPr="007110D2">
              <w:t>0,3</w:t>
            </w:r>
          </w:p>
          <w:p w14:paraId="17B89AD7" w14:textId="77777777" w:rsidR="007110D2" w:rsidRPr="007110D2" w:rsidRDefault="007110D2" w:rsidP="007110D2">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2018DDCF" w14:textId="77777777" w:rsidR="007110D2" w:rsidRPr="007110D2" w:rsidRDefault="007110D2" w:rsidP="007110D2">
            <w:pPr>
              <w:jc w:val="center"/>
              <w:textAlignment w:val="center"/>
            </w:pPr>
            <w:r w:rsidRPr="007110D2">
              <w:t>25</w:t>
            </w:r>
          </w:p>
          <w:p w14:paraId="75020E69" w14:textId="77777777" w:rsidR="007110D2" w:rsidRPr="007110D2" w:rsidRDefault="007110D2" w:rsidP="007110D2">
            <w:pPr>
              <w:jc w:val="center"/>
              <w:textAlignment w:val="center"/>
            </w:pPr>
            <w:r w:rsidRPr="007110D2">
              <w:t>10</w:t>
            </w:r>
          </w:p>
          <w:p w14:paraId="6AEFC588" w14:textId="77777777" w:rsidR="007110D2" w:rsidRPr="007110D2" w:rsidRDefault="007110D2" w:rsidP="007110D2">
            <w:pPr>
              <w:jc w:val="center"/>
              <w:textAlignment w:val="center"/>
            </w:pPr>
            <w:r w:rsidRPr="007110D2">
              <w:t>2,2</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0B79E81F" w14:textId="77777777" w:rsidR="007110D2" w:rsidRPr="007110D2" w:rsidRDefault="007110D2" w:rsidP="007110D2">
            <w:pPr>
              <w:jc w:val="center"/>
              <w:textAlignment w:val="center"/>
            </w:pPr>
            <w:r w:rsidRPr="007110D2">
              <w:t>42</w:t>
            </w:r>
          </w:p>
          <w:p w14:paraId="5ECAAE86" w14:textId="77777777" w:rsidR="007110D2" w:rsidRPr="007110D2" w:rsidRDefault="007110D2" w:rsidP="007110D2">
            <w:pPr>
              <w:jc w:val="center"/>
              <w:textAlignment w:val="center"/>
            </w:pPr>
            <w:r w:rsidRPr="007110D2">
              <w:t>18</w:t>
            </w:r>
          </w:p>
          <w:p w14:paraId="20962C8A" w14:textId="77777777" w:rsidR="007110D2" w:rsidRPr="007110D2" w:rsidRDefault="007110D2" w:rsidP="007110D2">
            <w:pPr>
              <w:jc w:val="center"/>
              <w:textAlignment w:val="center"/>
            </w:pPr>
            <w:r w:rsidRPr="007110D2">
              <w:t>6,0</w:t>
            </w:r>
          </w:p>
        </w:tc>
      </w:tr>
      <w:tr w:rsidR="007110D2" w:rsidRPr="007110D2" w14:paraId="56246B2A" w14:textId="77777777" w:rsidTr="007110D2">
        <w:trPr>
          <w:trHeight w:val="283"/>
        </w:trPr>
        <w:tc>
          <w:tcPr>
            <w:tcW w:w="348" w:type="dxa"/>
            <w:tcBorders>
              <w:top w:val="nil"/>
              <w:left w:val="single" w:sz="8" w:space="0" w:color="000000"/>
              <w:bottom w:val="single" w:sz="8" w:space="0" w:color="000000"/>
              <w:right w:val="single" w:sz="8" w:space="0" w:color="000000"/>
            </w:tcBorders>
            <w:hideMark/>
          </w:tcPr>
          <w:p w14:paraId="3456AC9A" w14:textId="77777777" w:rsidR="007110D2" w:rsidRPr="007110D2" w:rsidRDefault="007110D2" w:rsidP="007110D2">
            <w:pPr>
              <w:jc w:val="center"/>
              <w:textAlignment w:val="center"/>
            </w:pPr>
            <w:r w:rsidRPr="007110D2">
              <w:t>20'</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7C285FE4" w14:textId="77777777" w:rsidR="007110D2" w:rsidRPr="007110D2" w:rsidRDefault="007110D2" w:rsidP="007110D2">
            <w:pPr>
              <w:jc w:val="center"/>
              <w:textAlignment w:val="center"/>
            </w:pPr>
            <w:r w:rsidRPr="007110D2">
              <w:t>+5°</w:t>
            </w:r>
          </w:p>
          <w:p w14:paraId="33F3A6C3" w14:textId="77777777" w:rsidR="007110D2" w:rsidRPr="007110D2" w:rsidRDefault="007110D2" w:rsidP="007110D2">
            <w:pPr>
              <w:jc w:val="center"/>
              <w:textAlignment w:val="center"/>
            </w:pPr>
            <w:r w:rsidRPr="007110D2">
              <w:t>+30°</w:t>
            </w:r>
          </w:p>
          <w:p w14:paraId="25516746" w14:textId="77777777" w:rsidR="007110D2" w:rsidRPr="007110D2" w:rsidRDefault="007110D2" w:rsidP="007110D2">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3EF3B981" w14:textId="77777777" w:rsidR="007110D2" w:rsidRPr="007110D2" w:rsidRDefault="007110D2" w:rsidP="007110D2">
            <w:pPr>
              <w:jc w:val="center"/>
              <w:textAlignment w:val="center"/>
            </w:pPr>
            <w:r w:rsidRPr="007110D2">
              <w:t>50</w:t>
            </w:r>
          </w:p>
          <w:p w14:paraId="272051DF" w14:textId="77777777" w:rsidR="007110D2" w:rsidRPr="007110D2" w:rsidRDefault="007110D2" w:rsidP="007110D2">
            <w:pPr>
              <w:jc w:val="center"/>
              <w:textAlignment w:val="center"/>
            </w:pPr>
            <w:r w:rsidRPr="007110D2">
              <w:t>24</w:t>
            </w:r>
          </w:p>
          <w:p w14:paraId="1DF1A0D8" w14:textId="77777777" w:rsidR="007110D2" w:rsidRPr="007110D2" w:rsidRDefault="007110D2" w:rsidP="007110D2">
            <w:pPr>
              <w:jc w:val="center"/>
              <w:textAlignment w:val="center"/>
            </w:pPr>
            <w:r w:rsidRPr="007110D2">
              <w:t>9,0</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59B44739" w14:textId="77777777" w:rsidR="007110D2" w:rsidRPr="007110D2" w:rsidRDefault="007110D2" w:rsidP="007110D2">
            <w:pPr>
              <w:jc w:val="center"/>
              <w:textAlignment w:val="center"/>
            </w:pPr>
            <w:r w:rsidRPr="007110D2">
              <w:t>35</w:t>
            </w:r>
          </w:p>
          <w:p w14:paraId="741D3DDB" w14:textId="77777777" w:rsidR="007110D2" w:rsidRPr="007110D2" w:rsidRDefault="007110D2" w:rsidP="007110D2">
            <w:pPr>
              <w:jc w:val="center"/>
              <w:textAlignment w:val="center"/>
            </w:pPr>
            <w:r w:rsidRPr="007110D2">
              <w:t>16</w:t>
            </w:r>
          </w:p>
          <w:p w14:paraId="20DAE6D5" w14:textId="77777777" w:rsidR="007110D2" w:rsidRPr="007110D2" w:rsidRDefault="007110D2" w:rsidP="007110D2">
            <w:pPr>
              <w:jc w:val="center"/>
              <w:textAlignment w:val="center"/>
            </w:pPr>
            <w:r w:rsidRPr="007110D2">
              <w:t>6,0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08D63EFE" w14:textId="77777777" w:rsidR="007110D2" w:rsidRPr="007110D2" w:rsidRDefault="007110D2" w:rsidP="007110D2">
            <w:pPr>
              <w:jc w:val="center"/>
              <w:textAlignment w:val="center"/>
            </w:pPr>
            <w:r w:rsidRPr="007110D2">
              <w:t>10</w:t>
            </w:r>
          </w:p>
          <w:p w14:paraId="1E3B3FF0" w14:textId="77777777" w:rsidR="007110D2" w:rsidRPr="007110D2" w:rsidRDefault="007110D2" w:rsidP="007110D2">
            <w:pPr>
              <w:jc w:val="center"/>
              <w:textAlignment w:val="center"/>
            </w:pPr>
            <w:r w:rsidRPr="007110D2">
              <w:t>4,0</w:t>
            </w:r>
          </w:p>
          <w:p w14:paraId="62108D5D" w14:textId="77777777" w:rsidR="007110D2" w:rsidRPr="007110D2" w:rsidRDefault="007110D2" w:rsidP="007110D2">
            <w:pPr>
              <w:jc w:val="center"/>
              <w:textAlignment w:val="center"/>
            </w:pPr>
            <w:r w:rsidRPr="007110D2">
              <w:t>1,8</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300C04F3" w14:textId="77777777" w:rsidR="007110D2" w:rsidRPr="007110D2" w:rsidRDefault="007110D2" w:rsidP="007110D2">
            <w:pPr>
              <w:jc w:val="center"/>
              <w:textAlignment w:val="center"/>
            </w:pPr>
            <w:r w:rsidRPr="007110D2">
              <w:t>7,0</w:t>
            </w:r>
          </w:p>
          <w:p w14:paraId="5826A1C9" w14:textId="77777777" w:rsidR="007110D2" w:rsidRPr="007110D2" w:rsidRDefault="007110D2" w:rsidP="007110D2">
            <w:pPr>
              <w:jc w:val="center"/>
              <w:textAlignment w:val="center"/>
            </w:pPr>
            <w:r w:rsidRPr="007110D2">
              <w:t>3,0</w:t>
            </w:r>
          </w:p>
          <w:p w14:paraId="5D198F1C" w14:textId="77777777" w:rsidR="007110D2" w:rsidRPr="007110D2" w:rsidRDefault="007110D2" w:rsidP="007110D2">
            <w:pPr>
              <w:jc w:val="center"/>
              <w:textAlignment w:val="center"/>
            </w:pPr>
            <w:r w:rsidRPr="007110D2">
              <w:t>1,2</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3893FF03" w14:textId="77777777" w:rsidR="007110D2" w:rsidRPr="007110D2" w:rsidRDefault="007110D2" w:rsidP="007110D2">
            <w:pPr>
              <w:jc w:val="center"/>
              <w:textAlignment w:val="center"/>
            </w:pPr>
            <w:r w:rsidRPr="007110D2">
              <w:t>2,0</w:t>
            </w:r>
          </w:p>
          <w:p w14:paraId="20AAE7C4" w14:textId="77777777" w:rsidR="007110D2" w:rsidRPr="007110D2" w:rsidRDefault="007110D2" w:rsidP="007110D2">
            <w:pPr>
              <w:jc w:val="center"/>
              <w:textAlignment w:val="center"/>
            </w:pPr>
            <w:r w:rsidRPr="007110D2">
              <w:t>1,0</w:t>
            </w:r>
          </w:p>
          <w:p w14:paraId="5789FD3A" w14:textId="77777777" w:rsidR="007110D2" w:rsidRPr="007110D2" w:rsidRDefault="007110D2" w:rsidP="007110D2">
            <w:pPr>
              <w:jc w:val="center"/>
              <w:textAlignment w:val="center"/>
            </w:pPr>
            <w:r w:rsidRPr="007110D2">
              <w:t>#</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63C48EA8" w14:textId="77777777" w:rsidR="007110D2" w:rsidRPr="007110D2" w:rsidRDefault="007110D2" w:rsidP="007110D2">
            <w:pPr>
              <w:jc w:val="center"/>
              <w:textAlignment w:val="center"/>
            </w:pPr>
            <w:r w:rsidRPr="007110D2">
              <w:t>0,6</w:t>
            </w:r>
          </w:p>
          <w:p w14:paraId="06A1B527" w14:textId="77777777" w:rsidR="007110D2" w:rsidRPr="007110D2" w:rsidRDefault="007110D2" w:rsidP="007110D2">
            <w:pPr>
              <w:jc w:val="center"/>
              <w:textAlignment w:val="center"/>
            </w:pPr>
            <w:r w:rsidRPr="007110D2">
              <w:t>0,2</w:t>
            </w:r>
          </w:p>
          <w:p w14:paraId="04AF3EC9" w14:textId="77777777" w:rsidR="007110D2" w:rsidRPr="007110D2" w:rsidRDefault="007110D2" w:rsidP="007110D2">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52085F8A" w14:textId="77777777" w:rsidR="007110D2" w:rsidRPr="007110D2" w:rsidRDefault="007110D2" w:rsidP="007110D2">
            <w:pPr>
              <w:jc w:val="center"/>
              <w:textAlignment w:val="center"/>
            </w:pPr>
            <w:r w:rsidRPr="007110D2">
              <w:t>20</w:t>
            </w:r>
          </w:p>
          <w:p w14:paraId="264605A7" w14:textId="77777777" w:rsidR="007110D2" w:rsidRPr="007110D2" w:rsidRDefault="007110D2" w:rsidP="007110D2">
            <w:pPr>
              <w:jc w:val="center"/>
              <w:textAlignment w:val="center"/>
            </w:pPr>
            <w:r w:rsidRPr="007110D2">
              <w:t>8,0</w:t>
            </w:r>
          </w:p>
          <w:p w14:paraId="6753AD4F" w14:textId="77777777" w:rsidR="007110D2" w:rsidRPr="007110D2" w:rsidRDefault="007110D2" w:rsidP="007110D2">
            <w:pPr>
              <w:jc w:val="center"/>
              <w:textAlignment w:val="center"/>
            </w:pPr>
            <w:r w:rsidRPr="007110D2">
              <w:t>2,2</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102CA125" w14:textId="77777777" w:rsidR="007110D2" w:rsidRPr="007110D2" w:rsidRDefault="007110D2" w:rsidP="007110D2">
            <w:pPr>
              <w:jc w:val="center"/>
              <w:textAlignment w:val="center"/>
            </w:pPr>
            <w:r w:rsidRPr="007110D2">
              <w:t>30</w:t>
            </w:r>
          </w:p>
          <w:p w14:paraId="1B2EBC12" w14:textId="77777777" w:rsidR="007110D2" w:rsidRPr="007110D2" w:rsidRDefault="007110D2" w:rsidP="007110D2">
            <w:pPr>
              <w:jc w:val="center"/>
              <w:textAlignment w:val="center"/>
            </w:pPr>
            <w:r w:rsidRPr="007110D2">
              <w:t>14,4</w:t>
            </w:r>
          </w:p>
          <w:p w14:paraId="6AF1B7C8" w14:textId="77777777" w:rsidR="007110D2" w:rsidRPr="007110D2" w:rsidRDefault="007110D2" w:rsidP="007110D2">
            <w:pPr>
              <w:jc w:val="center"/>
              <w:textAlignment w:val="center"/>
            </w:pPr>
            <w:r w:rsidRPr="007110D2">
              <w:t>5,4</w:t>
            </w:r>
          </w:p>
        </w:tc>
      </w:tr>
      <w:tr w:rsidR="007110D2" w:rsidRPr="007110D2" w14:paraId="0FC7905C" w14:textId="77777777" w:rsidTr="007110D2">
        <w:trPr>
          <w:trHeight w:val="283"/>
        </w:trPr>
        <w:tc>
          <w:tcPr>
            <w:tcW w:w="348" w:type="dxa"/>
            <w:tcBorders>
              <w:top w:val="nil"/>
              <w:left w:val="single" w:sz="8" w:space="0" w:color="000000"/>
              <w:bottom w:val="single" w:sz="8" w:space="0" w:color="000000"/>
              <w:right w:val="single" w:sz="8" w:space="0" w:color="000000"/>
            </w:tcBorders>
            <w:hideMark/>
          </w:tcPr>
          <w:p w14:paraId="4E301FAB" w14:textId="77777777" w:rsidR="007110D2" w:rsidRPr="007110D2" w:rsidRDefault="007110D2" w:rsidP="007110D2">
            <w:pPr>
              <w:textAlignment w:val="center"/>
            </w:pPr>
            <w:r w:rsidRPr="007110D2">
              <w:t>2°</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273BD52A" w14:textId="77777777" w:rsidR="007110D2" w:rsidRPr="007110D2" w:rsidRDefault="007110D2" w:rsidP="007110D2">
            <w:pPr>
              <w:jc w:val="center"/>
              <w:textAlignment w:val="center"/>
            </w:pPr>
            <w:r w:rsidRPr="007110D2">
              <w:t>+5°</w:t>
            </w:r>
          </w:p>
          <w:p w14:paraId="3D6D7144" w14:textId="77777777" w:rsidR="007110D2" w:rsidRPr="007110D2" w:rsidRDefault="007110D2" w:rsidP="007110D2">
            <w:pPr>
              <w:jc w:val="center"/>
              <w:textAlignment w:val="center"/>
            </w:pPr>
            <w:r w:rsidRPr="007110D2">
              <w:t>+30°</w:t>
            </w:r>
          </w:p>
          <w:p w14:paraId="2A9F22B5" w14:textId="77777777" w:rsidR="007110D2" w:rsidRPr="007110D2" w:rsidRDefault="007110D2" w:rsidP="007110D2">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36034DE6" w14:textId="77777777" w:rsidR="007110D2" w:rsidRPr="007110D2" w:rsidRDefault="007110D2" w:rsidP="007110D2">
            <w:pPr>
              <w:jc w:val="center"/>
              <w:textAlignment w:val="center"/>
            </w:pPr>
            <w:r w:rsidRPr="007110D2">
              <w:t>5,0</w:t>
            </w:r>
          </w:p>
          <w:p w14:paraId="37D049B8" w14:textId="77777777" w:rsidR="007110D2" w:rsidRPr="007110D2" w:rsidRDefault="007110D2" w:rsidP="007110D2">
            <w:pPr>
              <w:jc w:val="center"/>
              <w:textAlignment w:val="center"/>
            </w:pPr>
            <w:r w:rsidRPr="007110D2">
              <w:t>2,5</w:t>
            </w:r>
          </w:p>
          <w:p w14:paraId="4CA8F787" w14:textId="77777777" w:rsidR="007110D2" w:rsidRPr="007110D2" w:rsidRDefault="007110D2" w:rsidP="007110D2">
            <w:pPr>
              <w:jc w:val="center"/>
              <w:textAlignment w:val="center"/>
            </w:pPr>
            <w:r w:rsidRPr="007110D2">
              <w:t>1,5</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092CCE2A" w14:textId="77777777" w:rsidR="007110D2" w:rsidRPr="007110D2" w:rsidRDefault="007110D2" w:rsidP="007110D2">
            <w:pPr>
              <w:jc w:val="center"/>
              <w:textAlignment w:val="center"/>
            </w:pPr>
            <w:r w:rsidRPr="007110D2">
              <w:t>3,0</w:t>
            </w:r>
          </w:p>
          <w:p w14:paraId="16EDC5C0" w14:textId="77777777" w:rsidR="007110D2" w:rsidRPr="007110D2" w:rsidRDefault="007110D2" w:rsidP="007110D2">
            <w:pPr>
              <w:jc w:val="center"/>
              <w:textAlignment w:val="center"/>
            </w:pPr>
            <w:r w:rsidRPr="007110D2">
              <w:t>1,5</w:t>
            </w:r>
          </w:p>
          <w:p w14:paraId="3AC81BD6" w14:textId="77777777" w:rsidR="007110D2" w:rsidRPr="007110D2" w:rsidRDefault="007110D2" w:rsidP="007110D2">
            <w:pPr>
              <w:jc w:val="center"/>
              <w:textAlignment w:val="center"/>
            </w:pPr>
            <w:r w:rsidRPr="007110D2">
              <w:t>1,0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29E0A65A" w14:textId="77777777" w:rsidR="007110D2" w:rsidRPr="007110D2" w:rsidRDefault="007110D2" w:rsidP="007110D2">
            <w:pPr>
              <w:jc w:val="center"/>
              <w:textAlignment w:val="center"/>
            </w:pPr>
            <w:r w:rsidRPr="007110D2">
              <w:t>1,0</w:t>
            </w:r>
          </w:p>
          <w:p w14:paraId="2A5A9AB8" w14:textId="77777777" w:rsidR="007110D2" w:rsidRPr="007110D2" w:rsidRDefault="007110D2" w:rsidP="007110D2">
            <w:pPr>
              <w:jc w:val="center"/>
              <w:textAlignment w:val="center"/>
            </w:pPr>
            <w:r w:rsidRPr="007110D2">
              <w:t>0,5</w:t>
            </w:r>
          </w:p>
          <w:p w14:paraId="70EE5E61" w14:textId="77777777" w:rsidR="007110D2" w:rsidRPr="007110D2" w:rsidRDefault="007110D2" w:rsidP="007110D2">
            <w:pPr>
              <w:jc w:val="center"/>
              <w:textAlignment w:val="center"/>
            </w:pPr>
            <w:r w:rsidRPr="007110D2">
              <w:t>0,5</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03A7B1C4" w14:textId="77777777" w:rsidR="007110D2" w:rsidRPr="007110D2" w:rsidRDefault="007110D2" w:rsidP="007110D2">
            <w:pPr>
              <w:jc w:val="center"/>
              <w:textAlignment w:val="center"/>
            </w:pPr>
            <w:r w:rsidRPr="007110D2">
              <w:t>0,5</w:t>
            </w:r>
          </w:p>
          <w:p w14:paraId="535B6FDD" w14:textId="77777777" w:rsidR="007110D2" w:rsidRPr="007110D2" w:rsidRDefault="007110D2" w:rsidP="007110D2">
            <w:pPr>
              <w:jc w:val="center"/>
              <w:textAlignment w:val="center"/>
            </w:pPr>
            <w:r w:rsidRPr="007110D2">
              <w:t>0,3</w:t>
            </w:r>
          </w:p>
          <w:p w14:paraId="75DF4BF2" w14:textId="77777777" w:rsidR="007110D2" w:rsidRPr="007110D2" w:rsidRDefault="007110D2" w:rsidP="007110D2">
            <w:pPr>
              <w:jc w:val="center"/>
              <w:textAlignment w:val="center"/>
            </w:pPr>
            <w:r w:rsidRPr="007110D2">
              <w:t>0,2</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12717AE1" w14:textId="77777777" w:rsidR="007110D2" w:rsidRPr="007110D2" w:rsidRDefault="007110D2" w:rsidP="007110D2">
            <w:pPr>
              <w:jc w:val="center"/>
              <w:textAlignment w:val="center"/>
            </w:pPr>
            <w:r w:rsidRPr="007110D2">
              <w:t>#</w:t>
            </w:r>
          </w:p>
          <w:p w14:paraId="2683B5DF" w14:textId="77777777" w:rsidR="007110D2" w:rsidRPr="007110D2" w:rsidRDefault="007110D2" w:rsidP="007110D2">
            <w:pPr>
              <w:jc w:val="center"/>
              <w:textAlignment w:val="center"/>
            </w:pPr>
            <w:r w:rsidRPr="007110D2">
              <w:t>#</w:t>
            </w:r>
          </w:p>
          <w:p w14:paraId="25E50554" w14:textId="77777777" w:rsidR="007110D2" w:rsidRPr="007110D2" w:rsidRDefault="007110D2" w:rsidP="007110D2">
            <w:pPr>
              <w:jc w:val="center"/>
              <w:textAlignment w:val="center"/>
            </w:pPr>
            <w:r w:rsidRPr="007110D2">
              <w:t>#</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5E0A2EC5" w14:textId="77777777" w:rsidR="007110D2" w:rsidRPr="007110D2" w:rsidRDefault="007110D2" w:rsidP="007110D2">
            <w:pPr>
              <w:jc w:val="center"/>
              <w:textAlignment w:val="center"/>
            </w:pPr>
            <w:r w:rsidRPr="007110D2">
              <w:t>#</w:t>
            </w:r>
          </w:p>
          <w:p w14:paraId="47B131CE" w14:textId="77777777" w:rsidR="007110D2" w:rsidRPr="007110D2" w:rsidRDefault="007110D2" w:rsidP="007110D2">
            <w:pPr>
              <w:jc w:val="center"/>
              <w:textAlignment w:val="center"/>
            </w:pPr>
            <w:r w:rsidRPr="007110D2">
              <w:t>#</w:t>
            </w:r>
          </w:p>
          <w:p w14:paraId="73D07770" w14:textId="77777777" w:rsidR="007110D2" w:rsidRPr="007110D2" w:rsidRDefault="007110D2" w:rsidP="007110D2">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1F82E818" w14:textId="77777777" w:rsidR="007110D2" w:rsidRPr="007110D2" w:rsidRDefault="007110D2" w:rsidP="007110D2">
            <w:pPr>
              <w:jc w:val="center"/>
              <w:textAlignment w:val="center"/>
            </w:pPr>
            <w:r w:rsidRPr="007110D2">
              <w:t>1,2</w:t>
            </w:r>
          </w:p>
          <w:p w14:paraId="7C0EA37A" w14:textId="77777777" w:rsidR="007110D2" w:rsidRPr="007110D2" w:rsidRDefault="007110D2" w:rsidP="007110D2">
            <w:pPr>
              <w:jc w:val="center"/>
              <w:textAlignment w:val="center"/>
            </w:pPr>
            <w:r w:rsidRPr="007110D2">
              <w:t>0,5</w:t>
            </w:r>
          </w:p>
          <w:p w14:paraId="58A27974" w14:textId="77777777" w:rsidR="007110D2" w:rsidRPr="007110D2" w:rsidRDefault="007110D2" w:rsidP="007110D2">
            <w:pPr>
              <w:jc w:val="center"/>
              <w:textAlignment w:val="center"/>
            </w:pPr>
            <w:r w:rsidRPr="007110D2">
              <w:t>#</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6C1A33F9" w14:textId="77777777" w:rsidR="007110D2" w:rsidRPr="007110D2" w:rsidRDefault="007110D2" w:rsidP="007110D2">
            <w:pPr>
              <w:jc w:val="center"/>
              <w:textAlignment w:val="center"/>
            </w:pPr>
            <w:r w:rsidRPr="007110D2">
              <w:t>3,0</w:t>
            </w:r>
          </w:p>
          <w:p w14:paraId="4448D9AF" w14:textId="77777777" w:rsidR="007110D2" w:rsidRPr="007110D2" w:rsidRDefault="007110D2" w:rsidP="007110D2">
            <w:pPr>
              <w:jc w:val="center"/>
              <w:textAlignment w:val="center"/>
            </w:pPr>
            <w:r w:rsidRPr="007110D2">
              <w:t>1,5</w:t>
            </w:r>
          </w:p>
          <w:p w14:paraId="39D3DCBA" w14:textId="77777777" w:rsidR="007110D2" w:rsidRPr="007110D2" w:rsidRDefault="007110D2" w:rsidP="007110D2">
            <w:pPr>
              <w:jc w:val="center"/>
              <w:textAlignment w:val="center"/>
            </w:pPr>
            <w:r w:rsidRPr="007110D2">
              <w:t>0,9</w:t>
            </w:r>
          </w:p>
        </w:tc>
      </w:tr>
      <w:tr w:rsidR="007110D2" w:rsidRPr="007110D2" w14:paraId="09C0B60B" w14:textId="77777777" w:rsidTr="007110D2">
        <w:trPr>
          <w:trHeight w:val="283"/>
        </w:trPr>
        <w:tc>
          <w:tcPr>
            <w:tcW w:w="9278" w:type="dxa"/>
            <w:gridSpan w:val="10"/>
            <w:tcBorders>
              <w:top w:val="nil"/>
              <w:left w:val="single" w:sz="8" w:space="0" w:color="000000"/>
              <w:bottom w:val="single" w:sz="8" w:space="0" w:color="000000"/>
              <w:right w:val="single" w:sz="8" w:space="0" w:color="000000"/>
            </w:tcBorders>
            <w:hideMark/>
          </w:tcPr>
          <w:p w14:paraId="75F9C327" w14:textId="77777777" w:rsidR="007110D2" w:rsidRPr="007110D2" w:rsidRDefault="007110D2" w:rsidP="007110D2">
            <w:pPr>
              <w:textAlignment w:val="center"/>
            </w:pPr>
            <w:r w:rsidRPr="007110D2">
              <w:t># означава "Стойност, по-голяма от нула, но без значение или неприложима".</w:t>
            </w:r>
          </w:p>
        </w:tc>
      </w:tr>
    </w:tbl>
    <w:p w14:paraId="411475AC" w14:textId="77777777" w:rsidR="007110D2" w:rsidRPr="00476EA9" w:rsidRDefault="007110D2" w:rsidP="007110D2">
      <w:pPr>
        <w:ind w:firstLine="1155"/>
        <w:jc w:val="both"/>
        <w:textAlignment w:val="center"/>
      </w:pPr>
    </w:p>
    <w:p w14:paraId="48F331BC" w14:textId="77777777" w:rsidR="007110D2" w:rsidRPr="007110D2" w:rsidRDefault="007110D2" w:rsidP="007110D2">
      <w:pPr>
        <w:spacing w:line="360" w:lineRule="auto"/>
        <w:ind w:firstLine="567"/>
        <w:jc w:val="both"/>
        <w:textAlignment w:val="center"/>
      </w:pPr>
      <w:r w:rsidRPr="007110D2">
        <w:t>Легенда:</w:t>
      </w:r>
    </w:p>
    <w:p w14:paraId="34C7C281" w14:textId="77777777" w:rsidR="007110D2" w:rsidRPr="007110D2" w:rsidRDefault="007110D2" w:rsidP="007110D2">
      <w:pPr>
        <w:spacing w:line="360" w:lineRule="auto"/>
        <w:ind w:firstLine="567"/>
        <w:jc w:val="both"/>
        <w:textAlignment w:val="center"/>
      </w:pPr>
      <w:r w:rsidRPr="007110D2">
        <w:t>α - ъгъл на наблюдение</w:t>
      </w:r>
    </w:p>
    <w:p w14:paraId="6E7D9418" w14:textId="77777777" w:rsidR="007110D2" w:rsidRPr="007110D2" w:rsidRDefault="007110D2" w:rsidP="007110D2">
      <w:pPr>
        <w:spacing w:line="360" w:lineRule="auto"/>
        <w:ind w:firstLine="567"/>
        <w:jc w:val="both"/>
        <w:textAlignment w:val="center"/>
      </w:pPr>
      <w:r w:rsidRPr="007110D2">
        <w:t>β</w:t>
      </w:r>
      <w:r w:rsidRPr="007110D2">
        <w:rPr>
          <w:vertAlign w:val="subscript"/>
        </w:rPr>
        <w:t>1</w:t>
      </w:r>
      <w:r w:rsidRPr="007110D2">
        <w:t xml:space="preserve"> и β</w:t>
      </w:r>
      <w:r w:rsidRPr="007110D2">
        <w:rPr>
          <w:vertAlign w:val="subscript"/>
        </w:rPr>
        <w:t>2</w:t>
      </w:r>
      <w:r w:rsidRPr="007110D2">
        <w:t xml:space="preserve"> - ъгъл на падане</w:t>
      </w:r>
    </w:p>
    <w:p w14:paraId="14E19645" w14:textId="53ECA216" w:rsidR="0063563B"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070C33B5" w14:textId="77777777" w:rsidR="00581AEF" w:rsidRPr="00581AEF" w:rsidRDefault="00581AEF" w:rsidP="00581AEF">
      <w:pPr>
        <w:spacing w:line="360" w:lineRule="auto"/>
        <w:ind w:firstLine="567"/>
        <w:textAlignment w:val="center"/>
      </w:pPr>
      <w:r w:rsidRPr="00581AEF">
        <w:t>Таблица 3. Светлоотразяващи фолиа със стъклени перли или вградени микропризми, клас RA2</w:t>
      </w:r>
    </w:p>
    <w:p w14:paraId="7A286611" w14:textId="77777777" w:rsidR="00581AEF" w:rsidRPr="00414F1C" w:rsidRDefault="00581AEF" w:rsidP="00581AEF">
      <w:pPr>
        <w:spacing w:line="360" w:lineRule="auto"/>
        <w:ind w:firstLine="567"/>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57" w:type="dxa"/>
        <w:tblCellMar>
          <w:left w:w="0" w:type="dxa"/>
          <w:right w:w="0" w:type="dxa"/>
        </w:tblCellMar>
        <w:tblLook w:val="04A0" w:firstRow="1" w:lastRow="0" w:firstColumn="1" w:lastColumn="0" w:noHBand="0" w:noVBand="1"/>
      </w:tblPr>
      <w:tblGrid>
        <w:gridCol w:w="398"/>
        <w:gridCol w:w="1198"/>
        <w:gridCol w:w="622"/>
        <w:gridCol w:w="743"/>
        <w:gridCol w:w="901"/>
        <w:gridCol w:w="808"/>
        <w:gridCol w:w="1342"/>
        <w:gridCol w:w="599"/>
        <w:gridCol w:w="848"/>
        <w:gridCol w:w="1068"/>
        <w:gridCol w:w="751"/>
      </w:tblGrid>
      <w:tr w:rsidR="00581AEF" w:rsidRPr="00414F1C" w14:paraId="1BBB820A" w14:textId="77777777" w:rsidTr="00581AEF">
        <w:trPr>
          <w:trHeight w:val="283"/>
        </w:trPr>
        <w:tc>
          <w:tcPr>
            <w:tcW w:w="1596" w:type="dxa"/>
            <w:gridSpan w:val="2"/>
            <w:tcBorders>
              <w:top w:val="single" w:sz="8" w:space="0" w:color="000000"/>
              <w:left w:val="single" w:sz="8" w:space="0" w:color="000000"/>
              <w:bottom w:val="single" w:sz="8" w:space="0" w:color="000000"/>
              <w:right w:val="single" w:sz="8" w:space="0" w:color="000000"/>
            </w:tcBorders>
            <w:tcMar>
              <w:top w:w="113" w:type="dxa"/>
              <w:left w:w="57" w:type="dxa"/>
              <w:bottom w:w="113" w:type="dxa"/>
              <w:right w:w="57" w:type="dxa"/>
            </w:tcMar>
            <w:hideMark/>
          </w:tcPr>
          <w:p w14:paraId="129B4EED" w14:textId="77777777" w:rsidR="00581AEF" w:rsidRPr="00414F1C" w:rsidRDefault="00581AEF" w:rsidP="00581AEF">
            <w:pPr>
              <w:jc w:val="center"/>
              <w:textAlignment w:val="center"/>
            </w:pPr>
            <w:r w:rsidRPr="00414F1C">
              <w:t>Геометрия на измерване</w:t>
            </w:r>
          </w:p>
        </w:tc>
        <w:tc>
          <w:tcPr>
            <w:tcW w:w="7682"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6B2F96DD" w14:textId="77777777" w:rsidR="00581AEF" w:rsidRPr="00414F1C" w:rsidRDefault="00581AEF" w:rsidP="00581AEF">
            <w:pPr>
              <w:jc w:val="center"/>
              <w:textAlignment w:val="center"/>
            </w:pPr>
            <w:r w:rsidRPr="00414F1C">
              <w:t>Цвят</w:t>
            </w:r>
          </w:p>
        </w:tc>
      </w:tr>
      <w:tr w:rsidR="00581AEF" w:rsidRPr="00414F1C" w14:paraId="6A424948"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37886E3" w14:textId="77777777" w:rsidR="00581AEF" w:rsidRPr="00414F1C" w:rsidRDefault="00581AEF" w:rsidP="00581AEF">
            <w:pPr>
              <w:jc w:val="center"/>
              <w:textAlignment w:val="center"/>
            </w:pPr>
            <w:r w:rsidRPr="00414F1C">
              <w:t>α</w:t>
            </w:r>
            <w:r w:rsidRPr="00414F1C">
              <w:sym w:font="Symbol" w:char="F061"/>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41DB705B"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1</w:t>
            </w:r>
          </w:p>
          <w:p w14:paraId="1A722E40"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2</w:t>
            </w:r>
            <w:r w:rsidRPr="00414F1C">
              <w:t>=0)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296502E6" w14:textId="77777777" w:rsidR="00581AEF" w:rsidRPr="00414F1C" w:rsidRDefault="00581AEF" w:rsidP="00581AEF">
            <w:pPr>
              <w:jc w:val="center"/>
              <w:textAlignment w:val="center"/>
            </w:pPr>
            <w:r w:rsidRPr="00414F1C">
              <w:t>Бял</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232D0D7E" w14:textId="77777777" w:rsidR="00581AEF" w:rsidRPr="00414F1C" w:rsidRDefault="00581AEF" w:rsidP="00581AEF">
            <w:pPr>
              <w:jc w:val="center"/>
              <w:textAlignment w:val="center"/>
            </w:pPr>
            <w:r w:rsidRPr="00414F1C">
              <w:t>Жълт</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126B6FBF" w14:textId="77777777" w:rsidR="00581AEF" w:rsidRPr="00414F1C" w:rsidRDefault="00581AEF" w:rsidP="00581AEF">
            <w:pPr>
              <w:jc w:val="center"/>
              <w:textAlignment w:val="center"/>
            </w:pPr>
            <w:r w:rsidRPr="00414F1C">
              <w:t>Червен</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3EAAA51D" w14:textId="77777777" w:rsidR="00581AEF" w:rsidRPr="00414F1C" w:rsidRDefault="00581AEF" w:rsidP="00581AEF">
            <w:pPr>
              <w:jc w:val="center"/>
              <w:textAlignment w:val="center"/>
            </w:pPr>
            <w:r w:rsidRPr="00414F1C">
              <w:t>Зелен</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38D2240" w14:textId="77777777" w:rsidR="00581AEF" w:rsidRPr="00414F1C" w:rsidRDefault="00581AEF" w:rsidP="00581AEF">
            <w:pPr>
              <w:jc w:val="center"/>
              <w:textAlignment w:val="center"/>
            </w:pPr>
            <w:r w:rsidRPr="00414F1C">
              <w:t>Тъмнозелен</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4867CD7D" w14:textId="77777777" w:rsidR="00581AEF" w:rsidRPr="00414F1C" w:rsidRDefault="00581AEF" w:rsidP="00581AEF">
            <w:pPr>
              <w:jc w:val="center"/>
              <w:textAlignment w:val="center"/>
            </w:pPr>
            <w:r w:rsidRPr="00414F1C">
              <w:t>Син</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5142FEE3" w14:textId="77777777" w:rsidR="00581AEF" w:rsidRPr="00414F1C" w:rsidRDefault="00581AEF" w:rsidP="00581AEF">
            <w:pPr>
              <w:jc w:val="center"/>
              <w:textAlignment w:val="center"/>
            </w:pPr>
            <w:r w:rsidRPr="00414F1C">
              <w:t>Кафяв</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12393970" w14:textId="77777777" w:rsidR="00581AEF" w:rsidRPr="00414F1C" w:rsidRDefault="00581AEF" w:rsidP="00581AEF">
            <w:pPr>
              <w:jc w:val="center"/>
              <w:textAlignment w:val="center"/>
            </w:pPr>
            <w:r w:rsidRPr="00414F1C">
              <w:t>Оранжев</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385D318A" w14:textId="77777777" w:rsidR="00581AEF" w:rsidRPr="00414F1C" w:rsidRDefault="00581AEF" w:rsidP="00581AEF">
            <w:pPr>
              <w:jc w:val="center"/>
              <w:textAlignment w:val="center"/>
            </w:pPr>
            <w:r w:rsidRPr="00414F1C">
              <w:t>Сив</w:t>
            </w:r>
          </w:p>
        </w:tc>
      </w:tr>
      <w:tr w:rsidR="00581AEF" w:rsidRPr="00414F1C" w14:paraId="30DF597E"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C023A4F" w14:textId="77777777" w:rsidR="00581AEF" w:rsidRPr="00414F1C" w:rsidRDefault="00581AEF" w:rsidP="00581AEF">
            <w:pPr>
              <w:jc w:val="center"/>
              <w:textAlignment w:val="center"/>
            </w:pPr>
            <w:r w:rsidRPr="00414F1C">
              <w:t>12'</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4C83926F" w14:textId="77777777" w:rsidR="00581AEF" w:rsidRPr="00414F1C" w:rsidRDefault="00581AEF" w:rsidP="00581AEF">
            <w:pPr>
              <w:jc w:val="center"/>
              <w:textAlignment w:val="center"/>
            </w:pPr>
            <w:r w:rsidRPr="00414F1C">
              <w:t>+5°</w:t>
            </w:r>
          </w:p>
          <w:p w14:paraId="6E958CD4" w14:textId="77777777" w:rsidR="00581AEF" w:rsidRPr="00414F1C" w:rsidRDefault="00581AEF" w:rsidP="00581AEF">
            <w:pPr>
              <w:jc w:val="center"/>
              <w:textAlignment w:val="center"/>
            </w:pPr>
            <w:r w:rsidRPr="00414F1C">
              <w:t>+30°</w:t>
            </w:r>
          </w:p>
          <w:p w14:paraId="7A489F6B" w14:textId="77777777" w:rsidR="00581AEF" w:rsidRPr="00414F1C" w:rsidRDefault="00581AEF" w:rsidP="00581AEF">
            <w:pPr>
              <w:jc w:val="center"/>
              <w:textAlignment w:val="center"/>
            </w:pPr>
            <w:r w:rsidRPr="00414F1C">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4F18B632" w14:textId="77777777" w:rsidR="00581AEF" w:rsidRPr="00414F1C" w:rsidRDefault="00581AEF" w:rsidP="00581AEF">
            <w:pPr>
              <w:jc w:val="center"/>
              <w:textAlignment w:val="center"/>
            </w:pPr>
            <w:r w:rsidRPr="00414F1C">
              <w:t>250</w:t>
            </w:r>
          </w:p>
          <w:p w14:paraId="02126C6B" w14:textId="77777777" w:rsidR="00581AEF" w:rsidRPr="00414F1C" w:rsidRDefault="00581AEF" w:rsidP="00581AEF">
            <w:pPr>
              <w:jc w:val="center"/>
              <w:textAlignment w:val="center"/>
            </w:pPr>
            <w:r w:rsidRPr="00414F1C">
              <w:t>150</w:t>
            </w:r>
          </w:p>
          <w:p w14:paraId="17D5E697" w14:textId="77777777" w:rsidR="00581AEF" w:rsidRPr="00414F1C" w:rsidRDefault="00581AEF" w:rsidP="00581AEF">
            <w:pPr>
              <w:jc w:val="center"/>
              <w:textAlignment w:val="center"/>
            </w:pPr>
            <w:r w:rsidRPr="00414F1C">
              <w:t>110</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03FBFEA9" w14:textId="77777777" w:rsidR="00581AEF" w:rsidRPr="00414F1C" w:rsidRDefault="00581AEF" w:rsidP="00581AEF">
            <w:pPr>
              <w:jc w:val="center"/>
              <w:textAlignment w:val="center"/>
            </w:pPr>
            <w:r w:rsidRPr="00414F1C">
              <w:t>170</w:t>
            </w:r>
          </w:p>
          <w:p w14:paraId="75654EAA" w14:textId="77777777" w:rsidR="00581AEF" w:rsidRPr="00414F1C" w:rsidRDefault="00581AEF" w:rsidP="00581AEF">
            <w:pPr>
              <w:jc w:val="center"/>
              <w:textAlignment w:val="center"/>
            </w:pPr>
            <w:r w:rsidRPr="00414F1C">
              <w:t>100</w:t>
            </w:r>
          </w:p>
          <w:p w14:paraId="4A87D594" w14:textId="77777777" w:rsidR="00581AEF" w:rsidRPr="00414F1C" w:rsidRDefault="00581AEF" w:rsidP="00581AEF">
            <w:pPr>
              <w:jc w:val="center"/>
              <w:textAlignment w:val="center"/>
            </w:pPr>
            <w:r w:rsidRPr="00414F1C">
              <w:t>70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5819787D" w14:textId="77777777" w:rsidR="00581AEF" w:rsidRPr="00414F1C" w:rsidRDefault="00581AEF" w:rsidP="00581AEF">
            <w:pPr>
              <w:jc w:val="center"/>
              <w:textAlignment w:val="center"/>
            </w:pPr>
            <w:r w:rsidRPr="00414F1C">
              <w:t>45</w:t>
            </w:r>
          </w:p>
          <w:p w14:paraId="64303890" w14:textId="77777777" w:rsidR="00581AEF" w:rsidRPr="00414F1C" w:rsidRDefault="00581AEF" w:rsidP="00581AEF">
            <w:pPr>
              <w:jc w:val="center"/>
              <w:textAlignment w:val="center"/>
            </w:pPr>
            <w:r w:rsidRPr="00414F1C">
              <w:t>25</w:t>
            </w:r>
          </w:p>
          <w:p w14:paraId="28F6CE65" w14:textId="77777777" w:rsidR="00581AEF" w:rsidRPr="00414F1C" w:rsidRDefault="00581AEF" w:rsidP="00581AEF">
            <w:pPr>
              <w:jc w:val="center"/>
              <w:textAlignment w:val="center"/>
            </w:pPr>
            <w:r w:rsidRPr="00414F1C">
              <w:t>15</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1F58C99E" w14:textId="77777777" w:rsidR="00581AEF" w:rsidRPr="00414F1C" w:rsidRDefault="00581AEF" w:rsidP="00581AEF">
            <w:pPr>
              <w:jc w:val="center"/>
              <w:textAlignment w:val="center"/>
            </w:pPr>
            <w:r w:rsidRPr="00414F1C">
              <w:t>45</w:t>
            </w:r>
          </w:p>
          <w:p w14:paraId="2C3B6C78" w14:textId="77777777" w:rsidR="00581AEF" w:rsidRPr="00414F1C" w:rsidRDefault="00581AEF" w:rsidP="00581AEF">
            <w:pPr>
              <w:jc w:val="center"/>
              <w:textAlignment w:val="center"/>
            </w:pPr>
            <w:r w:rsidRPr="00414F1C">
              <w:t>25</w:t>
            </w:r>
          </w:p>
          <w:p w14:paraId="7EBD08AA" w14:textId="77777777" w:rsidR="00581AEF" w:rsidRPr="00414F1C" w:rsidRDefault="00581AEF" w:rsidP="00581AEF">
            <w:pPr>
              <w:jc w:val="center"/>
              <w:textAlignment w:val="center"/>
            </w:pPr>
            <w:r w:rsidRPr="00414F1C">
              <w:t>12</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5025021" w14:textId="77777777" w:rsidR="00581AEF" w:rsidRPr="00414F1C" w:rsidRDefault="00581AEF" w:rsidP="00581AEF">
            <w:pPr>
              <w:jc w:val="center"/>
              <w:textAlignment w:val="center"/>
            </w:pPr>
            <w:r w:rsidRPr="00414F1C">
              <w:t>20</w:t>
            </w:r>
          </w:p>
          <w:p w14:paraId="34C8CAE5" w14:textId="77777777" w:rsidR="00581AEF" w:rsidRPr="00414F1C" w:rsidRDefault="00581AEF" w:rsidP="00581AEF">
            <w:pPr>
              <w:jc w:val="center"/>
              <w:textAlignment w:val="center"/>
            </w:pPr>
            <w:r w:rsidRPr="00414F1C">
              <w:t>15</w:t>
            </w:r>
          </w:p>
          <w:p w14:paraId="161C82EB" w14:textId="77777777" w:rsidR="00581AEF" w:rsidRPr="00414F1C" w:rsidRDefault="00581AEF" w:rsidP="00581AEF">
            <w:pPr>
              <w:jc w:val="center"/>
              <w:textAlignment w:val="center"/>
            </w:pPr>
            <w:r w:rsidRPr="00414F1C">
              <w:t>6,0</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ED72F09" w14:textId="77777777" w:rsidR="00581AEF" w:rsidRPr="00414F1C" w:rsidRDefault="00581AEF" w:rsidP="00581AEF">
            <w:pPr>
              <w:jc w:val="center"/>
              <w:textAlignment w:val="center"/>
            </w:pPr>
            <w:r w:rsidRPr="00414F1C">
              <w:t>20</w:t>
            </w:r>
          </w:p>
          <w:p w14:paraId="003458EB" w14:textId="77777777" w:rsidR="00581AEF" w:rsidRPr="00414F1C" w:rsidRDefault="00581AEF" w:rsidP="00581AEF">
            <w:pPr>
              <w:jc w:val="center"/>
              <w:textAlignment w:val="center"/>
            </w:pPr>
            <w:r w:rsidRPr="00414F1C">
              <w:t>11</w:t>
            </w:r>
          </w:p>
          <w:p w14:paraId="7343F161" w14:textId="77777777" w:rsidR="00581AEF" w:rsidRPr="00414F1C" w:rsidRDefault="00581AEF" w:rsidP="00581AEF">
            <w:pPr>
              <w:jc w:val="center"/>
              <w:textAlignment w:val="center"/>
            </w:pPr>
            <w:r w:rsidRPr="00414F1C">
              <w:t>8,0</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1090176B" w14:textId="77777777" w:rsidR="00581AEF" w:rsidRPr="00414F1C" w:rsidRDefault="00581AEF" w:rsidP="00581AEF">
            <w:pPr>
              <w:jc w:val="center"/>
              <w:textAlignment w:val="center"/>
            </w:pPr>
            <w:r w:rsidRPr="00414F1C">
              <w:t>12</w:t>
            </w:r>
          </w:p>
          <w:p w14:paraId="02DF2B6F" w14:textId="77777777" w:rsidR="00581AEF" w:rsidRPr="00414F1C" w:rsidRDefault="00581AEF" w:rsidP="00581AEF">
            <w:pPr>
              <w:jc w:val="center"/>
              <w:textAlignment w:val="center"/>
            </w:pPr>
            <w:r w:rsidRPr="00414F1C">
              <w:t>8,5</w:t>
            </w:r>
          </w:p>
          <w:p w14:paraId="4691E058" w14:textId="77777777" w:rsidR="00581AEF" w:rsidRPr="00414F1C" w:rsidRDefault="00581AEF" w:rsidP="00581AEF">
            <w:pPr>
              <w:jc w:val="center"/>
              <w:textAlignment w:val="center"/>
            </w:pPr>
            <w:r w:rsidRPr="00414F1C">
              <w:t>5,0</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65587173" w14:textId="77777777" w:rsidR="00581AEF" w:rsidRPr="00414F1C" w:rsidRDefault="00581AEF" w:rsidP="00581AEF">
            <w:pPr>
              <w:jc w:val="center"/>
              <w:textAlignment w:val="center"/>
            </w:pPr>
            <w:r w:rsidRPr="00414F1C">
              <w:t>100</w:t>
            </w:r>
          </w:p>
          <w:p w14:paraId="0D0545B0" w14:textId="77777777" w:rsidR="00581AEF" w:rsidRPr="00414F1C" w:rsidRDefault="00581AEF" w:rsidP="00581AEF">
            <w:pPr>
              <w:jc w:val="center"/>
              <w:textAlignment w:val="center"/>
            </w:pPr>
            <w:r w:rsidRPr="00414F1C">
              <w:t>60</w:t>
            </w:r>
          </w:p>
          <w:p w14:paraId="1E4F1C8C" w14:textId="77777777" w:rsidR="00581AEF" w:rsidRPr="00414F1C" w:rsidRDefault="00581AEF" w:rsidP="00581AEF">
            <w:pPr>
              <w:jc w:val="center"/>
              <w:textAlignment w:val="center"/>
            </w:pPr>
            <w:r w:rsidRPr="00414F1C">
              <w:t>29</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5C06F5C2" w14:textId="77777777" w:rsidR="00581AEF" w:rsidRPr="00414F1C" w:rsidRDefault="00581AEF" w:rsidP="00581AEF">
            <w:pPr>
              <w:jc w:val="center"/>
              <w:textAlignment w:val="center"/>
            </w:pPr>
            <w:r w:rsidRPr="00414F1C">
              <w:t>125</w:t>
            </w:r>
          </w:p>
          <w:p w14:paraId="120EF795" w14:textId="77777777" w:rsidR="00581AEF" w:rsidRPr="00414F1C" w:rsidRDefault="00581AEF" w:rsidP="00581AEF">
            <w:pPr>
              <w:jc w:val="center"/>
              <w:textAlignment w:val="center"/>
            </w:pPr>
            <w:r w:rsidRPr="00414F1C">
              <w:t>75</w:t>
            </w:r>
          </w:p>
          <w:p w14:paraId="633CDC61" w14:textId="77777777" w:rsidR="00581AEF" w:rsidRPr="00414F1C" w:rsidRDefault="00581AEF" w:rsidP="00581AEF">
            <w:pPr>
              <w:jc w:val="center"/>
              <w:textAlignment w:val="center"/>
            </w:pPr>
            <w:r w:rsidRPr="00414F1C">
              <w:t>55</w:t>
            </w:r>
          </w:p>
        </w:tc>
      </w:tr>
      <w:tr w:rsidR="00581AEF" w:rsidRPr="00414F1C" w14:paraId="275E6990"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37911F7" w14:textId="77777777" w:rsidR="00581AEF" w:rsidRPr="00414F1C" w:rsidRDefault="00581AEF" w:rsidP="00581AEF">
            <w:pPr>
              <w:jc w:val="center"/>
              <w:textAlignment w:val="center"/>
            </w:pPr>
            <w:r w:rsidRPr="00414F1C">
              <w:t>20'</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56B2E661" w14:textId="77777777" w:rsidR="00581AEF" w:rsidRPr="00414F1C" w:rsidRDefault="00581AEF" w:rsidP="00581AEF">
            <w:pPr>
              <w:jc w:val="center"/>
              <w:textAlignment w:val="center"/>
            </w:pPr>
            <w:r w:rsidRPr="00414F1C">
              <w:t>+5°</w:t>
            </w:r>
          </w:p>
          <w:p w14:paraId="283CF32D" w14:textId="77777777" w:rsidR="00581AEF" w:rsidRPr="00414F1C" w:rsidRDefault="00581AEF" w:rsidP="00581AEF">
            <w:pPr>
              <w:jc w:val="center"/>
              <w:textAlignment w:val="center"/>
            </w:pPr>
            <w:r w:rsidRPr="00414F1C">
              <w:t>+30°</w:t>
            </w:r>
          </w:p>
          <w:p w14:paraId="4549DA51" w14:textId="77777777" w:rsidR="00581AEF" w:rsidRPr="00414F1C" w:rsidRDefault="00581AEF" w:rsidP="00581AEF">
            <w:pPr>
              <w:jc w:val="center"/>
              <w:textAlignment w:val="center"/>
            </w:pPr>
            <w:r w:rsidRPr="00414F1C">
              <w:lastRenderedPageBreak/>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3D492E84" w14:textId="77777777" w:rsidR="00581AEF" w:rsidRPr="00414F1C" w:rsidRDefault="00581AEF" w:rsidP="00581AEF">
            <w:pPr>
              <w:jc w:val="center"/>
              <w:textAlignment w:val="center"/>
            </w:pPr>
            <w:r w:rsidRPr="00414F1C">
              <w:lastRenderedPageBreak/>
              <w:t>180</w:t>
            </w:r>
          </w:p>
          <w:p w14:paraId="3B8A56AB" w14:textId="77777777" w:rsidR="00581AEF" w:rsidRPr="00414F1C" w:rsidRDefault="00581AEF" w:rsidP="00581AEF">
            <w:pPr>
              <w:jc w:val="center"/>
              <w:textAlignment w:val="center"/>
            </w:pPr>
            <w:r w:rsidRPr="00414F1C">
              <w:t>100</w:t>
            </w:r>
          </w:p>
          <w:p w14:paraId="452BBA5C" w14:textId="77777777" w:rsidR="00581AEF" w:rsidRPr="00414F1C" w:rsidRDefault="00581AEF" w:rsidP="00581AEF">
            <w:pPr>
              <w:jc w:val="center"/>
              <w:textAlignment w:val="center"/>
            </w:pPr>
            <w:r w:rsidRPr="00414F1C">
              <w:lastRenderedPageBreak/>
              <w:t>95</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399925E7" w14:textId="77777777" w:rsidR="00581AEF" w:rsidRPr="00414F1C" w:rsidRDefault="00581AEF" w:rsidP="00581AEF">
            <w:pPr>
              <w:jc w:val="center"/>
              <w:textAlignment w:val="center"/>
            </w:pPr>
            <w:r w:rsidRPr="00414F1C">
              <w:lastRenderedPageBreak/>
              <w:t>120</w:t>
            </w:r>
          </w:p>
          <w:p w14:paraId="434FD786" w14:textId="77777777" w:rsidR="00581AEF" w:rsidRPr="00414F1C" w:rsidRDefault="00581AEF" w:rsidP="00581AEF">
            <w:pPr>
              <w:jc w:val="center"/>
              <w:textAlignment w:val="center"/>
            </w:pPr>
            <w:r w:rsidRPr="00414F1C">
              <w:t>70</w:t>
            </w:r>
          </w:p>
          <w:p w14:paraId="690C09E4" w14:textId="77777777" w:rsidR="00581AEF" w:rsidRPr="00414F1C" w:rsidRDefault="00581AEF" w:rsidP="00581AEF">
            <w:pPr>
              <w:jc w:val="center"/>
              <w:textAlignment w:val="center"/>
            </w:pPr>
            <w:r w:rsidRPr="00414F1C">
              <w:lastRenderedPageBreak/>
              <w:t>60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0DE46458" w14:textId="77777777" w:rsidR="00581AEF" w:rsidRPr="00414F1C" w:rsidRDefault="00581AEF" w:rsidP="00581AEF">
            <w:pPr>
              <w:jc w:val="center"/>
              <w:textAlignment w:val="center"/>
            </w:pPr>
            <w:r w:rsidRPr="00414F1C">
              <w:lastRenderedPageBreak/>
              <w:t>25</w:t>
            </w:r>
          </w:p>
          <w:p w14:paraId="0DEA48C2" w14:textId="77777777" w:rsidR="00581AEF" w:rsidRPr="00414F1C" w:rsidRDefault="00581AEF" w:rsidP="00581AEF">
            <w:pPr>
              <w:jc w:val="center"/>
              <w:textAlignment w:val="center"/>
            </w:pPr>
            <w:r w:rsidRPr="00414F1C">
              <w:t>14</w:t>
            </w:r>
          </w:p>
          <w:p w14:paraId="6FF5E436" w14:textId="77777777" w:rsidR="00581AEF" w:rsidRPr="00414F1C" w:rsidRDefault="00581AEF" w:rsidP="00581AEF">
            <w:pPr>
              <w:jc w:val="center"/>
              <w:textAlignment w:val="center"/>
            </w:pPr>
            <w:r w:rsidRPr="00414F1C">
              <w:lastRenderedPageBreak/>
              <w:t>13</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4740CC20" w14:textId="77777777" w:rsidR="00581AEF" w:rsidRPr="00414F1C" w:rsidRDefault="00581AEF" w:rsidP="00581AEF">
            <w:pPr>
              <w:jc w:val="center"/>
              <w:textAlignment w:val="center"/>
            </w:pPr>
            <w:r w:rsidRPr="00414F1C">
              <w:lastRenderedPageBreak/>
              <w:t>21</w:t>
            </w:r>
          </w:p>
          <w:p w14:paraId="1BE3BFAB" w14:textId="77777777" w:rsidR="00581AEF" w:rsidRPr="00414F1C" w:rsidRDefault="00581AEF" w:rsidP="00581AEF">
            <w:pPr>
              <w:jc w:val="center"/>
              <w:textAlignment w:val="center"/>
            </w:pPr>
            <w:r w:rsidRPr="00414F1C">
              <w:t>12</w:t>
            </w:r>
          </w:p>
          <w:p w14:paraId="0B3CC702" w14:textId="77777777" w:rsidR="00581AEF" w:rsidRPr="00414F1C" w:rsidRDefault="00581AEF" w:rsidP="00581AEF">
            <w:pPr>
              <w:jc w:val="center"/>
              <w:textAlignment w:val="center"/>
            </w:pPr>
            <w:r w:rsidRPr="00414F1C">
              <w:lastRenderedPageBreak/>
              <w:t>11</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5AB60EF" w14:textId="77777777" w:rsidR="00581AEF" w:rsidRPr="00414F1C" w:rsidRDefault="00581AEF" w:rsidP="00581AEF">
            <w:pPr>
              <w:jc w:val="center"/>
              <w:textAlignment w:val="center"/>
            </w:pPr>
            <w:r w:rsidRPr="00414F1C">
              <w:lastRenderedPageBreak/>
              <w:t>14</w:t>
            </w:r>
          </w:p>
          <w:p w14:paraId="0AB27610" w14:textId="77777777" w:rsidR="00581AEF" w:rsidRPr="00414F1C" w:rsidRDefault="00581AEF" w:rsidP="00581AEF">
            <w:pPr>
              <w:jc w:val="center"/>
              <w:textAlignment w:val="center"/>
            </w:pPr>
            <w:r w:rsidRPr="00414F1C">
              <w:t>11</w:t>
            </w:r>
          </w:p>
          <w:p w14:paraId="7B67F0FE" w14:textId="77777777" w:rsidR="00581AEF" w:rsidRPr="00414F1C" w:rsidRDefault="00581AEF" w:rsidP="00581AEF">
            <w:pPr>
              <w:jc w:val="center"/>
              <w:textAlignment w:val="center"/>
            </w:pPr>
            <w:r w:rsidRPr="00414F1C">
              <w:lastRenderedPageBreak/>
              <w:t>5,0</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D952E6B" w14:textId="77777777" w:rsidR="00581AEF" w:rsidRPr="00414F1C" w:rsidRDefault="00581AEF" w:rsidP="00581AEF">
            <w:pPr>
              <w:jc w:val="center"/>
              <w:textAlignment w:val="center"/>
            </w:pPr>
            <w:r w:rsidRPr="00414F1C">
              <w:lastRenderedPageBreak/>
              <w:t>14</w:t>
            </w:r>
          </w:p>
          <w:p w14:paraId="3F22994F" w14:textId="77777777" w:rsidR="00581AEF" w:rsidRPr="00414F1C" w:rsidRDefault="00581AEF" w:rsidP="00581AEF">
            <w:pPr>
              <w:jc w:val="center"/>
              <w:textAlignment w:val="center"/>
            </w:pPr>
            <w:r w:rsidRPr="00414F1C">
              <w:t>8,0</w:t>
            </w:r>
          </w:p>
          <w:p w14:paraId="2D604EC2" w14:textId="77777777" w:rsidR="00581AEF" w:rsidRPr="00414F1C" w:rsidRDefault="00581AEF" w:rsidP="00581AEF">
            <w:pPr>
              <w:jc w:val="center"/>
              <w:textAlignment w:val="center"/>
            </w:pPr>
            <w:r w:rsidRPr="00414F1C">
              <w:lastRenderedPageBreak/>
              <w:t>7,0</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62BA20E5" w14:textId="77777777" w:rsidR="00581AEF" w:rsidRPr="00414F1C" w:rsidRDefault="00581AEF" w:rsidP="00581AEF">
            <w:pPr>
              <w:jc w:val="center"/>
              <w:textAlignment w:val="center"/>
            </w:pPr>
            <w:r w:rsidRPr="00414F1C">
              <w:lastRenderedPageBreak/>
              <w:t>8,0</w:t>
            </w:r>
          </w:p>
          <w:p w14:paraId="198CE8C8" w14:textId="77777777" w:rsidR="00581AEF" w:rsidRPr="00414F1C" w:rsidRDefault="00581AEF" w:rsidP="00581AEF">
            <w:pPr>
              <w:jc w:val="center"/>
              <w:textAlignment w:val="center"/>
            </w:pPr>
            <w:r w:rsidRPr="00414F1C">
              <w:t>5,0</w:t>
            </w:r>
          </w:p>
          <w:p w14:paraId="4DCAF03C" w14:textId="77777777" w:rsidR="00581AEF" w:rsidRPr="00414F1C" w:rsidRDefault="00581AEF" w:rsidP="00581AEF">
            <w:pPr>
              <w:jc w:val="center"/>
              <w:textAlignment w:val="center"/>
            </w:pPr>
            <w:r w:rsidRPr="00414F1C">
              <w:lastRenderedPageBreak/>
              <w:t>3,0</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7D6F14BF" w14:textId="77777777" w:rsidR="00581AEF" w:rsidRPr="00414F1C" w:rsidRDefault="00581AEF" w:rsidP="00581AEF">
            <w:pPr>
              <w:jc w:val="center"/>
              <w:textAlignment w:val="center"/>
            </w:pPr>
            <w:r w:rsidRPr="00414F1C">
              <w:lastRenderedPageBreak/>
              <w:t>65</w:t>
            </w:r>
          </w:p>
          <w:p w14:paraId="297BD342" w14:textId="77777777" w:rsidR="00581AEF" w:rsidRPr="00414F1C" w:rsidRDefault="00581AEF" w:rsidP="00581AEF">
            <w:pPr>
              <w:jc w:val="center"/>
              <w:textAlignment w:val="center"/>
            </w:pPr>
            <w:r w:rsidRPr="00414F1C">
              <w:t>40</w:t>
            </w:r>
          </w:p>
          <w:p w14:paraId="0E6445CC" w14:textId="77777777" w:rsidR="00581AEF" w:rsidRPr="00414F1C" w:rsidRDefault="00581AEF" w:rsidP="00581AEF">
            <w:pPr>
              <w:jc w:val="center"/>
              <w:textAlignment w:val="center"/>
            </w:pPr>
            <w:r w:rsidRPr="00414F1C">
              <w:lastRenderedPageBreak/>
              <w:t>20</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37D66D24" w14:textId="77777777" w:rsidR="00581AEF" w:rsidRPr="00414F1C" w:rsidRDefault="00581AEF" w:rsidP="00581AEF">
            <w:pPr>
              <w:jc w:val="center"/>
              <w:textAlignment w:val="center"/>
            </w:pPr>
            <w:r w:rsidRPr="00414F1C">
              <w:lastRenderedPageBreak/>
              <w:t>90</w:t>
            </w:r>
          </w:p>
          <w:p w14:paraId="3825C33D" w14:textId="77777777" w:rsidR="00581AEF" w:rsidRPr="00414F1C" w:rsidRDefault="00581AEF" w:rsidP="00581AEF">
            <w:pPr>
              <w:jc w:val="center"/>
              <w:textAlignment w:val="center"/>
            </w:pPr>
            <w:r w:rsidRPr="00414F1C">
              <w:t>50</w:t>
            </w:r>
          </w:p>
          <w:p w14:paraId="1BBFC7BD" w14:textId="77777777" w:rsidR="00581AEF" w:rsidRPr="00414F1C" w:rsidRDefault="00581AEF" w:rsidP="00581AEF">
            <w:pPr>
              <w:jc w:val="center"/>
              <w:textAlignment w:val="center"/>
            </w:pPr>
            <w:r w:rsidRPr="00414F1C">
              <w:lastRenderedPageBreak/>
              <w:t>47</w:t>
            </w:r>
          </w:p>
        </w:tc>
      </w:tr>
      <w:tr w:rsidR="00581AEF" w:rsidRPr="00414F1C" w14:paraId="658C894B"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C049339" w14:textId="77777777" w:rsidR="00581AEF" w:rsidRPr="00414F1C" w:rsidRDefault="00581AEF" w:rsidP="00581AEF">
            <w:pPr>
              <w:jc w:val="center"/>
              <w:textAlignment w:val="center"/>
            </w:pPr>
            <w:r w:rsidRPr="00414F1C">
              <w:lastRenderedPageBreak/>
              <w:t>2°</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0690F0B7" w14:textId="77777777" w:rsidR="00581AEF" w:rsidRPr="00414F1C" w:rsidRDefault="00581AEF" w:rsidP="00581AEF">
            <w:pPr>
              <w:jc w:val="center"/>
              <w:textAlignment w:val="center"/>
            </w:pPr>
            <w:r w:rsidRPr="00414F1C">
              <w:t>+5°</w:t>
            </w:r>
          </w:p>
          <w:p w14:paraId="016F4B77" w14:textId="77777777" w:rsidR="00581AEF" w:rsidRPr="00414F1C" w:rsidRDefault="00581AEF" w:rsidP="00581AEF">
            <w:pPr>
              <w:jc w:val="center"/>
              <w:textAlignment w:val="center"/>
            </w:pPr>
            <w:r w:rsidRPr="00414F1C">
              <w:t>+30°</w:t>
            </w:r>
          </w:p>
          <w:p w14:paraId="25AEC370" w14:textId="77777777" w:rsidR="00581AEF" w:rsidRPr="00414F1C" w:rsidRDefault="00581AEF" w:rsidP="00581AEF">
            <w:pPr>
              <w:jc w:val="center"/>
              <w:textAlignment w:val="center"/>
            </w:pPr>
            <w:r w:rsidRPr="00414F1C">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3C8C63CD" w14:textId="77777777" w:rsidR="00581AEF" w:rsidRPr="00414F1C" w:rsidRDefault="00581AEF" w:rsidP="00581AEF">
            <w:pPr>
              <w:jc w:val="center"/>
              <w:textAlignment w:val="center"/>
            </w:pPr>
            <w:r w:rsidRPr="00414F1C">
              <w:t>5,0</w:t>
            </w:r>
          </w:p>
          <w:p w14:paraId="70DD72B8" w14:textId="77777777" w:rsidR="00581AEF" w:rsidRPr="00414F1C" w:rsidRDefault="00581AEF" w:rsidP="00581AEF">
            <w:pPr>
              <w:jc w:val="center"/>
              <w:textAlignment w:val="center"/>
            </w:pPr>
            <w:r w:rsidRPr="00414F1C">
              <w:t>2,5</w:t>
            </w:r>
          </w:p>
          <w:p w14:paraId="7A86EAAF" w14:textId="77777777" w:rsidR="00581AEF" w:rsidRPr="00414F1C" w:rsidRDefault="00581AEF" w:rsidP="00581AEF">
            <w:pPr>
              <w:jc w:val="center"/>
              <w:textAlignment w:val="center"/>
            </w:pPr>
            <w:r w:rsidRPr="00414F1C">
              <w:t>1,5</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24E646DE" w14:textId="77777777" w:rsidR="00581AEF" w:rsidRPr="00414F1C" w:rsidRDefault="00581AEF" w:rsidP="00581AEF">
            <w:pPr>
              <w:jc w:val="center"/>
              <w:textAlignment w:val="center"/>
            </w:pPr>
            <w:r w:rsidRPr="00414F1C">
              <w:t>3,0</w:t>
            </w:r>
          </w:p>
          <w:p w14:paraId="31397FE7" w14:textId="77777777" w:rsidR="00581AEF" w:rsidRPr="00414F1C" w:rsidRDefault="00581AEF" w:rsidP="00581AEF">
            <w:pPr>
              <w:jc w:val="center"/>
              <w:textAlignment w:val="center"/>
            </w:pPr>
            <w:r w:rsidRPr="00414F1C">
              <w:t>1,5</w:t>
            </w:r>
          </w:p>
          <w:p w14:paraId="05EC7ED0" w14:textId="77777777" w:rsidR="00581AEF" w:rsidRPr="00414F1C" w:rsidRDefault="00581AEF" w:rsidP="00581AEF">
            <w:pPr>
              <w:jc w:val="center"/>
              <w:textAlignment w:val="center"/>
            </w:pPr>
            <w:r w:rsidRPr="00414F1C">
              <w:t>1,0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5CC9A663" w14:textId="77777777" w:rsidR="00581AEF" w:rsidRPr="00414F1C" w:rsidRDefault="00581AEF" w:rsidP="00581AEF">
            <w:pPr>
              <w:jc w:val="center"/>
              <w:textAlignment w:val="center"/>
            </w:pPr>
            <w:r w:rsidRPr="00414F1C">
              <w:t>1,0</w:t>
            </w:r>
          </w:p>
          <w:p w14:paraId="3F00FFFA" w14:textId="77777777" w:rsidR="00581AEF" w:rsidRPr="00414F1C" w:rsidRDefault="00581AEF" w:rsidP="00581AEF">
            <w:pPr>
              <w:jc w:val="center"/>
              <w:textAlignment w:val="center"/>
            </w:pPr>
            <w:r w:rsidRPr="00414F1C">
              <w:t>0,4</w:t>
            </w:r>
          </w:p>
          <w:p w14:paraId="2468F5C2" w14:textId="77777777" w:rsidR="00581AEF" w:rsidRPr="00414F1C" w:rsidRDefault="00581AEF" w:rsidP="00581AEF">
            <w:pPr>
              <w:jc w:val="center"/>
              <w:textAlignment w:val="center"/>
            </w:pPr>
            <w:r w:rsidRPr="00414F1C">
              <w:t>0,3</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69A8E871" w14:textId="77777777" w:rsidR="00581AEF" w:rsidRPr="00414F1C" w:rsidRDefault="00581AEF" w:rsidP="00581AEF">
            <w:pPr>
              <w:jc w:val="center"/>
              <w:textAlignment w:val="center"/>
            </w:pPr>
            <w:r w:rsidRPr="00414F1C">
              <w:t>0,5</w:t>
            </w:r>
          </w:p>
          <w:p w14:paraId="0FEA3682" w14:textId="77777777" w:rsidR="00581AEF" w:rsidRPr="00414F1C" w:rsidRDefault="00581AEF" w:rsidP="00581AEF">
            <w:pPr>
              <w:jc w:val="center"/>
              <w:textAlignment w:val="center"/>
            </w:pPr>
            <w:r w:rsidRPr="00414F1C">
              <w:t>0,3</w:t>
            </w:r>
          </w:p>
          <w:p w14:paraId="2739CB95" w14:textId="77777777" w:rsidR="00581AEF" w:rsidRPr="00414F1C" w:rsidRDefault="00581AEF" w:rsidP="00581AEF">
            <w:pPr>
              <w:jc w:val="center"/>
              <w:textAlignment w:val="center"/>
            </w:pPr>
            <w:r w:rsidRPr="00414F1C">
              <w:t>0,2</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6F43C900" w14:textId="77777777" w:rsidR="00581AEF" w:rsidRPr="00414F1C" w:rsidRDefault="00581AEF" w:rsidP="00581AEF">
            <w:pPr>
              <w:jc w:val="center"/>
              <w:textAlignment w:val="center"/>
            </w:pPr>
            <w:r w:rsidRPr="00414F1C">
              <w:t>0,5</w:t>
            </w:r>
          </w:p>
          <w:p w14:paraId="1682F5D8" w14:textId="77777777" w:rsidR="00581AEF" w:rsidRPr="00414F1C" w:rsidRDefault="00581AEF" w:rsidP="00581AEF">
            <w:pPr>
              <w:jc w:val="center"/>
              <w:textAlignment w:val="center"/>
            </w:pPr>
            <w:r w:rsidRPr="00414F1C">
              <w:t>0,3</w:t>
            </w:r>
          </w:p>
          <w:p w14:paraId="391E283A" w14:textId="77777777" w:rsidR="00581AEF" w:rsidRPr="00414F1C" w:rsidRDefault="00581AEF" w:rsidP="00581AEF">
            <w:pPr>
              <w:jc w:val="center"/>
              <w:textAlignment w:val="center"/>
            </w:pPr>
            <w:r w:rsidRPr="00414F1C">
              <w:t>0,2</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4F9FADB" w14:textId="77777777" w:rsidR="00581AEF" w:rsidRPr="00414F1C" w:rsidRDefault="00581AEF" w:rsidP="00581AEF">
            <w:pPr>
              <w:jc w:val="center"/>
              <w:textAlignment w:val="center"/>
            </w:pPr>
            <w:r w:rsidRPr="00414F1C">
              <w:t>0,2</w:t>
            </w:r>
          </w:p>
          <w:p w14:paraId="15198FD5" w14:textId="77777777" w:rsidR="00581AEF" w:rsidRPr="00414F1C" w:rsidRDefault="00581AEF" w:rsidP="00581AEF">
            <w:pPr>
              <w:jc w:val="center"/>
              <w:textAlignment w:val="center"/>
            </w:pPr>
            <w:r w:rsidRPr="00414F1C">
              <w:t>#</w:t>
            </w:r>
          </w:p>
          <w:p w14:paraId="10AFA3EA" w14:textId="77777777" w:rsidR="00581AEF" w:rsidRPr="00414F1C" w:rsidRDefault="00581AEF" w:rsidP="00581AEF">
            <w:pPr>
              <w:jc w:val="center"/>
              <w:textAlignment w:val="center"/>
            </w:pPr>
            <w:r w:rsidRPr="00414F1C">
              <w:t>#</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3D301110" w14:textId="77777777" w:rsidR="00581AEF" w:rsidRPr="00414F1C" w:rsidRDefault="00581AEF" w:rsidP="00581AEF">
            <w:pPr>
              <w:jc w:val="center"/>
              <w:textAlignment w:val="center"/>
            </w:pPr>
            <w:r w:rsidRPr="00414F1C">
              <w:t>0,2</w:t>
            </w:r>
          </w:p>
          <w:p w14:paraId="780B7078" w14:textId="77777777" w:rsidR="00581AEF" w:rsidRPr="00414F1C" w:rsidRDefault="00581AEF" w:rsidP="00581AEF">
            <w:pPr>
              <w:jc w:val="center"/>
              <w:textAlignment w:val="center"/>
            </w:pPr>
            <w:r w:rsidRPr="00414F1C">
              <w:t>#</w:t>
            </w:r>
          </w:p>
          <w:p w14:paraId="69E6ADBE" w14:textId="77777777" w:rsidR="00581AEF" w:rsidRPr="00414F1C" w:rsidRDefault="00581AEF" w:rsidP="00581AEF">
            <w:pPr>
              <w:jc w:val="center"/>
              <w:textAlignment w:val="center"/>
            </w:pPr>
            <w:r w:rsidRPr="00414F1C">
              <w:t>#</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51A43F7E" w14:textId="77777777" w:rsidR="00581AEF" w:rsidRPr="00414F1C" w:rsidRDefault="00581AEF" w:rsidP="00581AEF">
            <w:pPr>
              <w:jc w:val="center"/>
              <w:textAlignment w:val="center"/>
            </w:pPr>
            <w:r w:rsidRPr="00414F1C">
              <w:t>1,5</w:t>
            </w:r>
          </w:p>
          <w:p w14:paraId="2524AD13" w14:textId="77777777" w:rsidR="00581AEF" w:rsidRPr="00414F1C" w:rsidRDefault="00581AEF" w:rsidP="00581AEF">
            <w:pPr>
              <w:jc w:val="center"/>
              <w:textAlignment w:val="center"/>
            </w:pPr>
            <w:r w:rsidRPr="00414F1C">
              <w:t>1,0</w:t>
            </w:r>
          </w:p>
          <w:p w14:paraId="0B1085C0" w14:textId="77777777" w:rsidR="00581AEF" w:rsidRPr="00414F1C" w:rsidRDefault="00581AEF" w:rsidP="00581AEF">
            <w:pPr>
              <w:jc w:val="center"/>
              <w:textAlignment w:val="center"/>
            </w:pPr>
            <w:r w:rsidRPr="00414F1C">
              <w:t>#</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13E7D40B" w14:textId="77777777" w:rsidR="00581AEF" w:rsidRPr="00414F1C" w:rsidRDefault="00581AEF" w:rsidP="00581AEF">
            <w:pPr>
              <w:jc w:val="center"/>
              <w:textAlignment w:val="center"/>
            </w:pPr>
            <w:r w:rsidRPr="00414F1C">
              <w:t>2,5</w:t>
            </w:r>
          </w:p>
          <w:p w14:paraId="3FBE73CD" w14:textId="77777777" w:rsidR="00581AEF" w:rsidRPr="00414F1C" w:rsidRDefault="00581AEF" w:rsidP="00581AEF">
            <w:pPr>
              <w:jc w:val="center"/>
              <w:textAlignment w:val="center"/>
            </w:pPr>
            <w:r w:rsidRPr="00414F1C">
              <w:t>1,2</w:t>
            </w:r>
          </w:p>
          <w:p w14:paraId="086D5618" w14:textId="77777777" w:rsidR="00581AEF" w:rsidRPr="00414F1C" w:rsidRDefault="00581AEF" w:rsidP="00581AEF">
            <w:pPr>
              <w:jc w:val="center"/>
              <w:textAlignment w:val="center"/>
            </w:pPr>
            <w:r w:rsidRPr="00414F1C">
              <w:t>0,7</w:t>
            </w:r>
          </w:p>
        </w:tc>
      </w:tr>
      <w:tr w:rsidR="00581AEF" w:rsidRPr="00414F1C" w14:paraId="3D350172" w14:textId="77777777" w:rsidTr="00581AEF">
        <w:trPr>
          <w:trHeight w:val="283"/>
        </w:trPr>
        <w:tc>
          <w:tcPr>
            <w:tcW w:w="9278"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5B7BF363" w14:textId="77777777" w:rsidR="00581AEF" w:rsidRPr="00414F1C" w:rsidRDefault="00581AEF" w:rsidP="00581AEF">
            <w:pPr>
              <w:textAlignment w:val="center"/>
            </w:pPr>
            <w:r w:rsidRPr="00414F1C">
              <w:t># означава "Стойност, по-голяма от нула, но без значение или неприложима".</w:t>
            </w:r>
          </w:p>
        </w:tc>
      </w:tr>
    </w:tbl>
    <w:p w14:paraId="5CBA887D" w14:textId="77777777" w:rsidR="00581AEF" w:rsidRPr="00414F1C" w:rsidRDefault="00581AEF" w:rsidP="00581AEF">
      <w:pPr>
        <w:spacing w:line="360" w:lineRule="auto"/>
        <w:ind w:firstLine="567"/>
        <w:jc w:val="both"/>
        <w:textAlignment w:val="center"/>
      </w:pPr>
    </w:p>
    <w:p w14:paraId="35853C25" w14:textId="1139428B" w:rsidR="00581AEF" w:rsidRPr="00414F1C" w:rsidRDefault="00581AEF" w:rsidP="00581AEF">
      <w:pPr>
        <w:spacing w:line="360" w:lineRule="auto"/>
        <w:ind w:firstLine="567"/>
        <w:jc w:val="both"/>
        <w:textAlignment w:val="center"/>
      </w:pPr>
      <w:r w:rsidRPr="00414F1C">
        <w:t>Легенда:</w:t>
      </w:r>
    </w:p>
    <w:p w14:paraId="53612717" w14:textId="77777777" w:rsidR="00581AEF" w:rsidRPr="00414F1C" w:rsidRDefault="00581AEF" w:rsidP="00581AEF">
      <w:pPr>
        <w:spacing w:line="360" w:lineRule="auto"/>
        <w:ind w:firstLine="567"/>
        <w:jc w:val="both"/>
        <w:textAlignment w:val="center"/>
      </w:pPr>
      <w:r w:rsidRPr="00414F1C">
        <w:t>α - ъгъл на наблюдение</w:t>
      </w:r>
    </w:p>
    <w:p w14:paraId="51257A6A" w14:textId="77777777" w:rsidR="00581AEF" w:rsidRPr="00414F1C" w:rsidRDefault="00581AEF" w:rsidP="00581AEF">
      <w:pPr>
        <w:spacing w:line="360" w:lineRule="auto"/>
        <w:ind w:firstLine="567"/>
        <w:jc w:val="both"/>
        <w:textAlignment w:val="center"/>
      </w:pPr>
      <w:r w:rsidRPr="00414F1C">
        <w:t>β</w:t>
      </w:r>
      <w:r w:rsidRPr="00414F1C">
        <w:rPr>
          <w:vertAlign w:val="subscript"/>
        </w:rPr>
        <w:t>1</w:t>
      </w:r>
      <w:r w:rsidRPr="00414F1C">
        <w:t xml:space="preserve"> и β</w:t>
      </w:r>
      <w:r w:rsidRPr="00414F1C">
        <w:rPr>
          <w:vertAlign w:val="subscript"/>
        </w:rPr>
        <w:t>2</w:t>
      </w:r>
      <w:r w:rsidRPr="00414F1C">
        <w:t xml:space="preserve"> - ъгъл на падане</w:t>
      </w:r>
    </w:p>
    <w:p w14:paraId="25EE6ADE" w14:textId="77777777" w:rsidR="00581AEF" w:rsidRPr="00414F1C" w:rsidRDefault="00581AEF" w:rsidP="00581AEF">
      <w:pPr>
        <w:spacing w:after="240" w:line="360" w:lineRule="auto"/>
        <w:ind w:firstLine="567"/>
        <w:jc w:val="both"/>
        <w:textAlignment w:val="center"/>
      </w:pPr>
    </w:p>
    <w:p w14:paraId="2360D66F" w14:textId="77777777" w:rsidR="00581AEF" w:rsidRPr="00414F1C" w:rsidRDefault="00581AEF" w:rsidP="00581AEF">
      <w:pPr>
        <w:spacing w:line="360" w:lineRule="auto"/>
        <w:ind w:firstLine="567"/>
        <w:jc w:val="both"/>
        <w:textAlignment w:val="center"/>
      </w:pPr>
      <w:r w:rsidRPr="00414F1C">
        <w:t>Таблица 4. Светлоотразяващи фолиа с вградени микропризми, клас R3А</w:t>
      </w:r>
    </w:p>
    <w:p w14:paraId="550F184B" w14:textId="77777777" w:rsidR="00581AEF" w:rsidRPr="00414F1C" w:rsidRDefault="00581AEF" w:rsidP="00581AEF">
      <w:pPr>
        <w:spacing w:line="360" w:lineRule="auto"/>
        <w:ind w:firstLine="567"/>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28" w:type="dxa"/>
        <w:tblCellMar>
          <w:left w:w="0" w:type="dxa"/>
          <w:right w:w="0" w:type="dxa"/>
        </w:tblCellMar>
        <w:tblLook w:val="04A0" w:firstRow="1" w:lastRow="0" w:firstColumn="1" w:lastColumn="0" w:noHBand="0" w:noVBand="1"/>
      </w:tblPr>
      <w:tblGrid>
        <w:gridCol w:w="560"/>
        <w:gridCol w:w="522"/>
        <w:gridCol w:w="432"/>
        <w:gridCol w:w="601"/>
        <w:gridCol w:w="745"/>
        <w:gridCol w:w="617"/>
        <w:gridCol w:w="474"/>
        <w:gridCol w:w="904"/>
        <w:gridCol w:w="1484"/>
        <w:gridCol w:w="1484"/>
        <w:gridCol w:w="1484"/>
      </w:tblGrid>
      <w:tr w:rsidR="00581AEF" w:rsidRPr="00414F1C" w14:paraId="29298441" w14:textId="77777777" w:rsidTr="00581AEF">
        <w:trPr>
          <w:trHeight w:val="283"/>
        </w:trPr>
        <w:tc>
          <w:tcPr>
            <w:tcW w:w="1082" w:type="dxa"/>
            <w:gridSpan w:val="2"/>
            <w:tcBorders>
              <w:top w:val="single" w:sz="8" w:space="0" w:color="000000"/>
              <w:left w:val="single" w:sz="8" w:space="0" w:color="000000"/>
              <w:bottom w:val="single" w:sz="8" w:space="0" w:color="000000"/>
              <w:right w:val="single" w:sz="8" w:space="0" w:color="000000"/>
            </w:tcBorders>
            <w:tcMar>
              <w:top w:w="113" w:type="dxa"/>
              <w:left w:w="28" w:type="dxa"/>
              <w:bottom w:w="113" w:type="dxa"/>
              <w:right w:w="28" w:type="dxa"/>
            </w:tcMar>
            <w:hideMark/>
          </w:tcPr>
          <w:p w14:paraId="5FBD4345" w14:textId="77777777" w:rsidR="00581AEF" w:rsidRPr="00414F1C" w:rsidRDefault="00581AEF" w:rsidP="00581AEF">
            <w:pPr>
              <w:jc w:val="center"/>
              <w:textAlignment w:val="center"/>
            </w:pPr>
            <w:r w:rsidRPr="00414F1C">
              <w:t>Геометрия</w:t>
            </w:r>
          </w:p>
          <w:p w14:paraId="7ACA92C4" w14:textId="77777777" w:rsidR="00581AEF" w:rsidRPr="00414F1C" w:rsidRDefault="00581AEF" w:rsidP="00581AEF">
            <w:pPr>
              <w:jc w:val="center"/>
              <w:textAlignment w:val="center"/>
            </w:pPr>
            <w:r w:rsidRPr="00414F1C">
              <w:t>на измерване</w:t>
            </w:r>
          </w:p>
        </w:tc>
        <w:tc>
          <w:tcPr>
            <w:tcW w:w="8225"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486D6E33" w14:textId="77777777" w:rsidR="00581AEF" w:rsidRPr="00414F1C" w:rsidRDefault="00581AEF" w:rsidP="00581AEF">
            <w:pPr>
              <w:jc w:val="center"/>
              <w:textAlignment w:val="center"/>
            </w:pPr>
            <w:r w:rsidRPr="00414F1C">
              <w:t>Цвят</w:t>
            </w:r>
          </w:p>
        </w:tc>
      </w:tr>
      <w:tr w:rsidR="00581AEF" w:rsidRPr="00414F1C" w14:paraId="7972FFAB"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38C37067" w14:textId="77777777" w:rsidR="00581AEF" w:rsidRPr="00414F1C" w:rsidRDefault="00581AEF" w:rsidP="00581AEF">
            <w:pPr>
              <w:jc w:val="center"/>
              <w:textAlignment w:val="center"/>
            </w:pPr>
            <w:r w:rsidRPr="00414F1C">
              <w:t>α</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3CBC0180"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1</w:t>
            </w:r>
          </w:p>
          <w:p w14:paraId="13925C6D"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2</w:t>
            </w:r>
            <w:r w:rsidRPr="00414F1C">
              <w:t>=0)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70F07BAA" w14:textId="77777777" w:rsidR="00581AEF" w:rsidRPr="00414F1C" w:rsidRDefault="00581AEF" w:rsidP="00581AEF">
            <w:pPr>
              <w:jc w:val="center"/>
              <w:textAlignment w:val="center"/>
            </w:pPr>
            <w:r w:rsidRPr="00414F1C">
              <w:t>Бял</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54C52031" w14:textId="77777777" w:rsidR="00581AEF" w:rsidRPr="00414F1C" w:rsidRDefault="00581AEF" w:rsidP="00581AEF">
            <w:pPr>
              <w:jc w:val="center"/>
              <w:textAlignment w:val="center"/>
            </w:pPr>
            <w:r w:rsidRPr="00414F1C">
              <w:t>Жълт</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2970E652" w14:textId="77777777" w:rsidR="00581AEF" w:rsidRPr="00414F1C" w:rsidRDefault="00581AEF" w:rsidP="00581AEF">
            <w:pPr>
              <w:jc w:val="center"/>
              <w:textAlignment w:val="center"/>
            </w:pPr>
            <w:r w:rsidRPr="00414F1C">
              <w:t>Червен</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6B40AE8E" w14:textId="77777777" w:rsidR="00581AEF" w:rsidRPr="00414F1C" w:rsidRDefault="00581AEF" w:rsidP="00581AEF">
            <w:pPr>
              <w:jc w:val="center"/>
              <w:textAlignment w:val="center"/>
            </w:pPr>
            <w:r w:rsidRPr="00414F1C">
              <w:t>Зелен</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2B756477" w14:textId="77777777" w:rsidR="00581AEF" w:rsidRPr="00414F1C" w:rsidRDefault="00581AEF" w:rsidP="00581AEF">
            <w:pPr>
              <w:jc w:val="center"/>
              <w:textAlignment w:val="center"/>
            </w:pPr>
            <w:r w:rsidRPr="00414F1C">
              <w:t>Син</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519BEBD7" w14:textId="77777777" w:rsidR="00581AEF" w:rsidRPr="00414F1C" w:rsidRDefault="00581AEF" w:rsidP="00581AEF">
            <w:pPr>
              <w:jc w:val="center"/>
              <w:textAlignment w:val="center"/>
            </w:pPr>
            <w:r w:rsidRPr="00414F1C">
              <w:t>Оранжев</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65B3834D" w14:textId="77777777" w:rsidR="00581AEF" w:rsidRPr="00414F1C" w:rsidRDefault="00581AEF" w:rsidP="00581AEF">
            <w:pPr>
              <w:jc w:val="center"/>
              <w:textAlignment w:val="center"/>
            </w:pPr>
            <w:r w:rsidRPr="00414F1C">
              <w:t>Флуоресцентен</w:t>
            </w:r>
          </w:p>
          <w:p w14:paraId="32C105E7" w14:textId="77777777" w:rsidR="00581AEF" w:rsidRPr="00414F1C" w:rsidRDefault="00581AEF" w:rsidP="00581AEF">
            <w:pPr>
              <w:jc w:val="center"/>
              <w:textAlignment w:val="center"/>
            </w:pPr>
            <w:r w:rsidRPr="00414F1C">
              <w:t>жълт</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320C3C18" w14:textId="77777777" w:rsidR="00581AEF" w:rsidRPr="00414F1C" w:rsidRDefault="00581AEF" w:rsidP="00581AEF">
            <w:pPr>
              <w:jc w:val="center"/>
              <w:textAlignment w:val="center"/>
            </w:pPr>
            <w:r w:rsidRPr="00414F1C">
              <w:t>Флуоресцентен жълто-зелен</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1A6A4202" w14:textId="77777777" w:rsidR="00581AEF" w:rsidRPr="00414F1C" w:rsidRDefault="00581AEF" w:rsidP="00581AEF">
            <w:pPr>
              <w:jc w:val="center"/>
              <w:textAlignment w:val="center"/>
            </w:pPr>
            <w:r w:rsidRPr="00414F1C">
              <w:t>Флуоресцентен оранжев</w:t>
            </w:r>
          </w:p>
        </w:tc>
      </w:tr>
      <w:tr w:rsidR="00581AEF" w:rsidRPr="00414F1C" w14:paraId="773C85D0"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4BC7451F" w14:textId="77777777" w:rsidR="00581AEF" w:rsidRPr="00414F1C" w:rsidRDefault="00581AEF" w:rsidP="00581AEF">
            <w:pPr>
              <w:jc w:val="center"/>
              <w:textAlignment w:val="center"/>
            </w:pPr>
            <w:r w:rsidRPr="00414F1C">
              <w:t>0.1°</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36B395CC" w14:textId="77777777" w:rsidR="00581AEF" w:rsidRPr="00414F1C" w:rsidRDefault="00581AEF" w:rsidP="00581AEF">
            <w:pPr>
              <w:jc w:val="center"/>
              <w:textAlignment w:val="center"/>
            </w:pPr>
            <w:r w:rsidRPr="00414F1C">
              <w:t>+5°</w:t>
            </w:r>
          </w:p>
          <w:p w14:paraId="22867D4A" w14:textId="77777777" w:rsidR="00581AEF" w:rsidRPr="00414F1C" w:rsidRDefault="00581AEF" w:rsidP="00581AEF">
            <w:pPr>
              <w:jc w:val="center"/>
              <w:textAlignment w:val="center"/>
            </w:pPr>
            <w:r w:rsidRPr="00414F1C">
              <w:t>+20°</w:t>
            </w:r>
          </w:p>
          <w:p w14:paraId="1C8152FB" w14:textId="77777777" w:rsidR="00581AEF" w:rsidRPr="00414F1C" w:rsidRDefault="00581AEF" w:rsidP="00581AEF">
            <w:pPr>
              <w:jc w:val="center"/>
              <w:textAlignment w:val="center"/>
            </w:pPr>
            <w:r w:rsidRPr="00414F1C">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28592B85" w14:textId="77777777" w:rsidR="00581AEF" w:rsidRPr="00414F1C" w:rsidRDefault="00581AEF" w:rsidP="00581AEF">
            <w:pPr>
              <w:jc w:val="center"/>
              <w:textAlignment w:val="center"/>
            </w:pPr>
            <w:r w:rsidRPr="00414F1C">
              <w:t>850</w:t>
            </w:r>
          </w:p>
          <w:p w14:paraId="7FE759F7" w14:textId="77777777" w:rsidR="00581AEF" w:rsidRPr="00414F1C" w:rsidRDefault="00581AEF" w:rsidP="00581AEF">
            <w:pPr>
              <w:jc w:val="center"/>
              <w:textAlignment w:val="center"/>
            </w:pPr>
            <w:r w:rsidRPr="00414F1C">
              <w:t>600</w:t>
            </w:r>
          </w:p>
          <w:p w14:paraId="697351F6" w14:textId="77777777" w:rsidR="00581AEF" w:rsidRPr="00414F1C" w:rsidRDefault="00581AEF" w:rsidP="00581AEF">
            <w:pPr>
              <w:jc w:val="center"/>
              <w:textAlignment w:val="center"/>
            </w:pPr>
            <w:r w:rsidRPr="00414F1C">
              <w:t>425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081C46AD" w14:textId="77777777" w:rsidR="00581AEF" w:rsidRPr="00414F1C" w:rsidRDefault="00581AEF" w:rsidP="00581AEF">
            <w:pPr>
              <w:jc w:val="center"/>
              <w:textAlignment w:val="center"/>
            </w:pPr>
            <w:r w:rsidRPr="00414F1C">
              <w:t>550</w:t>
            </w:r>
          </w:p>
          <w:p w14:paraId="3FD01B70" w14:textId="77777777" w:rsidR="00581AEF" w:rsidRPr="00414F1C" w:rsidRDefault="00581AEF" w:rsidP="00581AEF">
            <w:pPr>
              <w:jc w:val="center"/>
              <w:textAlignment w:val="center"/>
            </w:pPr>
            <w:r w:rsidRPr="00414F1C">
              <w:t>390</w:t>
            </w:r>
          </w:p>
          <w:p w14:paraId="2DB96132" w14:textId="77777777" w:rsidR="00581AEF" w:rsidRPr="00414F1C" w:rsidRDefault="00581AEF" w:rsidP="00581AEF">
            <w:pPr>
              <w:jc w:val="center"/>
              <w:textAlignment w:val="center"/>
            </w:pPr>
            <w:r w:rsidRPr="00414F1C">
              <w:t>275</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3BD275E9" w14:textId="77777777" w:rsidR="00581AEF" w:rsidRPr="00414F1C" w:rsidRDefault="00581AEF" w:rsidP="00581AEF">
            <w:pPr>
              <w:jc w:val="center"/>
              <w:textAlignment w:val="center"/>
            </w:pPr>
            <w:r w:rsidRPr="00414F1C">
              <w:t>170</w:t>
            </w:r>
          </w:p>
          <w:p w14:paraId="14022EB5" w14:textId="77777777" w:rsidR="00581AEF" w:rsidRPr="00414F1C" w:rsidRDefault="00581AEF" w:rsidP="00581AEF">
            <w:pPr>
              <w:jc w:val="center"/>
              <w:textAlignment w:val="center"/>
            </w:pPr>
            <w:r w:rsidRPr="00414F1C">
              <w:t>120</w:t>
            </w:r>
          </w:p>
          <w:p w14:paraId="32C69F09" w14:textId="77777777" w:rsidR="00581AEF" w:rsidRPr="00414F1C" w:rsidRDefault="00581AEF" w:rsidP="00581AEF">
            <w:pPr>
              <w:jc w:val="center"/>
              <w:textAlignment w:val="center"/>
            </w:pPr>
            <w:r w:rsidRPr="00414F1C">
              <w:t>85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08CFE87A" w14:textId="77777777" w:rsidR="00581AEF" w:rsidRPr="00414F1C" w:rsidRDefault="00581AEF" w:rsidP="00581AEF">
            <w:pPr>
              <w:jc w:val="center"/>
              <w:textAlignment w:val="center"/>
            </w:pPr>
            <w:r w:rsidRPr="00414F1C">
              <w:t>85</w:t>
            </w:r>
          </w:p>
          <w:p w14:paraId="2B163962" w14:textId="77777777" w:rsidR="00581AEF" w:rsidRPr="00414F1C" w:rsidRDefault="00581AEF" w:rsidP="00581AEF">
            <w:pPr>
              <w:jc w:val="center"/>
              <w:textAlignment w:val="center"/>
            </w:pPr>
            <w:r w:rsidRPr="00414F1C">
              <w:t>60</w:t>
            </w:r>
          </w:p>
          <w:p w14:paraId="0EA42CC3" w14:textId="77777777" w:rsidR="00581AEF" w:rsidRPr="00414F1C" w:rsidRDefault="00581AEF" w:rsidP="00581AEF">
            <w:pPr>
              <w:jc w:val="center"/>
              <w:textAlignment w:val="center"/>
            </w:pPr>
            <w:r w:rsidRPr="00414F1C">
              <w:t>40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4B55E53E" w14:textId="77777777" w:rsidR="00581AEF" w:rsidRPr="00414F1C" w:rsidRDefault="00581AEF" w:rsidP="00581AEF">
            <w:pPr>
              <w:jc w:val="center"/>
              <w:textAlignment w:val="center"/>
            </w:pPr>
            <w:r w:rsidRPr="00414F1C">
              <w:t>55</w:t>
            </w:r>
          </w:p>
          <w:p w14:paraId="39486267" w14:textId="77777777" w:rsidR="00581AEF" w:rsidRPr="00414F1C" w:rsidRDefault="00581AEF" w:rsidP="00581AEF">
            <w:pPr>
              <w:jc w:val="center"/>
              <w:textAlignment w:val="center"/>
            </w:pPr>
            <w:r w:rsidRPr="00414F1C">
              <w:t>40</w:t>
            </w:r>
          </w:p>
          <w:p w14:paraId="28F3CBF5" w14:textId="77777777" w:rsidR="00581AEF" w:rsidRPr="00414F1C" w:rsidRDefault="00581AEF" w:rsidP="00581AEF">
            <w:pPr>
              <w:jc w:val="center"/>
              <w:textAlignment w:val="center"/>
            </w:pPr>
            <w:r w:rsidRPr="00414F1C">
              <w:t>28</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2BE434DF" w14:textId="77777777" w:rsidR="00581AEF" w:rsidRPr="00414F1C" w:rsidRDefault="00581AEF" w:rsidP="00581AEF">
            <w:pPr>
              <w:jc w:val="center"/>
              <w:textAlignment w:val="center"/>
            </w:pPr>
            <w:r w:rsidRPr="00414F1C">
              <w:t>100</w:t>
            </w:r>
          </w:p>
          <w:p w14:paraId="6CCD11B2" w14:textId="77777777" w:rsidR="00581AEF" w:rsidRPr="00414F1C" w:rsidRDefault="00581AEF" w:rsidP="00581AEF">
            <w:pPr>
              <w:jc w:val="center"/>
              <w:textAlignment w:val="center"/>
            </w:pPr>
            <w:r w:rsidRPr="00414F1C">
              <w:t>60</w:t>
            </w:r>
          </w:p>
          <w:p w14:paraId="122CCCD5" w14:textId="77777777" w:rsidR="00581AEF" w:rsidRPr="00414F1C" w:rsidRDefault="00581AEF" w:rsidP="00581AEF">
            <w:pPr>
              <w:jc w:val="center"/>
              <w:textAlignment w:val="center"/>
            </w:pPr>
            <w:r w:rsidRPr="00414F1C">
              <w:t>29</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5BBAC1E6" w14:textId="77777777" w:rsidR="00581AEF" w:rsidRPr="00414F1C" w:rsidRDefault="00581AEF" w:rsidP="00581AEF">
            <w:pPr>
              <w:jc w:val="center"/>
              <w:textAlignment w:val="center"/>
            </w:pPr>
            <w:r w:rsidRPr="00414F1C">
              <w:t>550</w:t>
            </w:r>
          </w:p>
          <w:p w14:paraId="26AD6913" w14:textId="77777777" w:rsidR="00581AEF" w:rsidRPr="00414F1C" w:rsidRDefault="00581AEF" w:rsidP="00581AEF">
            <w:pPr>
              <w:jc w:val="center"/>
              <w:textAlignment w:val="center"/>
            </w:pPr>
            <w:r w:rsidRPr="00414F1C">
              <w:t>390</w:t>
            </w:r>
          </w:p>
          <w:p w14:paraId="65A4D38B" w14:textId="77777777" w:rsidR="00581AEF" w:rsidRPr="00414F1C" w:rsidRDefault="00581AEF" w:rsidP="00581AEF">
            <w:pPr>
              <w:jc w:val="center"/>
              <w:textAlignment w:val="center"/>
            </w:pPr>
            <w:r w:rsidRPr="00414F1C">
              <w:t>275</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7F546CEF" w14:textId="77777777" w:rsidR="00581AEF" w:rsidRPr="00414F1C" w:rsidRDefault="00581AEF" w:rsidP="00581AEF">
            <w:pPr>
              <w:jc w:val="center"/>
              <w:textAlignment w:val="center"/>
            </w:pPr>
            <w:r w:rsidRPr="00414F1C">
              <w:t>700</w:t>
            </w:r>
          </w:p>
          <w:p w14:paraId="64E40D2D" w14:textId="77777777" w:rsidR="00581AEF" w:rsidRPr="00414F1C" w:rsidRDefault="00581AEF" w:rsidP="00581AEF">
            <w:pPr>
              <w:jc w:val="center"/>
              <w:textAlignment w:val="center"/>
            </w:pPr>
            <w:r w:rsidRPr="00414F1C">
              <w:t>480</w:t>
            </w:r>
          </w:p>
          <w:p w14:paraId="1BDA5709" w14:textId="77777777" w:rsidR="00581AEF" w:rsidRPr="00414F1C" w:rsidRDefault="00581AEF" w:rsidP="00581AEF">
            <w:pPr>
              <w:jc w:val="center"/>
              <w:textAlignment w:val="center"/>
            </w:pPr>
            <w:r w:rsidRPr="00414F1C">
              <w:t>340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249A606" w14:textId="77777777" w:rsidR="00581AEF" w:rsidRPr="00414F1C" w:rsidRDefault="00581AEF" w:rsidP="00581AEF">
            <w:pPr>
              <w:jc w:val="center"/>
              <w:textAlignment w:val="center"/>
            </w:pPr>
            <w:r w:rsidRPr="00414F1C">
              <w:t>260</w:t>
            </w:r>
          </w:p>
          <w:p w14:paraId="7E72FF08" w14:textId="77777777" w:rsidR="00581AEF" w:rsidRPr="00414F1C" w:rsidRDefault="00581AEF" w:rsidP="00581AEF">
            <w:pPr>
              <w:jc w:val="center"/>
              <w:textAlignment w:val="center"/>
            </w:pPr>
            <w:r w:rsidRPr="00414F1C">
              <w:t>130</w:t>
            </w:r>
          </w:p>
          <w:p w14:paraId="1CAEC15B" w14:textId="77777777" w:rsidR="00581AEF" w:rsidRPr="00414F1C" w:rsidRDefault="00581AEF" w:rsidP="00581AEF">
            <w:pPr>
              <w:jc w:val="center"/>
              <w:textAlignment w:val="center"/>
            </w:pPr>
            <w:r w:rsidRPr="00414F1C">
              <w:t>95</w:t>
            </w:r>
          </w:p>
        </w:tc>
      </w:tr>
      <w:tr w:rsidR="00581AEF" w:rsidRPr="00414F1C" w14:paraId="29C11F93"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7E680E2" w14:textId="77777777" w:rsidR="00581AEF" w:rsidRPr="00414F1C" w:rsidRDefault="00581AEF" w:rsidP="00581AEF">
            <w:pPr>
              <w:jc w:val="center"/>
              <w:textAlignment w:val="center"/>
            </w:pPr>
            <w:r w:rsidRPr="00414F1C">
              <w:t>0.2°</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10EB55EA" w14:textId="77777777" w:rsidR="00581AEF" w:rsidRPr="00414F1C" w:rsidRDefault="00581AEF" w:rsidP="00581AEF">
            <w:pPr>
              <w:jc w:val="center"/>
              <w:textAlignment w:val="center"/>
            </w:pPr>
            <w:r w:rsidRPr="00414F1C">
              <w:t>+5°</w:t>
            </w:r>
          </w:p>
          <w:p w14:paraId="2F4BB67E" w14:textId="77777777" w:rsidR="00581AEF" w:rsidRPr="00414F1C" w:rsidRDefault="00581AEF" w:rsidP="00581AEF">
            <w:pPr>
              <w:jc w:val="center"/>
              <w:textAlignment w:val="center"/>
            </w:pPr>
            <w:r w:rsidRPr="00414F1C">
              <w:t>+20°</w:t>
            </w:r>
          </w:p>
          <w:p w14:paraId="06A4DA5E" w14:textId="77777777" w:rsidR="00581AEF" w:rsidRPr="00414F1C" w:rsidRDefault="00581AEF" w:rsidP="00581AEF">
            <w:pPr>
              <w:jc w:val="center"/>
              <w:textAlignment w:val="center"/>
            </w:pPr>
            <w:r w:rsidRPr="00414F1C">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7D59EC69" w14:textId="77777777" w:rsidR="00581AEF" w:rsidRPr="00414F1C" w:rsidRDefault="00581AEF" w:rsidP="00581AEF">
            <w:pPr>
              <w:jc w:val="center"/>
              <w:textAlignment w:val="center"/>
            </w:pPr>
            <w:r w:rsidRPr="00414F1C">
              <w:t>625</w:t>
            </w:r>
          </w:p>
          <w:p w14:paraId="7DCF750C" w14:textId="77777777" w:rsidR="00581AEF" w:rsidRPr="00414F1C" w:rsidRDefault="00581AEF" w:rsidP="00581AEF">
            <w:pPr>
              <w:jc w:val="center"/>
              <w:textAlignment w:val="center"/>
            </w:pPr>
            <w:r w:rsidRPr="00414F1C">
              <w:t>450</w:t>
            </w:r>
          </w:p>
          <w:p w14:paraId="1ACA45C6" w14:textId="77777777" w:rsidR="00581AEF" w:rsidRPr="00414F1C" w:rsidRDefault="00581AEF" w:rsidP="00581AEF">
            <w:pPr>
              <w:jc w:val="center"/>
              <w:textAlignment w:val="center"/>
            </w:pPr>
            <w:r w:rsidRPr="00414F1C">
              <w:t>325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5CE36C82" w14:textId="77777777" w:rsidR="00581AEF" w:rsidRPr="00414F1C" w:rsidRDefault="00581AEF" w:rsidP="00581AEF">
            <w:pPr>
              <w:jc w:val="center"/>
              <w:textAlignment w:val="center"/>
            </w:pPr>
            <w:r w:rsidRPr="00414F1C">
              <w:t>400</w:t>
            </w:r>
          </w:p>
          <w:p w14:paraId="1BC69E2E" w14:textId="77777777" w:rsidR="00581AEF" w:rsidRPr="00414F1C" w:rsidRDefault="00581AEF" w:rsidP="00581AEF">
            <w:pPr>
              <w:jc w:val="center"/>
              <w:textAlignment w:val="center"/>
            </w:pPr>
            <w:r w:rsidRPr="00414F1C">
              <w:t>290</w:t>
            </w:r>
          </w:p>
          <w:p w14:paraId="2DAF1438" w14:textId="77777777" w:rsidR="00581AEF" w:rsidRPr="00414F1C" w:rsidRDefault="00581AEF" w:rsidP="00581AEF">
            <w:pPr>
              <w:jc w:val="center"/>
              <w:textAlignment w:val="center"/>
            </w:pPr>
            <w:r w:rsidRPr="00414F1C">
              <w:t>210</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30A76317" w14:textId="77777777" w:rsidR="00581AEF" w:rsidRPr="00414F1C" w:rsidRDefault="00581AEF" w:rsidP="00581AEF">
            <w:pPr>
              <w:jc w:val="center"/>
              <w:textAlignment w:val="center"/>
            </w:pPr>
            <w:r w:rsidRPr="00414F1C">
              <w:t>125</w:t>
            </w:r>
          </w:p>
          <w:p w14:paraId="20912C6B" w14:textId="77777777" w:rsidR="00581AEF" w:rsidRPr="00414F1C" w:rsidRDefault="00581AEF" w:rsidP="00581AEF">
            <w:pPr>
              <w:jc w:val="center"/>
              <w:textAlignment w:val="center"/>
            </w:pPr>
            <w:r w:rsidRPr="00414F1C">
              <w:t>90</w:t>
            </w:r>
          </w:p>
          <w:p w14:paraId="7C61CE26" w14:textId="77777777" w:rsidR="00581AEF" w:rsidRPr="00414F1C" w:rsidRDefault="00581AEF" w:rsidP="00581AEF">
            <w:pPr>
              <w:jc w:val="center"/>
              <w:textAlignment w:val="center"/>
            </w:pPr>
            <w:r w:rsidRPr="00414F1C">
              <w:t>65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4F2E7A5F" w14:textId="77777777" w:rsidR="00581AEF" w:rsidRPr="00414F1C" w:rsidRDefault="00581AEF" w:rsidP="00581AEF">
            <w:pPr>
              <w:jc w:val="center"/>
              <w:textAlignment w:val="center"/>
            </w:pPr>
            <w:r w:rsidRPr="00414F1C">
              <w:t>60</w:t>
            </w:r>
          </w:p>
          <w:p w14:paraId="45195E03" w14:textId="77777777" w:rsidR="00581AEF" w:rsidRPr="00414F1C" w:rsidRDefault="00581AEF" w:rsidP="00581AEF">
            <w:pPr>
              <w:jc w:val="center"/>
              <w:textAlignment w:val="center"/>
            </w:pPr>
            <w:r w:rsidRPr="00414F1C">
              <w:t>45</w:t>
            </w:r>
          </w:p>
          <w:p w14:paraId="79386836" w14:textId="77777777" w:rsidR="00581AEF" w:rsidRPr="00414F1C" w:rsidRDefault="00581AEF" w:rsidP="00581AEF">
            <w:pPr>
              <w:jc w:val="center"/>
              <w:textAlignment w:val="center"/>
            </w:pPr>
            <w:r w:rsidRPr="00414F1C">
              <w:t>30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0402D8A1" w14:textId="77777777" w:rsidR="00581AEF" w:rsidRPr="00414F1C" w:rsidRDefault="00581AEF" w:rsidP="00581AEF">
            <w:pPr>
              <w:jc w:val="center"/>
              <w:textAlignment w:val="center"/>
            </w:pPr>
            <w:r w:rsidRPr="00414F1C">
              <w:t>40</w:t>
            </w:r>
          </w:p>
          <w:p w14:paraId="7C3D5973" w14:textId="77777777" w:rsidR="00581AEF" w:rsidRPr="00414F1C" w:rsidRDefault="00581AEF" w:rsidP="00581AEF">
            <w:pPr>
              <w:jc w:val="center"/>
              <w:textAlignment w:val="center"/>
            </w:pPr>
            <w:r w:rsidRPr="00414F1C">
              <w:t>30</w:t>
            </w:r>
          </w:p>
          <w:p w14:paraId="589D7D1F" w14:textId="77777777" w:rsidR="00581AEF" w:rsidRPr="00414F1C" w:rsidRDefault="00581AEF" w:rsidP="00581AEF">
            <w:pPr>
              <w:jc w:val="center"/>
              <w:textAlignment w:val="center"/>
            </w:pPr>
            <w:r w:rsidRPr="00414F1C">
              <w:t>20</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2CD60147" w14:textId="77777777" w:rsidR="00581AEF" w:rsidRPr="00414F1C" w:rsidRDefault="00581AEF" w:rsidP="00581AEF">
            <w:pPr>
              <w:jc w:val="center"/>
              <w:textAlignment w:val="center"/>
            </w:pPr>
            <w:r w:rsidRPr="00414F1C">
              <w:t>65</w:t>
            </w:r>
          </w:p>
          <w:p w14:paraId="28FBD3AA" w14:textId="77777777" w:rsidR="00581AEF" w:rsidRPr="00414F1C" w:rsidRDefault="00581AEF" w:rsidP="00581AEF">
            <w:pPr>
              <w:jc w:val="center"/>
              <w:textAlignment w:val="center"/>
            </w:pPr>
            <w:r w:rsidRPr="00414F1C">
              <w:t>40</w:t>
            </w:r>
          </w:p>
          <w:p w14:paraId="5FF3F68D" w14:textId="77777777" w:rsidR="00581AEF" w:rsidRPr="00414F1C" w:rsidRDefault="00581AEF" w:rsidP="00581AEF">
            <w:pPr>
              <w:jc w:val="center"/>
              <w:textAlignment w:val="center"/>
            </w:pPr>
            <w:r w:rsidRPr="00414F1C">
              <w:t>20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D46583D" w14:textId="77777777" w:rsidR="00581AEF" w:rsidRPr="00414F1C" w:rsidRDefault="00581AEF" w:rsidP="00581AEF">
            <w:pPr>
              <w:jc w:val="center"/>
              <w:textAlignment w:val="center"/>
            </w:pPr>
            <w:r w:rsidRPr="00414F1C">
              <w:t>400</w:t>
            </w:r>
          </w:p>
          <w:p w14:paraId="7EB3EDE7" w14:textId="77777777" w:rsidR="00581AEF" w:rsidRPr="00414F1C" w:rsidRDefault="00581AEF" w:rsidP="00581AEF">
            <w:pPr>
              <w:jc w:val="center"/>
              <w:textAlignment w:val="center"/>
            </w:pPr>
            <w:r w:rsidRPr="00414F1C">
              <w:t>290</w:t>
            </w:r>
          </w:p>
          <w:p w14:paraId="57BABDA3" w14:textId="77777777" w:rsidR="00581AEF" w:rsidRPr="00414F1C" w:rsidRDefault="00581AEF" w:rsidP="00581AEF">
            <w:pPr>
              <w:jc w:val="center"/>
              <w:textAlignment w:val="center"/>
            </w:pPr>
            <w:r w:rsidRPr="00414F1C">
              <w:t>210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320A06D5" w14:textId="77777777" w:rsidR="00581AEF" w:rsidRPr="00414F1C" w:rsidRDefault="00581AEF" w:rsidP="00581AEF">
            <w:pPr>
              <w:jc w:val="center"/>
              <w:textAlignment w:val="center"/>
            </w:pPr>
            <w:r w:rsidRPr="00414F1C">
              <w:t>500</w:t>
            </w:r>
          </w:p>
          <w:p w14:paraId="45B4F371" w14:textId="77777777" w:rsidR="00581AEF" w:rsidRPr="00414F1C" w:rsidRDefault="00581AEF" w:rsidP="00581AEF">
            <w:pPr>
              <w:jc w:val="center"/>
              <w:textAlignment w:val="center"/>
            </w:pPr>
            <w:r w:rsidRPr="00414F1C">
              <w:t>360</w:t>
            </w:r>
          </w:p>
          <w:p w14:paraId="49EC1CA1" w14:textId="77777777" w:rsidR="00581AEF" w:rsidRPr="00414F1C" w:rsidRDefault="00581AEF" w:rsidP="00581AEF">
            <w:pPr>
              <w:jc w:val="center"/>
              <w:textAlignment w:val="center"/>
            </w:pPr>
            <w:r w:rsidRPr="00414F1C">
              <w:t>260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02131985" w14:textId="77777777" w:rsidR="00581AEF" w:rsidRPr="00414F1C" w:rsidRDefault="00581AEF" w:rsidP="00581AEF">
            <w:pPr>
              <w:jc w:val="center"/>
              <w:textAlignment w:val="center"/>
            </w:pPr>
            <w:r w:rsidRPr="00414F1C">
              <w:t>140</w:t>
            </w:r>
          </w:p>
          <w:p w14:paraId="31C6AC4E" w14:textId="77777777" w:rsidR="00581AEF" w:rsidRPr="00414F1C" w:rsidRDefault="00581AEF" w:rsidP="00581AEF">
            <w:pPr>
              <w:jc w:val="center"/>
              <w:textAlignment w:val="center"/>
            </w:pPr>
            <w:r w:rsidRPr="00414F1C">
              <w:t>100</w:t>
            </w:r>
          </w:p>
          <w:p w14:paraId="2DCCED87" w14:textId="77777777" w:rsidR="00581AEF" w:rsidRPr="00414F1C" w:rsidRDefault="00581AEF" w:rsidP="00581AEF">
            <w:pPr>
              <w:jc w:val="center"/>
              <w:textAlignment w:val="center"/>
            </w:pPr>
            <w:r w:rsidRPr="00414F1C">
              <w:t>70</w:t>
            </w:r>
          </w:p>
        </w:tc>
      </w:tr>
      <w:tr w:rsidR="00581AEF" w:rsidRPr="00414F1C" w14:paraId="0B01CC2E"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0E50179" w14:textId="77777777" w:rsidR="00581AEF" w:rsidRPr="00414F1C" w:rsidRDefault="00581AEF" w:rsidP="00581AEF">
            <w:pPr>
              <w:jc w:val="center"/>
              <w:textAlignment w:val="center"/>
            </w:pPr>
            <w:r w:rsidRPr="00414F1C">
              <w:t>0.33°</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1C766C34" w14:textId="77777777" w:rsidR="00581AEF" w:rsidRPr="00414F1C" w:rsidRDefault="00581AEF" w:rsidP="00581AEF">
            <w:pPr>
              <w:jc w:val="center"/>
              <w:textAlignment w:val="center"/>
            </w:pPr>
            <w:r w:rsidRPr="00414F1C">
              <w:t>+5°</w:t>
            </w:r>
          </w:p>
          <w:p w14:paraId="0621DA71" w14:textId="77777777" w:rsidR="00581AEF" w:rsidRPr="00414F1C" w:rsidRDefault="00581AEF" w:rsidP="00581AEF">
            <w:pPr>
              <w:jc w:val="center"/>
              <w:textAlignment w:val="center"/>
            </w:pPr>
            <w:r w:rsidRPr="00414F1C">
              <w:t>+20°</w:t>
            </w:r>
          </w:p>
          <w:p w14:paraId="5BC5C278" w14:textId="77777777" w:rsidR="00581AEF" w:rsidRPr="00414F1C" w:rsidRDefault="00581AEF" w:rsidP="00581AEF">
            <w:pPr>
              <w:jc w:val="center"/>
              <w:textAlignment w:val="center"/>
            </w:pPr>
            <w:r w:rsidRPr="00414F1C">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4CC24FE2" w14:textId="77777777" w:rsidR="00581AEF" w:rsidRPr="00414F1C" w:rsidRDefault="00581AEF" w:rsidP="00581AEF">
            <w:pPr>
              <w:jc w:val="center"/>
              <w:textAlignment w:val="center"/>
            </w:pPr>
            <w:r w:rsidRPr="00414F1C">
              <w:t>425</w:t>
            </w:r>
          </w:p>
          <w:p w14:paraId="557F6638" w14:textId="77777777" w:rsidR="00581AEF" w:rsidRPr="00414F1C" w:rsidRDefault="00581AEF" w:rsidP="00581AEF">
            <w:pPr>
              <w:jc w:val="center"/>
              <w:textAlignment w:val="center"/>
            </w:pPr>
            <w:r w:rsidRPr="00414F1C">
              <w:t>300</w:t>
            </w:r>
          </w:p>
          <w:p w14:paraId="13815960" w14:textId="77777777" w:rsidR="00581AEF" w:rsidRPr="00414F1C" w:rsidRDefault="00581AEF" w:rsidP="00581AEF">
            <w:pPr>
              <w:jc w:val="center"/>
              <w:textAlignment w:val="center"/>
            </w:pPr>
            <w:r w:rsidRPr="00414F1C">
              <w:t>225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644E61FC" w14:textId="77777777" w:rsidR="00581AEF" w:rsidRPr="00414F1C" w:rsidRDefault="00581AEF" w:rsidP="00581AEF">
            <w:pPr>
              <w:jc w:val="center"/>
              <w:textAlignment w:val="center"/>
            </w:pPr>
            <w:r w:rsidRPr="00414F1C">
              <w:t>275</w:t>
            </w:r>
          </w:p>
          <w:p w14:paraId="2E11DD89" w14:textId="77777777" w:rsidR="00581AEF" w:rsidRPr="00414F1C" w:rsidRDefault="00581AEF" w:rsidP="00581AEF">
            <w:pPr>
              <w:jc w:val="center"/>
              <w:textAlignment w:val="center"/>
            </w:pPr>
            <w:r w:rsidRPr="00414F1C">
              <w:t>195</w:t>
            </w:r>
          </w:p>
          <w:p w14:paraId="7E6C9434" w14:textId="77777777" w:rsidR="00581AEF" w:rsidRPr="00414F1C" w:rsidRDefault="00581AEF" w:rsidP="00581AEF">
            <w:pPr>
              <w:jc w:val="center"/>
              <w:textAlignment w:val="center"/>
            </w:pPr>
            <w:r w:rsidRPr="00414F1C">
              <w:t>145</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267E7B04" w14:textId="77777777" w:rsidR="00581AEF" w:rsidRPr="00414F1C" w:rsidRDefault="00581AEF" w:rsidP="00581AEF">
            <w:pPr>
              <w:jc w:val="center"/>
              <w:textAlignment w:val="center"/>
            </w:pPr>
            <w:r w:rsidRPr="00414F1C">
              <w:t>85</w:t>
            </w:r>
          </w:p>
          <w:p w14:paraId="5D420020" w14:textId="77777777" w:rsidR="00581AEF" w:rsidRPr="00414F1C" w:rsidRDefault="00581AEF" w:rsidP="00581AEF">
            <w:pPr>
              <w:jc w:val="center"/>
              <w:textAlignment w:val="center"/>
            </w:pPr>
            <w:r w:rsidRPr="00414F1C">
              <w:t>60</w:t>
            </w:r>
          </w:p>
          <w:p w14:paraId="480BA3E4" w14:textId="77777777" w:rsidR="00581AEF" w:rsidRPr="00414F1C" w:rsidRDefault="00581AEF" w:rsidP="00581AEF">
            <w:pPr>
              <w:jc w:val="center"/>
              <w:textAlignment w:val="center"/>
            </w:pPr>
            <w:r w:rsidRPr="00414F1C">
              <w:t>45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019B3A9F" w14:textId="77777777" w:rsidR="00581AEF" w:rsidRPr="00414F1C" w:rsidRDefault="00581AEF" w:rsidP="00581AEF">
            <w:pPr>
              <w:jc w:val="center"/>
              <w:textAlignment w:val="center"/>
            </w:pPr>
            <w:r w:rsidRPr="00414F1C">
              <w:t>40</w:t>
            </w:r>
          </w:p>
          <w:p w14:paraId="3B24A29B" w14:textId="77777777" w:rsidR="00581AEF" w:rsidRPr="00414F1C" w:rsidRDefault="00581AEF" w:rsidP="00581AEF">
            <w:pPr>
              <w:jc w:val="center"/>
              <w:textAlignment w:val="center"/>
            </w:pPr>
            <w:r w:rsidRPr="00414F1C">
              <w:t>30</w:t>
            </w:r>
          </w:p>
          <w:p w14:paraId="077EDAAC" w14:textId="77777777" w:rsidR="00581AEF" w:rsidRPr="00414F1C" w:rsidRDefault="00581AEF" w:rsidP="00581AEF">
            <w:pPr>
              <w:jc w:val="center"/>
              <w:textAlignment w:val="center"/>
            </w:pPr>
            <w:r w:rsidRPr="00414F1C">
              <w:t>20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2897A691" w14:textId="77777777" w:rsidR="00581AEF" w:rsidRPr="00414F1C" w:rsidRDefault="00581AEF" w:rsidP="00581AEF">
            <w:pPr>
              <w:jc w:val="center"/>
              <w:textAlignment w:val="center"/>
            </w:pPr>
            <w:r w:rsidRPr="00414F1C">
              <w:t>15</w:t>
            </w:r>
          </w:p>
          <w:p w14:paraId="5CDDD759" w14:textId="77777777" w:rsidR="00581AEF" w:rsidRPr="00414F1C" w:rsidRDefault="00581AEF" w:rsidP="00581AEF">
            <w:pPr>
              <w:jc w:val="center"/>
              <w:textAlignment w:val="center"/>
            </w:pPr>
            <w:r w:rsidRPr="00414F1C">
              <w:t>20</w:t>
            </w:r>
          </w:p>
          <w:p w14:paraId="459B66E5" w14:textId="77777777" w:rsidR="00581AEF" w:rsidRPr="00414F1C" w:rsidRDefault="00581AEF" w:rsidP="00581AEF">
            <w:pPr>
              <w:jc w:val="center"/>
              <w:textAlignment w:val="center"/>
            </w:pPr>
            <w:r w:rsidRPr="00414F1C">
              <w:t>15</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75C738CD" w14:textId="77777777" w:rsidR="00581AEF" w:rsidRPr="00414F1C" w:rsidRDefault="00581AEF" w:rsidP="00581AEF">
            <w:pPr>
              <w:jc w:val="center"/>
              <w:textAlignment w:val="center"/>
            </w:pPr>
            <w:r w:rsidRPr="00414F1C">
              <w:t>1,5</w:t>
            </w:r>
          </w:p>
          <w:p w14:paraId="76DB19F7" w14:textId="77777777" w:rsidR="00581AEF" w:rsidRPr="00414F1C" w:rsidRDefault="00581AEF" w:rsidP="00581AEF">
            <w:pPr>
              <w:jc w:val="center"/>
              <w:textAlignment w:val="center"/>
            </w:pPr>
            <w:r w:rsidRPr="00414F1C">
              <w:t>1,0</w:t>
            </w:r>
          </w:p>
          <w:p w14:paraId="4E7FFE8F" w14:textId="77777777" w:rsidR="00581AEF" w:rsidRPr="00414F1C" w:rsidRDefault="00581AEF" w:rsidP="00581AEF">
            <w:pPr>
              <w:jc w:val="center"/>
              <w:textAlignment w:val="center"/>
            </w:pPr>
            <w:r w:rsidRPr="00414F1C">
              <w:t>#</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1F558819" w14:textId="77777777" w:rsidR="00581AEF" w:rsidRPr="00414F1C" w:rsidRDefault="00581AEF" w:rsidP="00581AEF">
            <w:pPr>
              <w:jc w:val="center"/>
              <w:textAlignment w:val="center"/>
            </w:pPr>
            <w:r w:rsidRPr="00414F1C">
              <w:t>275</w:t>
            </w:r>
          </w:p>
          <w:p w14:paraId="2F52D9E2" w14:textId="77777777" w:rsidR="00581AEF" w:rsidRPr="00414F1C" w:rsidRDefault="00581AEF" w:rsidP="00581AEF">
            <w:pPr>
              <w:jc w:val="center"/>
              <w:textAlignment w:val="center"/>
            </w:pPr>
            <w:r w:rsidRPr="00414F1C">
              <w:t>195</w:t>
            </w:r>
          </w:p>
          <w:p w14:paraId="187D92CA" w14:textId="77777777" w:rsidR="00581AEF" w:rsidRPr="00414F1C" w:rsidRDefault="00581AEF" w:rsidP="00581AEF">
            <w:pPr>
              <w:jc w:val="center"/>
              <w:textAlignment w:val="center"/>
            </w:pPr>
            <w:r w:rsidRPr="00414F1C">
              <w:t>145</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4750123" w14:textId="77777777" w:rsidR="00581AEF" w:rsidRPr="00414F1C" w:rsidRDefault="00581AEF" w:rsidP="00581AEF">
            <w:pPr>
              <w:jc w:val="center"/>
              <w:textAlignment w:val="center"/>
            </w:pPr>
            <w:r w:rsidRPr="00414F1C">
              <w:t>340</w:t>
            </w:r>
          </w:p>
          <w:p w14:paraId="37B96692" w14:textId="77777777" w:rsidR="00581AEF" w:rsidRPr="00414F1C" w:rsidRDefault="00581AEF" w:rsidP="00581AEF">
            <w:pPr>
              <w:jc w:val="center"/>
              <w:textAlignment w:val="center"/>
            </w:pPr>
            <w:r w:rsidRPr="00414F1C">
              <w:t>240</w:t>
            </w:r>
          </w:p>
          <w:p w14:paraId="5EA0B41F" w14:textId="77777777" w:rsidR="00581AEF" w:rsidRPr="00414F1C" w:rsidRDefault="00581AEF" w:rsidP="00581AEF">
            <w:pPr>
              <w:jc w:val="center"/>
              <w:textAlignment w:val="center"/>
            </w:pPr>
            <w:r w:rsidRPr="00414F1C">
              <w:t>180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562AF53B" w14:textId="77777777" w:rsidR="00581AEF" w:rsidRPr="00414F1C" w:rsidRDefault="00581AEF" w:rsidP="00581AEF">
            <w:pPr>
              <w:jc w:val="center"/>
              <w:textAlignment w:val="center"/>
            </w:pPr>
            <w:r w:rsidRPr="00414F1C">
              <w:t>95</w:t>
            </w:r>
          </w:p>
          <w:p w14:paraId="490ECED2" w14:textId="77777777" w:rsidR="00581AEF" w:rsidRPr="00414F1C" w:rsidRDefault="00581AEF" w:rsidP="00581AEF">
            <w:pPr>
              <w:jc w:val="center"/>
              <w:textAlignment w:val="center"/>
            </w:pPr>
            <w:r w:rsidRPr="00414F1C">
              <w:t>65</w:t>
            </w:r>
          </w:p>
          <w:p w14:paraId="582127D4" w14:textId="77777777" w:rsidR="00581AEF" w:rsidRPr="00414F1C" w:rsidRDefault="00581AEF" w:rsidP="00581AEF">
            <w:pPr>
              <w:jc w:val="center"/>
              <w:textAlignment w:val="center"/>
            </w:pPr>
            <w:r w:rsidRPr="00414F1C">
              <w:t>49</w:t>
            </w:r>
          </w:p>
        </w:tc>
      </w:tr>
      <w:tr w:rsidR="00581AEF" w:rsidRPr="00414F1C" w14:paraId="082E8B70" w14:textId="77777777" w:rsidTr="00581AEF">
        <w:trPr>
          <w:trHeight w:val="283"/>
        </w:trPr>
        <w:tc>
          <w:tcPr>
            <w:tcW w:w="9307"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5F02C438" w14:textId="77777777" w:rsidR="00581AEF" w:rsidRPr="00414F1C" w:rsidRDefault="00581AEF" w:rsidP="00581AEF">
            <w:pPr>
              <w:textAlignment w:val="center"/>
            </w:pPr>
            <w:r w:rsidRPr="00414F1C">
              <w:t># означава "Стойност, по-голяма от нула, но без значение или неприложима".</w:t>
            </w:r>
          </w:p>
        </w:tc>
      </w:tr>
    </w:tbl>
    <w:p w14:paraId="7CA7FB29" w14:textId="77777777" w:rsidR="00581AEF" w:rsidRPr="00414F1C" w:rsidRDefault="00581AEF" w:rsidP="00581AEF">
      <w:pPr>
        <w:ind w:firstLine="1155"/>
        <w:jc w:val="both"/>
        <w:textAlignment w:val="center"/>
      </w:pPr>
    </w:p>
    <w:p w14:paraId="535B4BEE" w14:textId="77777777" w:rsidR="00581AEF" w:rsidRPr="00414F1C" w:rsidRDefault="00581AEF" w:rsidP="00581AEF">
      <w:pPr>
        <w:spacing w:line="360" w:lineRule="auto"/>
        <w:ind w:firstLine="567"/>
        <w:jc w:val="both"/>
        <w:textAlignment w:val="center"/>
      </w:pPr>
      <w:r w:rsidRPr="00414F1C">
        <w:lastRenderedPageBreak/>
        <w:t>Легенда:</w:t>
      </w:r>
    </w:p>
    <w:p w14:paraId="707CC2FF" w14:textId="77777777" w:rsidR="00581AEF" w:rsidRPr="00414F1C" w:rsidRDefault="00581AEF" w:rsidP="00581AEF">
      <w:pPr>
        <w:spacing w:line="360" w:lineRule="auto"/>
        <w:ind w:firstLine="567"/>
        <w:jc w:val="both"/>
        <w:textAlignment w:val="center"/>
      </w:pPr>
      <w:r w:rsidRPr="00414F1C">
        <w:t>α - ъгъл на наблюдение</w:t>
      </w:r>
    </w:p>
    <w:p w14:paraId="7D51B329" w14:textId="77777777" w:rsidR="00581AEF" w:rsidRPr="00414F1C" w:rsidRDefault="00581AEF" w:rsidP="00581AEF">
      <w:pPr>
        <w:spacing w:line="360" w:lineRule="auto"/>
        <w:ind w:firstLine="567"/>
        <w:jc w:val="both"/>
        <w:textAlignment w:val="center"/>
      </w:pPr>
      <w:r w:rsidRPr="00414F1C">
        <w:t>β</w:t>
      </w:r>
      <w:r w:rsidRPr="00414F1C">
        <w:rPr>
          <w:vertAlign w:val="subscript"/>
        </w:rPr>
        <w:t>1</w:t>
      </w:r>
      <w:r w:rsidRPr="00414F1C">
        <w:t xml:space="preserve"> и β</w:t>
      </w:r>
      <w:r w:rsidRPr="00414F1C">
        <w:rPr>
          <w:vertAlign w:val="subscript"/>
        </w:rPr>
        <w:t>2</w:t>
      </w:r>
      <w:r w:rsidRPr="00414F1C">
        <w:t xml:space="preserve"> - ъгъл на падане</w:t>
      </w:r>
    </w:p>
    <w:p w14:paraId="425315EB" w14:textId="77777777" w:rsidR="00581AEF" w:rsidRPr="00414F1C" w:rsidRDefault="00581AEF" w:rsidP="00581AEF">
      <w:pPr>
        <w:spacing w:line="360" w:lineRule="auto"/>
        <w:ind w:firstLine="567"/>
        <w:jc w:val="both"/>
        <w:textAlignment w:val="center"/>
      </w:pPr>
    </w:p>
    <w:p w14:paraId="087CB31D" w14:textId="77777777" w:rsidR="00581AEF" w:rsidRPr="00414F1C" w:rsidRDefault="00581AEF" w:rsidP="00581AEF">
      <w:pPr>
        <w:spacing w:line="360" w:lineRule="auto"/>
        <w:ind w:firstLine="567"/>
        <w:jc w:val="both"/>
        <w:textAlignment w:val="center"/>
      </w:pPr>
      <w:r w:rsidRPr="00414F1C">
        <w:t>Таблица 5. Светлоотразяващи фолиа с вградени микропризми, клас R3В</w:t>
      </w:r>
    </w:p>
    <w:p w14:paraId="32F011BD" w14:textId="77777777" w:rsidR="00581AEF" w:rsidRPr="00414F1C" w:rsidRDefault="00581AEF" w:rsidP="00581AEF">
      <w:pPr>
        <w:spacing w:line="360" w:lineRule="auto"/>
        <w:ind w:firstLine="567"/>
        <w:jc w:val="both"/>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57" w:type="dxa"/>
        <w:tblCellMar>
          <w:left w:w="0" w:type="dxa"/>
          <w:right w:w="0" w:type="dxa"/>
        </w:tblCellMar>
        <w:tblLook w:val="04A0" w:firstRow="1" w:lastRow="0" w:firstColumn="1" w:lastColumn="0" w:noHBand="0" w:noVBand="1"/>
      </w:tblPr>
      <w:tblGrid>
        <w:gridCol w:w="563"/>
        <w:gridCol w:w="526"/>
        <w:gridCol w:w="435"/>
        <w:gridCol w:w="606"/>
        <w:gridCol w:w="752"/>
        <w:gridCol w:w="622"/>
        <w:gridCol w:w="478"/>
        <w:gridCol w:w="911"/>
        <w:gridCol w:w="1440"/>
        <w:gridCol w:w="1447"/>
        <w:gridCol w:w="1498"/>
      </w:tblGrid>
      <w:tr w:rsidR="00581AEF" w:rsidRPr="00414F1C" w14:paraId="072BBBF4" w14:textId="77777777" w:rsidTr="00581AEF">
        <w:trPr>
          <w:trHeight w:val="283"/>
        </w:trPr>
        <w:tc>
          <w:tcPr>
            <w:tcW w:w="1089" w:type="dxa"/>
            <w:gridSpan w:val="2"/>
            <w:tcBorders>
              <w:top w:val="single" w:sz="8" w:space="0" w:color="000000"/>
              <w:left w:val="single" w:sz="8" w:space="0" w:color="000000"/>
              <w:bottom w:val="single" w:sz="8" w:space="0" w:color="000000"/>
              <w:right w:val="single" w:sz="8" w:space="0" w:color="000000"/>
            </w:tcBorders>
            <w:tcMar>
              <w:top w:w="113" w:type="dxa"/>
              <w:left w:w="57" w:type="dxa"/>
              <w:bottom w:w="113" w:type="dxa"/>
              <w:right w:w="57" w:type="dxa"/>
            </w:tcMar>
            <w:hideMark/>
          </w:tcPr>
          <w:p w14:paraId="7DECA916" w14:textId="77777777" w:rsidR="00581AEF" w:rsidRPr="00414F1C" w:rsidRDefault="00581AEF" w:rsidP="00581AEF">
            <w:pPr>
              <w:jc w:val="center"/>
              <w:textAlignment w:val="center"/>
            </w:pPr>
            <w:r w:rsidRPr="00414F1C">
              <w:t>Геометрия на измерване</w:t>
            </w:r>
          </w:p>
        </w:tc>
        <w:tc>
          <w:tcPr>
            <w:tcW w:w="8189"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7B1F9F35" w14:textId="77777777" w:rsidR="00581AEF" w:rsidRPr="00414F1C" w:rsidRDefault="00581AEF" w:rsidP="00581AEF">
            <w:pPr>
              <w:jc w:val="center"/>
              <w:textAlignment w:val="center"/>
            </w:pPr>
            <w:r w:rsidRPr="00414F1C">
              <w:t>Цвят</w:t>
            </w:r>
          </w:p>
        </w:tc>
      </w:tr>
      <w:tr w:rsidR="00581AEF" w:rsidRPr="00414F1C" w14:paraId="117FD896" w14:textId="77777777" w:rsidTr="00581AEF">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33D63152" w14:textId="77777777" w:rsidR="00581AEF" w:rsidRPr="00414F1C" w:rsidRDefault="00581AEF" w:rsidP="00581AEF">
            <w:pPr>
              <w:jc w:val="center"/>
              <w:textAlignment w:val="center"/>
            </w:pPr>
            <w:r w:rsidRPr="00414F1C">
              <w:t>α</w:t>
            </w:r>
            <w:r w:rsidRPr="00414F1C">
              <w:sym w:font="Symbol" w:char="F061"/>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3B2EDAAD"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1</w:t>
            </w:r>
          </w:p>
          <w:p w14:paraId="0F87E80E" w14:textId="77777777" w:rsidR="00581AEF" w:rsidRPr="00414F1C" w:rsidRDefault="00581AEF" w:rsidP="00581AEF">
            <w:pPr>
              <w:jc w:val="center"/>
              <w:textAlignment w:val="center"/>
            </w:pPr>
            <w:r w:rsidRPr="00414F1C">
              <w:t xml:space="preserve">(β </w:t>
            </w:r>
            <w:r w:rsidRPr="00414F1C">
              <w:rPr>
                <w:vertAlign w:val="subscript"/>
              </w:rPr>
              <w:t>2</w:t>
            </w:r>
            <w:r w:rsidRPr="00414F1C">
              <w:t>=0)</w:t>
            </w:r>
          </w:p>
        </w:tc>
        <w:tc>
          <w:tcPr>
            <w:tcW w:w="435" w:type="dxa"/>
            <w:tcBorders>
              <w:top w:val="nil"/>
              <w:left w:val="nil"/>
              <w:bottom w:val="single" w:sz="8" w:space="0" w:color="000000"/>
              <w:right w:val="single" w:sz="8" w:space="0" w:color="000000"/>
            </w:tcBorders>
            <w:tcMar>
              <w:top w:w="113" w:type="dxa"/>
              <w:left w:w="57" w:type="dxa"/>
              <w:bottom w:w="113" w:type="dxa"/>
              <w:right w:w="57" w:type="dxa"/>
            </w:tcMar>
            <w:hideMark/>
          </w:tcPr>
          <w:p w14:paraId="6BDE2651" w14:textId="77777777" w:rsidR="00581AEF" w:rsidRPr="00414F1C" w:rsidRDefault="00581AEF" w:rsidP="00581AEF">
            <w:pPr>
              <w:jc w:val="center"/>
              <w:textAlignment w:val="center"/>
            </w:pPr>
            <w:r w:rsidRPr="00414F1C">
              <w:t>Бял</w:t>
            </w:r>
          </w:p>
        </w:tc>
        <w:tc>
          <w:tcPr>
            <w:tcW w:w="606" w:type="dxa"/>
            <w:tcBorders>
              <w:top w:val="nil"/>
              <w:left w:val="nil"/>
              <w:bottom w:val="single" w:sz="8" w:space="0" w:color="000000"/>
              <w:right w:val="single" w:sz="8" w:space="0" w:color="000000"/>
            </w:tcBorders>
            <w:tcMar>
              <w:top w:w="113" w:type="dxa"/>
              <w:left w:w="57" w:type="dxa"/>
              <w:bottom w:w="113" w:type="dxa"/>
              <w:right w:w="57" w:type="dxa"/>
            </w:tcMar>
            <w:hideMark/>
          </w:tcPr>
          <w:p w14:paraId="4470EB56" w14:textId="77777777" w:rsidR="00581AEF" w:rsidRPr="00414F1C" w:rsidRDefault="00581AEF" w:rsidP="00581AEF">
            <w:pPr>
              <w:jc w:val="center"/>
              <w:textAlignment w:val="center"/>
            </w:pPr>
            <w:r w:rsidRPr="00414F1C">
              <w:t>Жълт</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3B010A19" w14:textId="77777777" w:rsidR="00581AEF" w:rsidRPr="00414F1C" w:rsidRDefault="00581AEF" w:rsidP="00581AEF">
            <w:pPr>
              <w:jc w:val="center"/>
              <w:textAlignment w:val="center"/>
            </w:pPr>
            <w:r w:rsidRPr="00414F1C">
              <w:t>Червен</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31ED4257" w14:textId="77777777" w:rsidR="00581AEF" w:rsidRPr="00414F1C" w:rsidRDefault="00581AEF" w:rsidP="00581AEF">
            <w:pPr>
              <w:jc w:val="center"/>
              <w:textAlignment w:val="center"/>
            </w:pPr>
            <w:r w:rsidRPr="00414F1C">
              <w:t>Зелен</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7616D49A" w14:textId="77777777" w:rsidR="00581AEF" w:rsidRPr="00414F1C" w:rsidRDefault="00581AEF" w:rsidP="00581AEF">
            <w:pPr>
              <w:jc w:val="center"/>
              <w:textAlignment w:val="center"/>
            </w:pPr>
            <w:r w:rsidRPr="00414F1C">
              <w:t>Син</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64E6FF58" w14:textId="77777777" w:rsidR="00581AEF" w:rsidRPr="00414F1C" w:rsidRDefault="00581AEF" w:rsidP="00581AEF">
            <w:pPr>
              <w:jc w:val="center"/>
              <w:textAlignment w:val="center"/>
            </w:pPr>
            <w:r w:rsidRPr="00414F1C">
              <w:t>Оранжев</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0CDEC649" w14:textId="77777777" w:rsidR="00581AEF" w:rsidRPr="00414F1C" w:rsidRDefault="00581AEF" w:rsidP="00581AEF">
            <w:pPr>
              <w:jc w:val="center"/>
              <w:textAlignment w:val="center"/>
            </w:pPr>
            <w:r w:rsidRPr="00414F1C">
              <w:t>Флуоресцентен жълт</w:t>
            </w:r>
          </w:p>
        </w:tc>
        <w:tc>
          <w:tcPr>
            <w:tcW w:w="1447" w:type="dxa"/>
            <w:tcBorders>
              <w:top w:val="nil"/>
              <w:left w:val="nil"/>
              <w:bottom w:val="single" w:sz="8" w:space="0" w:color="000000"/>
              <w:right w:val="single" w:sz="8" w:space="0" w:color="000000"/>
            </w:tcBorders>
            <w:tcMar>
              <w:top w:w="113" w:type="dxa"/>
              <w:left w:w="28" w:type="dxa"/>
              <w:bottom w:w="113" w:type="dxa"/>
              <w:right w:w="28" w:type="dxa"/>
            </w:tcMar>
            <w:hideMark/>
          </w:tcPr>
          <w:p w14:paraId="5969A6E6" w14:textId="77777777" w:rsidR="00581AEF" w:rsidRPr="00414F1C" w:rsidRDefault="00581AEF" w:rsidP="00581AEF">
            <w:pPr>
              <w:jc w:val="center"/>
              <w:textAlignment w:val="center"/>
            </w:pPr>
            <w:r w:rsidRPr="00414F1C">
              <w:t>Флуоресцентен жълто-зелен</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4534B13A" w14:textId="77777777" w:rsidR="00581AEF" w:rsidRPr="00414F1C" w:rsidRDefault="00581AEF" w:rsidP="00581AEF">
            <w:pPr>
              <w:jc w:val="center"/>
              <w:textAlignment w:val="center"/>
            </w:pPr>
            <w:r w:rsidRPr="00414F1C">
              <w:t>Флуоресцентен оранжев</w:t>
            </w:r>
          </w:p>
        </w:tc>
      </w:tr>
      <w:tr w:rsidR="00581AEF" w:rsidRPr="00414F1C" w14:paraId="0D8CE26B" w14:textId="77777777" w:rsidTr="00581AEF">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0A4B626" w14:textId="77777777" w:rsidR="00581AEF" w:rsidRPr="00414F1C" w:rsidRDefault="00581AEF" w:rsidP="00581AEF">
            <w:pPr>
              <w:jc w:val="center"/>
              <w:textAlignment w:val="center"/>
            </w:pPr>
            <w:r w:rsidRPr="00414F1C">
              <w:t>0.33°</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79ECD0D4" w14:textId="77777777" w:rsidR="00581AEF" w:rsidRPr="00414F1C" w:rsidRDefault="00581AEF" w:rsidP="00581AEF">
            <w:pPr>
              <w:jc w:val="center"/>
              <w:textAlignment w:val="center"/>
            </w:pPr>
            <w:r w:rsidRPr="00414F1C">
              <w:t>+5°</w:t>
            </w:r>
          </w:p>
          <w:p w14:paraId="0D144D21" w14:textId="77777777" w:rsidR="00581AEF" w:rsidRPr="00414F1C" w:rsidRDefault="00581AEF" w:rsidP="00581AEF">
            <w:pPr>
              <w:jc w:val="center"/>
              <w:textAlignment w:val="center"/>
            </w:pPr>
            <w:r w:rsidRPr="00414F1C">
              <w:t>+20°</w:t>
            </w:r>
          </w:p>
          <w:p w14:paraId="5EDFA50E" w14:textId="77777777" w:rsidR="00581AEF" w:rsidRPr="00414F1C" w:rsidRDefault="00581AEF" w:rsidP="00581AEF">
            <w:pPr>
              <w:jc w:val="center"/>
              <w:textAlignment w:val="center"/>
            </w:pPr>
            <w:r w:rsidRPr="00414F1C">
              <w:t>+30°</w:t>
            </w:r>
          </w:p>
          <w:p w14:paraId="44CC0186" w14:textId="77777777" w:rsidR="00581AEF" w:rsidRPr="00414F1C" w:rsidRDefault="00581AEF" w:rsidP="00581AEF">
            <w:pPr>
              <w:jc w:val="center"/>
              <w:textAlignment w:val="center"/>
            </w:pPr>
            <w:r w:rsidRPr="00414F1C">
              <w:t>+40°</w:t>
            </w:r>
          </w:p>
        </w:tc>
        <w:tc>
          <w:tcPr>
            <w:tcW w:w="435" w:type="dxa"/>
            <w:tcBorders>
              <w:top w:val="nil"/>
              <w:left w:val="nil"/>
              <w:bottom w:val="single" w:sz="8" w:space="0" w:color="000000"/>
              <w:right w:val="single" w:sz="8" w:space="0" w:color="000000"/>
            </w:tcBorders>
            <w:tcMar>
              <w:top w:w="113" w:type="dxa"/>
              <w:left w:w="57" w:type="dxa"/>
              <w:bottom w:w="113" w:type="dxa"/>
              <w:right w:w="57" w:type="dxa"/>
            </w:tcMar>
            <w:hideMark/>
          </w:tcPr>
          <w:p w14:paraId="616339AF" w14:textId="77777777" w:rsidR="00581AEF" w:rsidRPr="00414F1C" w:rsidRDefault="00581AEF" w:rsidP="00581AEF">
            <w:pPr>
              <w:jc w:val="center"/>
              <w:textAlignment w:val="center"/>
            </w:pPr>
            <w:r w:rsidRPr="00414F1C">
              <w:t>300</w:t>
            </w:r>
          </w:p>
          <w:p w14:paraId="36A8DDC5" w14:textId="77777777" w:rsidR="00581AEF" w:rsidRPr="00414F1C" w:rsidRDefault="00581AEF" w:rsidP="00581AEF">
            <w:pPr>
              <w:jc w:val="center"/>
              <w:textAlignment w:val="center"/>
            </w:pPr>
            <w:r w:rsidRPr="00414F1C">
              <w:t>240</w:t>
            </w:r>
          </w:p>
          <w:p w14:paraId="07509753" w14:textId="77777777" w:rsidR="00581AEF" w:rsidRPr="00414F1C" w:rsidRDefault="00581AEF" w:rsidP="00581AEF">
            <w:pPr>
              <w:jc w:val="center"/>
              <w:textAlignment w:val="center"/>
            </w:pPr>
            <w:r w:rsidRPr="00414F1C">
              <w:t>165</w:t>
            </w:r>
          </w:p>
          <w:p w14:paraId="39CA0CF1" w14:textId="77777777" w:rsidR="00581AEF" w:rsidRPr="00414F1C" w:rsidRDefault="00581AEF" w:rsidP="00581AEF">
            <w:pPr>
              <w:jc w:val="center"/>
              <w:textAlignment w:val="center"/>
            </w:pPr>
            <w:r w:rsidRPr="00414F1C">
              <w:t>30</w:t>
            </w:r>
          </w:p>
        </w:tc>
        <w:tc>
          <w:tcPr>
            <w:tcW w:w="606" w:type="dxa"/>
            <w:tcBorders>
              <w:top w:val="nil"/>
              <w:left w:val="nil"/>
              <w:bottom w:val="single" w:sz="8" w:space="0" w:color="000000"/>
              <w:right w:val="single" w:sz="8" w:space="0" w:color="000000"/>
            </w:tcBorders>
            <w:tcMar>
              <w:top w:w="113" w:type="dxa"/>
              <w:left w:w="57" w:type="dxa"/>
              <w:bottom w:w="113" w:type="dxa"/>
              <w:right w:w="57" w:type="dxa"/>
            </w:tcMar>
            <w:hideMark/>
          </w:tcPr>
          <w:p w14:paraId="175F3F76" w14:textId="77777777" w:rsidR="00581AEF" w:rsidRPr="00414F1C" w:rsidRDefault="00581AEF" w:rsidP="00581AEF">
            <w:pPr>
              <w:jc w:val="center"/>
              <w:textAlignment w:val="center"/>
            </w:pPr>
            <w:r w:rsidRPr="00414F1C">
              <w:t>195</w:t>
            </w:r>
          </w:p>
          <w:p w14:paraId="3C125767" w14:textId="77777777" w:rsidR="00581AEF" w:rsidRPr="00414F1C" w:rsidRDefault="00581AEF" w:rsidP="00581AEF">
            <w:pPr>
              <w:jc w:val="center"/>
              <w:textAlignment w:val="center"/>
            </w:pPr>
            <w:r w:rsidRPr="00414F1C">
              <w:t>155</w:t>
            </w:r>
          </w:p>
          <w:p w14:paraId="26AFD37A" w14:textId="77777777" w:rsidR="00581AEF" w:rsidRPr="00414F1C" w:rsidRDefault="00581AEF" w:rsidP="00581AEF">
            <w:pPr>
              <w:jc w:val="center"/>
              <w:textAlignment w:val="center"/>
            </w:pPr>
            <w:r w:rsidRPr="00414F1C">
              <w:t>110</w:t>
            </w:r>
          </w:p>
          <w:p w14:paraId="4250A69E" w14:textId="77777777" w:rsidR="00581AEF" w:rsidRPr="00414F1C" w:rsidRDefault="00581AEF" w:rsidP="00581AEF">
            <w:pPr>
              <w:jc w:val="center"/>
              <w:textAlignment w:val="center"/>
            </w:pPr>
            <w:r w:rsidRPr="00414F1C">
              <w:t>20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2B14D730" w14:textId="77777777" w:rsidR="00581AEF" w:rsidRPr="00414F1C" w:rsidRDefault="00581AEF" w:rsidP="00581AEF">
            <w:pPr>
              <w:jc w:val="center"/>
              <w:textAlignment w:val="center"/>
            </w:pPr>
            <w:r w:rsidRPr="00414F1C">
              <w:t>60</w:t>
            </w:r>
          </w:p>
          <w:p w14:paraId="59901378" w14:textId="77777777" w:rsidR="00581AEF" w:rsidRPr="00414F1C" w:rsidRDefault="00581AEF" w:rsidP="00581AEF">
            <w:pPr>
              <w:jc w:val="center"/>
              <w:textAlignment w:val="center"/>
            </w:pPr>
            <w:r w:rsidRPr="00414F1C">
              <w:t>48</w:t>
            </w:r>
          </w:p>
          <w:p w14:paraId="0747C3EE" w14:textId="77777777" w:rsidR="00581AEF" w:rsidRPr="00414F1C" w:rsidRDefault="00581AEF" w:rsidP="00581AEF">
            <w:pPr>
              <w:jc w:val="center"/>
              <w:textAlignment w:val="center"/>
            </w:pPr>
            <w:r w:rsidRPr="00414F1C">
              <w:t>33</w:t>
            </w:r>
          </w:p>
          <w:p w14:paraId="67343310" w14:textId="77777777" w:rsidR="00581AEF" w:rsidRPr="00414F1C" w:rsidRDefault="00581AEF" w:rsidP="00581AEF">
            <w:pPr>
              <w:jc w:val="center"/>
              <w:textAlignment w:val="center"/>
            </w:pPr>
            <w:r w:rsidRPr="00414F1C">
              <w:t>6,0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5897D017" w14:textId="77777777" w:rsidR="00581AEF" w:rsidRPr="00414F1C" w:rsidRDefault="00581AEF" w:rsidP="00581AEF">
            <w:pPr>
              <w:jc w:val="center"/>
              <w:textAlignment w:val="center"/>
            </w:pPr>
            <w:r w:rsidRPr="00414F1C">
              <w:t>30</w:t>
            </w:r>
          </w:p>
          <w:p w14:paraId="5316F60B" w14:textId="77777777" w:rsidR="00581AEF" w:rsidRPr="00414F1C" w:rsidRDefault="00581AEF" w:rsidP="00581AEF">
            <w:pPr>
              <w:jc w:val="center"/>
              <w:textAlignment w:val="center"/>
            </w:pPr>
            <w:r w:rsidRPr="00414F1C">
              <w:t>24</w:t>
            </w:r>
          </w:p>
          <w:p w14:paraId="32E9EF38" w14:textId="77777777" w:rsidR="00581AEF" w:rsidRPr="00414F1C" w:rsidRDefault="00581AEF" w:rsidP="00581AEF">
            <w:pPr>
              <w:jc w:val="center"/>
              <w:textAlignment w:val="center"/>
            </w:pPr>
            <w:r w:rsidRPr="00414F1C">
              <w:t>17</w:t>
            </w:r>
          </w:p>
          <w:p w14:paraId="538B0E69" w14:textId="77777777" w:rsidR="00581AEF" w:rsidRPr="00414F1C" w:rsidRDefault="00581AEF" w:rsidP="00581AEF">
            <w:pPr>
              <w:jc w:val="center"/>
              <w:textAlignment w:val="center"/>
            </w:pPr>
            <w:r w:rsidRPr="00414F1C">
              <w:t>3,0</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18B4AE89" w14:textId="77777777" w:rsidR="00581AEF" w:rsidRPr="00414F1C" w:rsidRDefault="00581AEF" w:rsidP="00581AEF">
            <w:pPr>
              <w:jc w:val="center"/>
              <w:textAlignment w:val="center"/>
            </w:pPr>
            <w:r w:rsidRPr="00414F1C">
              <w:t>19</w:t>
            </w:r>
          </w:p>
          <w:p w14:paraId="66986FD2" w14:textId="77777777" w:rsidR="00581AEF" w:rsidRPr="00414F1C" w:rsidRDefault="00581AEF" w:rsidP="00581AEF">
            <w:pPr>
              <w:jc w:val="center"/>
              <w:textAlignment w:val="center"/>
            </w:pPr>
            <w:r w:rsidRPr="00414F1C">
              <w:t>16</w:t>
            </w:r>
          </w:p>
          <w:p w14:paraId="0106B205" w14:textId="77777777" w:rsidR="00581AEF" w:rsidRPr="00414F1C" w:rsidRDefault="00581AEF" w:rsidP="00581AEF">
            <w:pPr>
              <w:jc w:val="center"/>
              <w:textAlignment w:val="center"/>
            </w:pPr>
            <w:r w:rsidRPr="00414F1C">
              <w:t>11</w:t>
            </w:r>
          </w:p>
          <w:p w14:paraId="78E81E6A" w14:textId="77777777" w:rsidR="00581AEF" w:rsidRPr="00414F1C" w:rsidRDefault="00581AEF" w:rsidP="00581AEF">
            <w:pPr>
              <w:jc w:val="center"/>
              <w:textAlignment w:val="center"/>
            </w:pPr>
            <w:r w:rsidRPr="00414F1C">
              <w:t>2,0</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7BE3B5FA" w14:textId="77777777" w:rsidR="00581AEF" w:rsidRPr="00414F1C" w:rsidRDefault="00581AEF" w:rsidP="00581AEF">
            <w:pPr>
              <w:jc w:val="center"/>
              <w:textAlignment w:val="center"/>
            </w:pPr>
            <w:r w:rsidRPr="00414F1C">
              <w:t>150</w:t>
            </w:r>
          </w:p>
          <w:p w14:paraId="69C92BBB" w14:textId="77777777" w:rsidR="00581AEF" w:rsidRPr="00414F1C" w:rsidRDefault="00581AEF" w:rsidP="00581AEF">
            <w:pPr>
              <w:jc w:val="center"/>
              <w:textAlignment w:val="center"/>
            </w:pPr>
            <w:r w:rsidRPr="00414F1C">
              <w:t>120</w:t>
            </w:r>
          </w:p>
          <w:p w14:paraId="659FA522" w14:textId="77777777" w:rsidR="00581AEF" w:rsidRPr="00414F1C" w:rsidRDefault="00581AEF" w:rsidP="00581AEF">
            <w:pPr>
              <w:jc w:val="center"/>
              <w:textAlignment w:val="center"/>
            </w:pPr>
            <w:r w:rsidRPr="00414F1C">
              <w:t>83</w:t>
            </w:r>
          </w:p>
          <w:p w14:paraId="388F0163" w14:textId="77777777" w:rsidR="00581AEF" w:rsidRPr="00414F1C" w:rsidRDefault="00581AEF" w:rsidP="00581AEF">
            <w:pPr>
              <w:jc w:val="center"/>
              <w:textAlignment w:val="center"/>
            </w:pPr>
            <w:r w:rsidRPr="00414F1C">
              <w:t>15</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61350C5A" w14:textId="77777777" w:rsidR="00581AEF" w:rsidRPr="00414F1C" w:rsidRDefault="00581AEF" w:rsidP="00581AEF">
            <w:pPr>
              <w:jc w:val="center"/>
              <w:textAlignment w:val="center"/>
            </w:pPr>
            <w:r w:rsidRPr="00414F1C">
              <w:t>195</w:t>
            </w:r>
          </w:p>
          <w:p w14:paraId="4B27CD49" w14:textId="77777777" w:rsidR="00581AEF" w:rsidRPr="00414F1C" w:rsidRDefault="00581AEF" w:rsidP="00581AEF">
            <w:pPr>
              <w:jc w:val="center"/>
              <w:textAlignment w:val="center"/>
            </w:pPr>
            <w:r w:rsidRPr="00414F1C">
              <w:t>155</w:t>
            </w:r>
          </w:p>
          <w:p w14:paraId="50FB3545" w14:textId="77777777" w:rsidR="00581AEF" w:rsidRPr="00414F1C" w:rsidRDefault="00581AEF" w:rsidP="00581AEF">
            <w:pPr>
              <w:jc w:val="center"/>
              <w:textAlignment w:val="center"/>
            </w:pPr>
            <w:r w:rsidRPr="00414F1C">
              <w:t>110</w:t>
            </w:r>
          </w:p>
          <w:p w14:paraId="50378A68" w14:textId="77777777" w:rsidR="00581AEF" w:rsidRPr="00414F1C" w:rsidRDefault="00581AEF" w:rsidP="00581AEF">
            <w:pPr>
              <w:jc w:val="center"/>
              <w:textAlignment w:val="center"/>
            </w:pPr>
            <w:r w:rsidRPr="00414F1C">
              <w:t>20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7DC598A9" w14:textId="77777777" w:rsidR="00581AEF" w:rsidRPr="00414F1C" w:rsidRDefault="00581AEF" w:rsidP="00581AEF">
            <w:pPr>
              <w:jc w:val="center"/>
              <w:textAlignment w:val="center"/>
            </w:pPr>
            <w:r w:rsidRPr="00414F1C">
              <w:t>240</w:t>
            </w:r>
          </w:p>
          <w:p w14:paraId="207E8647" w14:textId="77777777" w:rsidR="00581AEF" w:rsidRPr="00414F1C" w:rsidRDefault="00581AEF" w:rsidP="00581AEF">
            <w:pPr>
              <w:jc w:val="center"/>
              <w:textAlignment w:val="center"/>
            </w:pPr>
            <w:r w:rsidRPr="00414F1C">
              <w:t>190</w:t>
            </w:r>
          </w:p>
          <w:p w14:paraId="30F22770" w14:textId="77777777" w:rsidR="00581AEF" w:rsidRPr="00414F1C" w:rsidRDefault="00581AEF" w:rsidP="00581AEF">
            <w:pPr>
              <w:jc w:val="center"/>
              <w:textAlignment w:val="center"/>
            </w:pPr>
            <w:r w:rsidRPr="00414F1C">
              <w:t>130</w:t>
            </w:r>
          </w:p>
          <w:p w14:paraId="54DFBEC4" w14:textId="77777777" w:rsidR="00581AEF" w:rsidRPr="00414F1C" w:rsidRDefault="00581AEF" w:rsidP="00581AEF">
            <w:pPr>
              <w:jc w:val="center"/>
              <w:textAlignment w:val="center"/>
            </w:pPr>
            <w:r w:rsidRPr="00414F1C">
              <w:t>24</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26A63F32" w14:textId="77777777" w:rsidR="00581AEF" w:rsidRPr="00414F1C" w:rsidRDefault="00581AEF" w:rsidP="00581AEF">
            <w:pPr>
              <w:jc w:val="center"/>
              <w:textAlignment w:val="center"/>
            </w:pPr>
            <w:r w:rsidRPr="00414F1C">
              <w:t>90</w:t>
            </w:r>
          </w:p>
          <w:p w14:paraId="52D31A69" w14:textId="77777777" w:rsidR="00581AEF" w:rsidRPr="00414F1C" w:rsidRDefault="00581AEF" w:rsidP="00581AEF">
            <w:pPr>
              <w:jc w:val="center"/>
              <w:textAlignment w:val="center"/>
            </w:pPr>
            <w:r w:rsidRPr="00414F1C">
              <w:t>70</w:t>
            </w:r>
          </w:p>
          <w:p w14:paraId="07A8FF4C" w14:textId="77777777" w:rsidR="00581AEF" w:rsidRPr="00414F1C" w:rsidRDefault="00581AEF" w:rsidP="00581AEF">
            <w:pPr>
              <w:jc w:val="center"/>
              <w:textAlignment w:val="center"/>
            </w:pPr>
            <w:r w:rsidRPr="00414F1C">
              <w:t>30</w:t>
            </w:r>
          </w:p>
          <w:p w14:paraId="7956AF38" w14:textId="77777777" w:rsidR="00581AEF" w:rsidRPr="00414F1C" w:rsidRDefault="00581AEF" w:rsidP="00581AEF">
            <w:pPr>
              <w:jc w:val="center"/>
              <w:textAlignment w:val="center"/>
            </w:pPr>
            <w:r w:rsidRPr="00414F1C">
              <w:t>9,0</w:t>
            </w:r>
          </w:p>
        </w:tc>
      </w:tr>
      <w:tr w:rsidR="00581AEF" w:rsidRPr="00414F1C" w14:paraId="23E3434F" w14:textId="77777777" w:rsidTr="00581AEF">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0D6EC13" w14:textId="77777777" w:rsidR="00581AEF" w:rsidRPr="00414F1C" w:rsidRDefault="00581AEF" w:rsidP="00581AEF">
            <w:pPr>
              <w:jc w:val="center"/>
              <w:textAlignment w:val="center"/>
            </w:pPr>
            <w:r w:rsidRPr="00414F1C">
              <w:t>1°</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002B8081" w14:textId="77777777" w:rsidR="00581AEF" w:rsidRPr="00414F1C" w:rsidRDefault="00581AEF" w:rsidP="00581AEF">
            <w:pPr>
              <w:jc w:val="center"/>
              <w:textAlignment w:val="center"/>
            </w:pPr>
            <w:r w:rsidRPr="00414F1C">
              <w:t>+5°</w:t>
            </w:r>
          </w:p>
          <w:p w14:paraId="1FED820C" w14:textId="77777777" w:rsidR="00581AEF" w:rsidRPr="00414F1C" w:rsidRDefault="00581AEF" w:rsidP="00581AEF">
            <w:pPr>
              <w:jc w:val="center"/>
              <w:textAlignment w:val="center"/>
            </w:pPr>
            <w:r w:rsidRPr="00414F1C">
              <w:t>+20°</w:t>
            </w:r>
          </w:p>
          <w:p w14:paraId="75A2CE24" w14:textId="77777777" w:rsidR="00581AEF" w:rsidRPr="00414F1C" w:rsidRDefault="00581AEF" w:rsidP="00581AEF">
            <w:pPr>
              <w:jc w:val="center"/>
              <w:textAlignment w:val="center"/>
            </w:pPr>
            <w:r w:rsidRPr="00414F1C">
              <w:t>+30°</w:t>
            </w:r>
          </w:p>
          <w:p w14:paraId="01CB23C2" w14:textId="77777777" w:rsidR="00581AEF" w:rsidRPr="00414F1C" w:rsidRDefault="00581AEF" w:rsidP="00581AEF">
            <w:pPr>
              <w:jc w:val="center"/>
              <w:textAlignment w:val="center"/>
            </w:pPr>
            <w:r w:rsidRPr="00414F1C">
              <w:t>+40°</w:t>
            </w:r>
          </w:p>
        </w:tc>
        <w:tc>
          <w:tcPr>
            <w:tcW w:w="435" w:type="dxa"/>
            <w:tcBorders>
              <w:top w:val="nil"/>
              <w:left w:val="nil"/>
              <w:bottom w:val="single" w:sz="8" w:space="0" w:color="000000"/>
              <w:right w:val="single" w:sz="8" w:space="0" w:color="000000"/>
            </w:tcBorders>
            <w:tcMar>
              <w:top w:w="113" w:type="dxa"/>
              <w:left w:w="57" w:type="dxa"/>
              <w:bottom w:w="113" w:type="dxa"/>
              <w:right w:w="57" w:type="dxa"/>
            </w:tcMar>
            <w:hideMark/>
          </w:tcPr>
          <w:p w14:paraId="69277382" w14:textId="77777777" w:rsidR="00581AEF" w:rsidRPr="00414F1C" w:rsidRDefault="00581AEF" w:rsidP="00581AEF">
            <w:pPr>
              <w:jc w:val="center"/>
              <w:textAlignment w:val="center"/>
            </w:pPr>
            <w:r w:rsidRPr="00414F1C">
              <w:t>35</w:t>
            </w:r>
          </w:p>
          <w:p w14:paraId="29873E9D" w14:textId="77777777" w:rsidR="00581AEF" w:rsidRPr="00414F1C" w:rsidRDefault="00581AEF" w:rsidP="00581AEF">
            <w:pPr>
              <w:jc w:val="center"/>
              <w:textAlignment w:val="center"/>
            </w:pPr>
            <w:r w:rsidRPr="00414F1C">
              <w:t>30</w:t>
            </w:r>
          </w:p>
          <w:p w14:paraId="4479C53B" w14:textId="77777777" w:rsidR="00581AEF" w:rsidRPr="00414F1C" w:rsidRDefault="00581AEF" w:rsidP="00581AEF">
            <w:pPr>
              <w:jc w:val="center"/>
              <w:textAlignment w:val="center"/>
            </w:pPr>
            <w:r w:rsidRPr="00414F1C">
              <w:t>20</w:t>
            </w:r>
          </w:p>
          <w:p w14:paraId="0E904B1E" w14:textId="77777777" w:rsidR="00581AEF" w:rsidRPr="00414F1C" w:rsidRDefault="00581AEF" w:rsidP="00581AEF">
            <w:pPr>
              <w:jc w:val="center"/>
              <w:textAlignment w:val="center"/>
            </w:pPr>
            <w:r w:rsidRPr="00414F1C">
              <w:t>3,5</w:t>
            </w:r>
          </w:p>
        </w:tc>
        <w:tc>
          <w:tcPr>
            <w:tcW w:w="606" w:type="dxa"/>
            <w:tcBorders>
              <w:top w:val="nil"/>
              <w:left w:val="nil"/>
              <w:bottom w:val="single" w:sz="8" w:space="0" w:color="000000"/>
              <w:right w:val="single" w:sz="8" w:space="0" w:color="000000"/>
            </w:tcBorders>
            <w:tcMar>
              <w:top w:w="113" w:type="dxa"/>
              <w:left w:w="57" w:type="dxa"/>
              <w:bottom w:w="113" w:type="dxa"/>
              <w:right w:w="57" w:type="dxa"/>
            </w:tcMar>
            <w:hideMark/>
          </w:tcPr>
          <w:p w14:paraId="509E79D7" w14:textId="77777777" w:rsidR="00581AEF" w:rsidRPr="00414F1C" w:rsidRDefault="00581AEF" w:rsidP="00581AEF">
            <w:pPr>
              <w:jc w:val="center"/>
              <w:textAlignment w:val="center"/>
            </w:pPr>
            <w:r w:rsidRPr="00414F1C">
              <w:t>23</w:t>
            </w:r>
          </w:p>
          <w:p w14:paraId="6AB512EE" w14:textId="77777777" w:rsidR="00581AEF" w:rsidRPr="00414F1C" w:rsidRDefault="00581AEF" w:rsidP="00581AEF">
            <w:pPr>
              <w:jc w:val="center"/>
              <w:textAlignment w:val="center"/>
            </w:pPr>
            <w:r w:rsidRPr="00414F1C">
              <w:t>20</w:t>
            </w:r>
          </w:p>
          <w:p w14:paraId="3FA42EE5" w14:textId="77777777" w:rsidR="00581AEF" w:rsidRPr="00414F1C" w:rsidRDefault="00581AEF" w:rsidP="00581AEF">
            <w:pPr>
              <w:jc w:val="center"/>
              <w:textAlignment w:val="center"/>
            </w:pPr>
            <w:r w:rsidRPr="00414F1C">
              <w:t>13</w:t>
            </w:r>
          </w:p>
          <w:p w14:paraId="18A7D964" w14:textId="77777777" w:rsidR="00581AEF" w:rsidRPr="00414F1C" w:rsidRDefault="00581AEF" w:rsidP="00581AEF">
            <w:pPr>
              <w:jc w:val="center"/>
              <w:textAlignment w:val="center"/>
            </w:pPr>
            <w:r w:rsidRPr="00414F1C">
              <w:t>2,0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7A4B8EC4" w14:textId="77777777" w:rsidR="00581AEF" w:rsidRPr="00414F1C" w:rsidRDefault="00581AEF" w:rsidP="00581AEF">
            <w:pPr>
              <w:jc w:val="center"/>
              <w:textAlignment w:val="center"/>
            </w:pPr>
            <w:r w:rsidRPr="00414F1C">
              <w:t>7,0</w:t>
            </w:r>
          </w:p>
          <w:p w14:paraId="3FB0F34F" w14:textId="77777777" w:rsidR="00581AEF" w:rsidRPr="00414F1C" w:rsidRDefault="00581AEF" w:rsidP="00581AEF">
            <w:pPr>
              <w:jc w:val="center"/>
              <w:textAlignment w:val="center"/>
            </w:pPr>
            <w:r w:rsidRPr="00414F1C">
              <w:t>6,0</w:t>
            </w:r>
          </w:p>
          <w:p w14:paraId="0272EC27" w14:textId="77777777" w:rsidR="00581AEF" w:rsidRPr="00414F1C" w:rsidRDefault="00581AEF" w:rsidP="00581AEF">
            <w:pPr>
              <w:jc w:val="center"/>
              <w:textAlignment w:val="center"/>
            </w:pPr>
            <w:r w:rsidRPr="00414F1C">
              <w:t>4,0</w:t>
            </w:r>
          </w:p>
          <w:p w14:paraId="0DDA4E77" w14:textId="77777777" w:rsidR="00581AEF" w:rsidRPr="00414F1C" w:rsidRDefault="00581AEF" w:rsidP="00581AEF">
            <w:pPr>
              <w:jc w:val="center"/>
              <w:textAlignment w:val="center"/>
            </w:pPr>
            <w:r w:rsidRPr="00414F1C">
              <w:t>1,0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0B00EADA" w14:textId="77777777" w:rsidR="00581AEF" w:rsidRPr="00414F1C" w:rsidRDefault="00581AEF" w:rsidP="00581AEF">
            <w:pPr>
              <w:jc w:val="center"/>
              <w:textAlignment w:val="center"/>
            </w:pPr>
            <w:r w:rsidRPr="00414F1C">
              <w:t>3,5</w:t>
            </w:r>
          </w:p>
          <w:p w14:paraId="3D3E597A" w14:textId="77777777" w:rsidR="00581AEF" w:rsidRPr="00414F1C" w:rsidRDefault="00581AEF" w:rsidP="00581AEF">
            <w:pPr>
              <w:jc w:val="center"/>
              <w:textAlignment w:val="center"/>
            </w:pPr>
            <w:r w:rsidRPr="00414F1C">
              <w:t>3,0</w:t>
            </w:r>
          </w:p>
          <w:p w14:paraId="1BFB8493" w14:textId="77777777" w:rsidR="00581AEF" w:rsidRPr="00414F1C" w:rsidRDefault="00581AEF" w:rsidP="00581AEF">
            <w:pPr>
              <w:jc w:val="center"/>
              <w:textAlignment w:val="center"/>
            </w:pPr>
            <w:r w:rsidRPr="00414F1C">
              <w:t>2,0</w:t>
            </w:r>
          </w:p>
          <w:p w14:paraId="1B19BA6B" w14:textId="77777777" w:rsidR="00581AEF" w:rsidRPr="00414F1C" w:rsidRDefault="00581AEF" w:rsidP="00581AEF">
            <w:pPr>
              <w:jc w:val="center"/>
              <w:textAlignment w:val="center"/>
            </w:pPr>
            <w:r w:rsidRPr="00414F1C">
              <w:t>0,5</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45116B7E" w14:textId="77777777" w:rsidR="00581AEF" w:rsidRPr="00414F1C" w:rsidRDefault="00581AEF" w:rsidP="00581AEF">
            <w:pPr>
              <w:jc w:val="center"/>
              <w:textAlignment w:val="center"/>
            </w:pPr>
            <w:r w:rsidRPr="00414F1C">
              <w:t>2,5</w:t>
            </w:r>
          </w:p>
          <w:p w14:paraId="4855ABB2" w14:textId="77777777" w:rsidR="00581AEF" w:rsidRPr="00414F1C" w:rsidRDefault="00581AEF" w:rsidP="00581AEF">
            <w:pPr>
              <w:jc w:val="center"/>
              <w:textAlignment w:val="center"/>
            </w:pPr>
            <w:r w:rsidRPr="00414F1C">
              <w:t>2,0</w:t>
            </w:r>
          </w:p>
          <w:p w14:paraId="19A8AD39" w14:textId="77777777" w:rsidR="00581AEF" w:rsidRPr="00414F1C" w:rsidRDefault="00581AEF" w:rsidP="00581AEF">
            <w:pPr>
              <w:jc w:val="center"/>
              <w:textAlignment w:val="center"/>
            </w:pPr>
            <w:r w:rsidRPr="00414F1C">
              <w:t>1,5</w:t>
            </w:r>
          </w:p>
          <w:p w14:paraId="770A2A36" w14:textId="77777777" w:rsidR="00581AEF" w:rsidRPr="00414F1C" w:rsidRDefault="00581AEF" w:rsidP="00581AEF">
            <w:pPr>
              <w:jc w:val="center"/>
              <w:textAlignment w:val="center"/>
            </w:pPr>
            <w:r w:rsidRPr="00414F1C">
              <w:t>0,5</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5C0256E5" w14:textId="77777777" w:rsidR="00581AEF" w:rsidRPr="00414F1C" w:rsidRDefault="00581AEF" w:rsidP="00581AEF">
            <w:pPr>
              <w:jc w:val="center"/>
              <w:textAlignment w:val="center"/>
            </w:pPr>
            <w:r w:rsidRPr="00414F1C">
              <w:t>18</w:t>
            </w:r>
          </w:p>
          <w:p w14:paraId="60CC8401" w14:textId="77777777" w:rsidR="00581AEF" w:rsidRPr="00414F1C" w:rsidRDefault="00581AEF" w:rsidP="00581AEF">
            <w:pPr>
              <w:jc w:val="center"/>
              <w:textAlignment w:val="center"/>
            </w:pPr>
            <w:r w:rsidRPr="00414F1C">
              <w:t>15</w:t>
            </w:r>
          </w:p>
          <w:p w14:paraId="20F0FB06" w14:textId="77777777" w:rsidR="00581AEF" w:rsidRPr="00414F1C" w:rsidRDefault="00581AEF" w:rsidP="00581AEF">
            <w:pPr>
              <w:jc w:val="center"/>
              <w:textAlignment w:val="center"/>
            </w:pPr>
            <w:r w:rsidRPr="00414F1C">
              <w:t>10</w:t>
            </w:r>
          </w:p>
          <w:p w14:paraId="57DAD4CB" w14:textId="77777777" w:rsidR="00581AEF" w:rsidRPr="00414F1C" w:rsidRDefault="00581AEF" w:rsidP="00581AEF">
            <w:pPr>
              <w:jc w:val="center"/>
              <w:textAlignment w:val="center"/>
            </w:pPr>
            <w:r w:rsidRPr="00414F1C">
              <w:t>2,0</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012251C2" w14:textId="77777777" w:rsidR="00581AEF" w:rsidRPr="00414F1C" w:rsidRDefault="00581AEF" w:rsidP="00581AEF">
            <w:pPr>
              <w:jc w:val="center"/>
              <w:textAlignment w:val="center"/>
            </w:pPr>
            <w:r w:rsidRPr="00414F1C">
              <w:t>23</w:t>
            </w:r>
          </w:p>
          <w:p w14:paraId="1CA72312" w14:textId="77777777" w:rsidR="00581AEF" w:rsidRPr="00414F1C" w:rsidRDefault="00581AEF" w:rsidP="00581AEF">
            <w:pPr>
              <w:jc w:val="center"/>
              <w:textAlignment w:val="center"/>
            </w:pPr>
            <w:r w:rsidRPr="00414F1C">
              <w:t>20</w:t>
            </w:r>
          </w:p>
          <w:p w14:paraId="52F927BB" w14:textId="77777777" w:rsidR="00581AEF" w:rsidRPr="00414F1C" w:rsidRDefault="00581AEF" w:rsidP="00581AEF">
            <w:pPr>
              <w:jc w:val="center"/>
              <w:textAlignment w:val="center"/>
            </w:pPr>
            <w:r w:rsidRPr="00414F1C">
              <w:t>13</w:t>
            </w:r>
          </w:p>
          <w:p w14:paraId="3B760D22" w14:textId="77777777" w:rsidR="00581AEF" w:rsidRPr="00414F1C" w:rsidRDefault="00581AEF" w:rsidP="00581AEF">
            <w:pPr>
              <w:jc w:val="center"/>
              <w:textAlignment w:val="center"/>
            </w:pPr>
            <w:r w:rsidRPr="00414F1C">
              <w:t>2,0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3AE2AB91" w14:textId="77777777" w:rsidR="00581AEF" w:rsidRPr="00414F1C" w:rsidRDefault="00581AEF" w:rsidP="00581AEF">
            <w:pPr>
              <w:jc w:val="center"/>
              <w:textAlignment w:val="center"/>
            </w:pPr>
            <w:r w:rsidRPr="00414F1C">
              <w:t>28</w:t>
            </w:r>
          </w:p>
          <w:p w14:paraId="24DCA7D4" w14:textId="77777777" w:rsidR="00581AEF" w:rsidRPr="00414F1C" w:rsidRDefault="00581AEF" w:rsidP="00581AEF">
            <w:pPr>
              <w:jc w:val="center"/>
              <w:textAlignment w:val="center"/>
            </w:pPr>
            <w:r w:rsidRPr="00414F1C">
              <w:t>24</w:t>
            </w:r>
          </w:p>
          <w:p w14:paraId="401F34CD" w14:textId="77777777" w:rsidR="00581AEF" w:rsidRPr="00414F1C" w:rsidRDefault="00581AEF" w:rsidP="00581AEF">
            <w:pPr>
              <w:jc w:val="center"/>
              <w:textAlignment w:val="center"/>
            </w:pPr>
            <w:r w:rsidRPr="00414F1C">
              <w:t>16</w:t>
            </w:r>
          </w:p>
          <w:p w14:paraId="08396C93" w14:textId="77777777" w:rsidR="00581AEF" w:rsidRPr="00414F1C" w:rsidRDefault="00581AEF" w:rsidP="00581AEF">
            <w:pPr>
              <w:jc w:val="center"/>
              <w:textAlignment w:val="center"/>
            </w:pPr>
            <w:r w:rsidRPr="00414F1C">
              <w:t>2,5</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1E06FD8D" w14:textId="77777777" w:rsidR="00581AEF" w:rsidRPr="00414F1C" w:rsidRDefault="00581AEF" w:rsidP="00581AEF">
            <w:pPr>
              <w:jc w:val="center"/>
              <w:textAlignment w:val="center"/>
            </w:pPr>
            <w:r w:rsidRPr="00414F1C">
              <w:t>10</w:t>
            </w:r>
          </w:p>
          <w:p w14:paraId="0D39BBE7" w14:textId="77777777" w:rsidR="00581AEF" w:rsidRPr="00414F1C" w:rsidRDefault="00581AEF" w:rsidP="00581AEF">
            <w:pPr>
              <w:jc w:val="center"/>
              <w:textAlignment w:val="center"/>
            </w:pPr>
            <w:r w:rsidRPr="00414F1C">
              <w:t>9,0</w:t>
            </w:r>
          </w:p>
          <w:p w14:paraId="7AEA50CD" w14:textId="77777777" w:rsidR="00581AEF" w:rsidRPr="00414F1C" w:rsidRDefault="00581AEF" w:rsidP="00581AEF">
            <w:pPr>
              <w:jc w:val="center"/>
              <w:textAlignment w:val="center"/>
            </w:pPr>
            <w:r w:rsidRPr="00414F1C">
              <w:t>6,0</w:t>
            </w:r>
          </w:p>
          <w:p w14:paraId="0A2AB80B" w14:textId="77777777" w:rsidR="00581AEF" w:rsidRPr="00414F1C" w:rsidRDefault="00581AEF" w:rsidP="00581AEF">
            <w:pPr>
              <w:jc w:val="center"/>
              <w:textAlignment w:val="center"/>
            </w:pPr>
            <w:r w:rsidRPr="00414F1C">
              <w:t>1,0</w:t>
            </w:r>
          </w:p>
        </w:tc>
      </w:tr>
      <w:tr w:rsidR="00581AEF" w:rsidRPr="00414F1C" w14:paraId="10A408F1" w14:textId="77777777" w:rsidTr="00581AEF">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099E1D9" w14:textId="77777777" w:rsidR="00581AEF" w:rsidRPr="00414F1C" w:rsidRDefault="00581AEF" w:rsidP="00581AEF">
            <w:pPr>
              <w:jc w:val="center"/>
              <w:textAlignment w:val="center"/>
            </w:pPr>
            <w:r w:rsidRPr="00414F1C">
              <w:t>1.5°</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0A7A2BDC" w14:textId="77777777" w:rsidR="00581AEF" w:rsidRPr="00414F1C" w:rsidRDefault="00581AEF" w:rsidP="00581AEF">
            <w:pPr>
              <w:jc w:val="center"/>
              <w:textAlignment w:val="center"/>
            </w:pPr>
            <w:r w:rsidRPr="00414F1C">
              <w:t>+5°</w:t>
            </w:r>
          </w:p>
          <w:p w14:paraId="0BF14B3A" w14:textId="77777777" w:rsidR="00581AEF" w:rsidRPr="00414F1C" w:rsidRDefault="00581AEF" w:rsidP="00581AEF">
            <w:pPr>
              <w:jc w:val="center"/>
              <w:textAlignment w:val="center"/>
            </w:pPr>
            <w:r w:rsidRPr="00414F1C">
              <w:t>+20°</w:t>
            </w:r>
          </w:p>
          <w:p w14:paraId="42DF9B4E" w14:textId="77777777" w:rsidR="00581AEF" w:rsidRPr="00414F1C" w:rsidRDefault="00581AEF" w:rsidP="00581AEF">
            <w:pPr>
              <w:jc w:val="center"/>
              <w:textAlignment w:val="center"/>
            </w:pPr>
            <w:r w:rsidRPr="00414F1C">
              <w:t>+30°</w:t>
            </w:r>
          </w:p>
          <w:p w14:paraId="1755D1C3" w14:textId="77777777" w:rsidR="00581AEF" w:rsidRPr="00414F1C" w:rsidRDefault="00581AEF" w:rsidP="00581AEF">
            <w:pPr>
              <w:jc w:val="center"/>
              <w:textAlignment w:val="center"/>
            </w:pPr>
            <w:r w:rsidRPr="00414F1C">
              <w:t>+40°</w:t>
            </w:r>
          </w:p>
        </w:tc>
        <w:tc>
          <w:tcPr>
            <w:tcW w:w="435" w:type="dxa"/>
            <w:tcBorders>
              <w:top w:val="nil"/>
              <w:left w:val="nil"/>
              <w:bottom w:val="single" w:sz="8" w:space="0" w:color="000000"/>
              <w:right w:val="single" w:sz="8" w:space="0" w:color="000000"/>
            </w:tcBorders>
            <w:tcMar>
              <w:top w:w="113" w:type="dxa"/>
              <w:left w:w="57" w:type="dxa"/>
              <w:bottom w:w="113" w:type="dxa"/>
              <w:right w:w="57" w:type="dxa"/>
            </w:tcMar>
            <w:hideMark/>
          </w:tcPr>
          <w:p w14:paraId="525CD1D2" w14:textId="77777777" w:rsidR="00581AEF" w:rsidRPr="00414F1C" w:rsidRDefault="00581AEF" w:rsidP="00581AEF">
            <w:pPr>
              <w:jc w:val="center"/>
              <w:textAlignment w:val="center"/>
            </w:pPr>
            <w:r w:rsidRPr="00414F1C">
              <w:t>15</w:t>
            </w:r>
          </w:p>
          <w:p w14:paraId="4DEA5708" w14:textId="77777777" w:rsidR="00581AEF" w:rsidRPr="00414F1C" w:rsidRDefault="00581AEF" w:rsidP="00581AEF">
            <w:pPr>
              <w:jc w:val="center"/>
              <w:textAlignment w:val="center"/>
            </w:pPr>
            <w:r w:rsidRPr="00414F1C">
              <w:t>13</w:t>
            </w:r>
          </w:p>
          <w:p w14:paraId="32199D68" w14:textId="77777777" w:rsidR="00581AEF" w:rsidRPr="00414F1C" w:rsidRDefault="00581AEF" w:rsidP="00581AEF">
            <w:pPr>
              <w:jc w:val="center"/>
              <w:textAlignment w:val="center"/>
            </w:pPr>
            <w:r w:rsidRPr="00414F1C">
              <w:t>9,0</w:t>
            </w:r>
          </w:p>
          <w:p w14:paraId="1BB86DE8" w14:textId="77777777" w:rsidR="00581AEF" w:rsidRPr="00414F1C" w:rsidRDefault="00581AEF" w:rsidP="00581AEF">
            <w:pPr>
              <w:jc w:val="center"/>
              <w:textAlignment w:val="center"/>
            </w:pPr>
            <w:r w:rsidRPr="00414F1C">
              <w:t>1,5</w:t>
            </w:r>
          </w:p>
        </w:tc>
        <w:tc>
          <w:tcPr>
            <w:tcW w:w="606" w:type="dxa"/>
            <w:tcBorders>
              <w:top w:val="nil"/>
              <w:left w:val="nil"/>
              <w:bottom w:val="single" w:sz="8" w:space="0" w:color="000000"/>
              <w:right w:val="single" w:sz="8" w:space="0" w:color="000000"/>
            </w:tcBorders>
            <w:tcMar>
              <w:top w:w="113" w:type="dxa"/>
              <w:left w:w="57" w:type="dxa"/>
              <w:bottom w:w="113" w:type="dxa"/>
              <w:right w:w="57" w:type="dxa"/>
            </w:tcMar>
            <w:hideMark/>
          </w:tcPr>
          <w:p w14:paraId="0D5D2FEE" w14:textId="77777777" w:rsidR="00581AEF" w:rsidRPr="00414F1C" w:rsidRDefault="00581AEF" w:rsidP="00581AEF">
            <w:pPr>
              <w:jc w:val="center"/>
              <w:textAlignment w:val="center"/>
            </w:pPr>
            <w:r w:rsidRPr="00414F1C">
              <w:t>10</w:t>
            </w:r>
          </w:p>
          <w:p w14:paraId="4B047E59" w14:textId="77777777" w:rsidR="00581AEF" w:rsidRPr="00414F1C" w:rsidRDefault="00581AEF" w:rsidP="00581AEF">
            <w:pPr>
              <w:jc w:val="center"/>
              <w:textAlignment w:val="center"/>
            </w:pPr>
            <w:r w:rsidRPr="00414F1C">
              <w:t>8,0</w:t>
            </w:r>
          </w:p>
          <w:p w14:paraId="067001B7" w14:textId="77777777" w:rsidR="00581AEF" w:rsidRPr="00414F1C" w:rsidRDefault="00581AEF" w:rsidP="00581AEF">
            <w:pPr>
              <w:jc w:val="center"/>
              <w:textAlignment w:val="center"/>
            </w:pPr>
            <w:r w:rsidRPr="00414F1C">
              <w:t>6,0</w:t>
            </w:r>
          </w:p>
          <w:p w14:paraId="11FE73BE" w14:textId="77777777" w:rsidR="00581AEF" w:rsidRPr="00414F1C" w:rsidRDefault="00581AEF" w:rsidP="00581AEF">
            <w:pPr>
              <w:jc w:val="center"/>
              <w:textAlignment w:val="center"/>
            </w:pPr>
            <w:r w:rsidRPr="00414F1C">
              <w:t>1,0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69AB0495" w14:textId="77777777" w:rsidR="00581AEF" w:rsidRPr="00414F1C" w:rsidRDefault="00581AEF" w:rsidP="00581AEF">
            <w:pPr>
              <w:jc w:val="center"/>
              <w:textAlignment w:val="center"/>
            </w:pPr>
            <w:r w:rsidRPr="00414F1C">
              <w:t>3,0</w:t>
            </w:r>
          </w:p>
          <w:p w14:paraId="60DBA9AF" w14:textId="77777777" w:rsidR="00581AEF" w:rsidRPr="00414F1C" w:rsidRDefault="00581AEF" w:rsidP="00581AEF">
            <w:pPr>
              <w:jc w:val="center"/>
              <w:textAlignment w:val="center"/>
            </w:pPr>
            <w:r w:rsidRPr="00414F1C">
              <w:t>2,5</w:t>
            </w:r>
          </w:p>
          <w:p w14:paraId="66098B71" w14:textId="77777777" w:rsidR="00581AEF" w:rsidRPr="00414F1C" w:rsidRDefault="00581AEF" w:rsidP="00581AEF">
            <w:pPr>
              <w:jc w:val="center"/>
              <w:textAlignment w:val="center"/>
            </w:pPr>
            <w:r w:rsidRPr="00414F1C">
              <w:t>2,0</w:t>
            </w:r>
          </w:p>
          <w:p w14:paraId="17376B55" w14:textId="77777777" w:rsidR="00581AEF" w:rsidRPr="00414F1C" w:rsidRDefault="00581AEF" w:rsidP="00581AEF">
            <w:pPr>
              <w:jc w:val="center"/>
              <w:textAlignment w:val="center"/>
            </w:pPr>
            <w:r w:rsidRPr="00414F1C">
              <w:t>0,5</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441D6A54" w14:textId="77777777" w:rsidR="00581AEF" w:rsidRPr="00414F1C" w:rsidRDefault="00581AEF" w:rsidP="00581AEF">
            <w:pPr>
              <w:jc w:val="center"/>
              <w:textAlignment w:val="center"/>
            </w:pPr>
            <w:r w:rsidRPr="00414F1C">
              <w:t>1,5</w:t>
            </w:r>
          </w:p>
          <w:p w14:paraId="3784F92D" w14:textId="77777777" w:rsidR="00581AEF" w:rsidRPr="00414F1C" w:rsidRDefault="00581AEF" w:rsidP="00581AEF">
            <w:pPr>
              <w:jc w:val="center"/>
              <w:textAlignment w:val="center"/>
            </w:pPr>
            <w:r w:rsidRPr="00414F1C">
              <w:t>1,0</w:t>
            </w:r>
          </w:p>
          <w:p w14:paraId="0357F2F7" w14:textId="77777777" w:rsidR="00581AEF" w:rsidRPr="00414F1C" w:rsidRDefault="00581AEF" w:rsidP="00581AEF">
            <w:pPr>
              <w:jc w:val="center"/>
              <w:textAlignment w:val="center"/>
            </w:pPr>
            <w:r w:rsidRPr="00414F1C">
              <w:t>0,5</w:t>
            </w:r>
          </w:p>
          <w:p w14:paraId="6010A95F" w14:textId="77777777" w:rsidR="00581AEF" w:rsidRPr="00414F1C" w:rsidRDefault="00581AEF" w:rsidP="00581AEF">
            <w:pPr>
              <w:jc w:val="center"/>
              <w:textAlignment w:val="center"/>
            </w:pPr>
            <w:r w:rsidRPr="00414F1C">
              <w:t>#</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7A3E91D3" w14:textId="77777777" w:rsidR="00581AEF" w:rsidRPr="00414F1C" w:rsidRDefault="00581AEF" w:rsidP="00581AEF">
            <w:pPr>
              <w:jc w:val="center"/>
              <w:textAlignment w:val="center"/>
            </w:pPr>
            <w:r w:rsidRPr="00414F1C">
              <w:t>1,0</w:t>
            </w:r>
          </w:p>
          <w:p w14:paraId="4D6D5692" w14:textId="77777777" w:rsidR="00581AEF" w:rsidRPr="00414F1C" w:rsidRDefault="00581AEF" w:rsidP="00581AEF">
            <w:pPr>
              <w:jc w:val="center"/>
              <w:textAlignment w:val="center"/>
            </w:pPr>
            <w:r w:rsidRPr="00414F1C">
              <w:t>0,5</w:t>
            </w:r>
          </w:p>
          <w:p w14:paraId="769EEFE2" w14:textId="77777777" w:rsidR="00581AEF" w:rsidRPr="00414F1C" w:rsidRDefault="00581AEF" w:rsidP="00581AEF">
            <w:pPr>
              <w:jc w:val="center"/>
              <w:textAlignment w:val="center"/>
            </w:pPr>
            <w:r w:rsidRPr="00414F1C">
              <w:t>0,5</w:t>
            </w:r>
          </w:p>
          <w:p w14:paraId="4A65B0EE" w14:textId="77777777" w:rsidR="00581AEF" w:rsidRPr="00414F1C" w:rsidRDefault="00581AEF" w:rsidP="00581AEF">
            <w:pPr>
              <w:jc w:val="center"/>
              <w:textAlignment w:val="center"/>
            </w:pPr>
            <w:r w:rsidRPr="00414F1C">
              <w:t>#</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3A416FCE" w14:textId="77777777" w:rsidR="00581AEF" w:rsidRPr="00414F1C" w:rsidRDefault="00581AEF" w:rsidP="00581AEF">
            <w:pPr>
              <w:jc w:val="center"/>
              <w:textAlignment w:val="center"/>
            </w:pPr>
            <w:r w:rsidRPr="00414F1C">
              <w:t>7,5</w:t>
            </w:r>
          </w:p>
          <w:p w14:paraId="7B6B0767" w14:textId="77777777" w:rsidR="00581AEF" w:rsidRPr="00414F1C" w:rsidRDefault="00581AEF" w:rsidP="00581AEF">
            <w:pPr>
              <w:jc w:val="center"/>
              <w:textAlignment w:val="center"/>
            </w:pPr>
            <w:r w:rsidRPr="00414F1C">
              <w:t>6,5</w:t>
            </w:r>
          </w:p>
          <w:p w14:paraId="5407E4E4" w14:textId="77777777" w:rsidR="00581AEF" w:rsidRPr="00414F1C" w:rsidRDefault="00581AEF" w:rsidP="00581AEF">
            <w:pPr>
              <w:jc w:val="center"/>
              <w:textAlignment w:val="center"/>
            </w:pPr>
            <w:r w:rsidRPr="00414F1C">
              <w:t>4,5</w:t>
            </w:r>
          </w:p>
          <w:p w14:paraId="4DE4DD03" w14:textId="77777777" w:rsidR="00581AEF" w:rsidRPr="00414F1C" w:rsidRDefault="00581AEF" w:rsidP="00581AEF">
            <w:pPr>
              <w:jc w:val="center"/>
              <w:textAlignment w:val="center"/>
            </w:pPr>
            <w:r w:rsidRPr="00414F1C">
              <w:t>1,0</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5FFFA24A" w14:textId="77777777" w:rsidR="00581AEF" w:rsidRPr="00414F1C" w:rsidRDefault="00581AEF" w:rsidP="00581AEF">
            <w:pPr>
              <w:jc w:val="center"/>
              <w:textAlignment w:val="center"/>
            </w:pPr>
            <w:r w:rsidRPr="00414F1C">
              <w:t>10</w:t>
            </w:r>
          </w:p>
          <w:p w14:paraId="6D01E7CB" w14:textId="77777777" w:rsidR="00581AEF" w:rsidRPr="00414F1C" w:rsidRDefault="00581AEF" w:rsidP="00581AEF">
            <w:pPr>
              <w:jc w:val="center"/>
              <w:textAlignment w:val="center"/>
            </w:pPr>
            <w:r w:rsidRPr="00414F1C">
              <w:t>8,0</w:t>
            </w:r>
          </w:p>
          <w:p w14:paraId="7D263AB2" w14:textId="77777777" w:rsidR="00581AEF" w:rsidRPr="00414F1C" w:rsidRDefault="00581AEF" w:rsidP="00581AEF">
            <w:pPr>
              <w:jc w:val="center"/>
              <w:textAlignment w:val="center"/>
            </w:pPr>
            <w:r w:rsidRPr="00414F1C">
              <w:t>6</w:t>
            </w:r>
          </w:p>
          <w:p w14:paraId="3EA6CADB" w14:textId="77777777" w:rsidR="00581AEF" w:rsidRPr="00414F1C" w:rsidRDefault="00581AEF" w:rsidP="00581AEF">
            <w:pPr>
              <w:jc w:val="center"/>
              <w:textAlignment w:val="center"/>
            </w:pPr>
            <w:r w:rsidRPr="00414F1C">
              <w:t>1,0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1FC107B5" w14:textId="77777777" w:rsidR="00581AEF" w:rsidRPr="00414F1C" w:rsidRDefault="00581AEF" w:rsidP="00581AEF">
            <w:pPr>
              <w:jc w:val="center"/>
              <w:textAlignment w:val="center"/>
            </w:pPr>
            <w:r w:rsidRPr="00414F1C">
              <w:t>12</w:t>
            </w:r>
          </w:p>
          <w:p w14:paraId="4B515D8E" w14:textId="77777777" w:rsidR="00581AEF" w:rsidRPr="00414F1C" w:rsidRDefault="00581AEF" w:rsidP="00581AEF">
            <w:pPr>
              <w:jc w:val="center"/>
              <w:textAlignment w:val="center"/>
            </w:pPr>
            <w:r w:rsidRPr="00414F1C">
              <w:t>10</w:t>
            </w:r>
          </w:p>
          <w:p w14:paraId="0B7EF046" w14:textId="77777777" w:rsidR="00581AEF" w:rsidRPr="00414F1C" w:rsidRDefault="00581AEF" w:rsidP="00581AEF">
            <w:pPr>
              <w:jc w:val="center"/>
              <w:textAlignment w:val="center"/>
            </w:pPr>
            <w:r w:rsidRPr="00414F1C">
              <w:t>7,0</w:t>
            </w:r>
          </w:p>
          <w:p w14:paraId="1FD45F2F" w14:textId="77777777" w:rsidR="00581AEF" w:rsidRPr="00414F1C" w:rsidRDefault="00581AEF" w:rsidP="00581AEF">
            <w:pPr>
              <w:jc w:val="center"/>
              <w:textAlignment w:val="center"/>
            </w:pPr>
            <w:r w:rsidRPr="00414F1C">
              <w:t>1,0</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315458EE" w14:textId="77777777" w:rsidR="00581AEF" w:rsidRPr="00414F1C" w:rsidRDefault="00581AEF" w:rsidP="00581AEF">
            <w:pPr>
              <w:jc w:val="center"/>
              <w:textAlignment w:val="center"/>
            </w:pPr>
            <w:r w:rsidRPr="00414F1C">
              <w:t>4,5</w:t>
            </w:r>
          </w:p>
          <w:p w14:paraId="0BE4678C" w14:textId="77777777" w:rsidR="00581AEF" w:rsidRPr="00414F1C" w:rsidRDefault="00581AEF" w:rsidP="00581AEF">
            <w:pPr>
              <w:jc w:val="center"/>
              <w:textAlignment w:val="center"/>
            </w:pPr>
            <w:r w:rsidRPr="00414F1C">
              <w:t>4,0</w:t>
            </w:r>
          </w:p>
          <w:p w14:paraId="54652B78" w14:textId="77777777" w:rsidR="00581AEF" w:rsidRPr="00414F1C" w:rsidRDefault="00581AEF" w:rsidP="00581AEF">
            <w:pPr>
              <w:jc w:val="center"/>
              <w:textAlignment w:val="center"/>
            </w:pPr>
            <w:r w:rsidRPr="00414F1C">
              <w:t>2,5</w:t>
            </w:r>
          </w:p>
          <w:p w14:paraId="48416A9E" w14:textId="77777777" w:rsidR="00581AEF" w:rsidRPr="00414F1C" w:rsidRDefault="00581AEF" w:rsidP="00581AEF">
            <w:pPr>
              <w:jc w:val="center"/>
              <w:textAlignment w:val="center"/>
            </w:pPr>
            <w:r w:rsidRPr="00414F1C">
              <w:t>#</w:t>
            </w:r>
          </w:p>
        </w:tc>
      </w:tr>
      <w:tr w:rsidR="00581AEF" w:rsidRPr="00414F1C" w14:paraId="5DDB2F34" w14:textId="77777777" w:rsidTr="00581AEF">
        <w:trPr>
          <w:trHeight w:val="283"/>
        </w:trPr>
        <w:tc>
          <w:tcPr>
            <w:tcW w:w="9278"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FF7BB59" w14:textId="77777777" w:rsidR="00581AEF" w:rsidRPr="00414F1C" w:rsidRDefault="00581AEF" w:rsidP="00581AEF">
            <w:pPr>
              <w:textAlignment w:val="center"/>
            </w:pPr>
            <w:r w:rsidRPr="00414F1C">
              <w:t># означава "Стойност, по-голяма от нула, но без значение или неприложима".</w:t>
            </w:r>
          </w:p>
        </w:tc>
      </w:tr>
    </w:tbl>
    <w:p w14:paraId="3CAED10E" w14:textId="77777777" w:rsidR="00581AEF" w:rsidRPr="00414F1C" w:rsidRDefault="00581AEF" w:rsidP="00581AEF">
      <w:pPr>
        <w:ind w:firstLine="1155"/>
        <w:jc w:val="both"/>
        <w:textAlignment w:val="center"/>
      </w:pPr>
    </w:p>
    <w:p w14:paraId="1996E6E5" w14:textId="77777777" w:rsidR="00581AEF" w:rsidRPr="00414F1C" w:rsidRDefault="00581AEF" w:rsidP="00581AEF">
      <w:pPr>
        <w:spacing w:line="360" w:lineRule="auto"/>
        <w:ind w:firstLine="567"/>
        <w:jc w:val="both"/>
        <w:textAlignment w:val="center"/>
      </w:pPr>
      <w:r w:rsidRPr="00414F1C">
        <w:t>Легенда:</w:t>
      </w:r>
    </w:p>
    <w:p w14:paraId="4D24ACBE" w14:textId="77777777" w:rsidR="00581AEF" w:rsidRPr="00414F1C" w:rsidRDefault="00581AEF" w:rsidP="00581AEF">
      <w:pPr>
        <w:spacing w:line="360" w:lineRule="auto"/>
        <w:ind w:firstLine="567"/>
        <w:jc w:val="both"/>
        <w:textAlignment w:val="center"/>
      </w:pPr>
      <w:r w:rsidRPr="00414F1C">
        <w:t>α - ъгъл на наблюдение</w:t>
      </w:r>
    </w:p>
    <w:p w14:paraId="1303CECA" w14:textId="77777777" w:rsidR="00581AEF" w:rsidRPr="00414F1C" w:rsidRDefault="00581AEF" w:rsidP="00581AEF">
      <w:pPr>
        <w:spacing w:line="360" w:lineRule="auto"/>
        <w:ind w:firstLine="567"/>
        <w:jc w:val="both"/>
        <w:textAlignment w:val="center"/>
      </w:pPr>
      <w:r w:rsidRPr="00414F1C">
        <w:t>β</w:t>
      </w:r>
      <w:r w:rsidRPr="00414F1C">
        <w:rPr>
          <w:vertAlign w:val="subscript"/>
        </w:rPr>
        <w:t>1</w:t>
      </w:r>
      <w:r w:rsidRPr="00414F1C">
        <w:t xml:space="preserve"> и β</w:t>
      </w:r>
      <w:r w:rsidRPr="00414F1C">
        <w:rPr>
          <w:vertAlign w:val="subscript"/>
        </w:rPr>
        <w:t>2</w:t>
      </w:r>
      <w:r w:rsidRPr="00414F1C">
        <w:t xml:space="preserve"> - ъгъл на падане</w:t>
      </w:r>
    </w:p>
    <w:p w14:paraId="1420E617" w14:textId="77777777" w:rsidR="00581AEF" w:rsidRPr="00414F1C" w:rsidRDefault="00581AEF" w:rsidP="00581AEF">
      <w:pPr>
        <w:spacing w:line="360" w:lineRule="auto"/>
        <w:ind w:firstLine="567"/>
        <w:jc w:val="both"/>
        <w:textAlignment w:val="center"/>
      </w:pPr>
      <w:r w:rsidRPr="00414F1C">
        <w:t>За светлоотразителни фолиа от клас R3A и R3B се поставя допълнително изискване за ротационна симетрия. За ъгъл на наблюдение α = 0.33° и ъгъл на падане β</w:t>
      </w:r>
      <w:r w:rsidRPr="00414F1C">
        <w:rPr>
          <w:vertAlign w:val="subscript"/>
        </w:rPr>
        <w:t>1</w:t>
      </w:r>
      <w:r w:rsidRPr="00414F1C">
        <w:t>=5° (β</w:t>
      </w:r>
      <w:r w:rsidRPr="00414F1C">
        <w:rPr>
          <w:vertAlign w:val="subscript"/>
        </w:rPr>
        <w:t>2</w:t>
      </w:r>
      <w:r w:rsidRPr="00414F1C">
        <w:t xml:space="preserve">=0°) </w:t>
      </w:r>
      <w:r w:rsidRPr="00414F1C">
        <w:lastRenderedPageBreak/>
        <w:t>отношението между минималния и максималния коефициент при обратно отражение, при завъртане от ε -75° до +50°, със стъпка от 25°, не трябва да бъде по-голямо от 2,5:1.</w:t>
      </w:r>
    </w:p>
    <w:p w14:paraId="4D27B781" w14:textId="77777777" w:rsidR="00581AEF" w:rsidRPr="00414F1C" w:rsidRDefault="00581AEF" w:rsidP="00581AEF">
      <w:pPr>
        <w:spacing w:line="360" w:lineRule="auto"/>
        <w:ind w:firstLine="567"/>
        <w:jc w:val="both"/>
        <w:textAlignment w:val="center"/>
      </w:pPr>
      <w:r w:rsidRPr="00414F1C">
        <w:t>1.2. Характеристики за видимост през деня</w:t>
      </w:r>
    </w:p>
    <w:p w14:paraId="07B79DB8" w14:textId="77777777" w:rsidR="00581AEF" w:rsidRPr="00414F1C" w:rsidRDefault="00581AEF" w:rsidP="00581AEF">
      <w:pPr>
        <w:spacing w:line="360" w:lineRule="auto"/>
        <w:ind w:firstLine="567"/>
        <w:jc w:val="both"/>
        <w:textAlignment w:val="center"/>
      </w:pPr>
      <w:r w:rsidRPr="00414F1C">
        <w:t>В ново и сухо състояние коефициентът на яркост β и координатите на цветност трябва да съответстват на стойностите, посочени в таблици 6 и 7.</w:t>
      </w:r>
    </w:p>
    <w:p w14:paraId="38130680" w14:textId="1A2D3105"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5DDD190F" w14:textId="77777777" w:rsidR="00581AEF" w:rsidRPr="00414F1C" w:rsidRDefault="00581AEF" w:rsidP="00581AEF">
      <w:pPr>
        <w:spacing w:line="360" w:lineRule="auto"/>
        <w:ind w:firstLine="567"/>
        <w:jc w:val="both"/>
        <w:textAlignment w:val="center"/>
      </w:pPr>
      <w:r w:rsidRPr="00414F1C">
        <w:t>Таблица 6. Светлоотразяващи фолиа със стъклени перли, клас CR1</w:t>
      </w:r>
    </w:p>
    <w:p w14:paraId="06173A95" w14:textId="77777777" w:rsidR="00581AEF" w:rsidRPr="00414F1C" w:rsidRDefault="00581AEF" w:rsidP="00581AEF">
      <w:pPr>
        <w:spacing w:line="360" w:lineRule="auto"/>
        <w:ind w:firstLine="567"/>
        <w:jc w:val="both"/>
        <w:textAlignment w:val="center"/>
      </w:pPr>
      <w:r w:rsidRPr="00414F1C">
        <w:t>Координати на цветност и коефициент на яркост β</w:t>
      </w:r>
    </w:p>
    <w:tbl>
      <w:tblPr>
        <w:tblW w:w="0" w:type="auto"/>
        <w:tblInd w:w="57" w:type="dxa"/>
        <w:tblCellMar>
          <w:left w:w="0" w:type="dxa"/>
          <w:right w:w="0" w:type="dxa"/>
        </w:tblCellMar>
        <w:tblLook w:val="04A0" w:firstRow="1" w:lastRow="0" w:firstColumn="1" w:lastColumn="0" w:noHBand="0" w:noVBand="1"/>
      </w:tblPr>
      <w:tblGrid>
        <w:gridCol w:w="1587"/>
        <w:gridCol w:w="751"/>
        <w:gridCol w:w="752"/>
        <w:gridCol w:w="752"/>
        <w:gridCol w:w="752"/>
        <w:gridCol w:w="752"/>
        <w:gridCol w:w="751"/>
        <w:gridCol w:w="752"/>
        <w:gridCol w:w="752"/>
        <w:gridCol w:w="833"/>
        <w:gridCol w:w="844"/>
      </w:tblGrid>
      <w:tr w:rsidR="00581AEF" w:rsidRPr="00414F1C" w14:paraId="7AEA87CE" w14:textId="77777777" w:rsidTr="00581AEF">
        <w:trPr>
          <w:trHeight w:val="141"/>
        </w:trPr>
        <w:tc>
          <w:tcPr>
            <w:tcW w:w="1587"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113" w:type="dxa"/>
              <w:right w:w="57" w:type="dxa"/>
            </w:tcMar>
            <w:hideMark/>
          </w:tcPr>
          <w:p w14:paraId="5B865D0B" w14:textId="77777777" w:rsidR="00581AEF" w:rsidRPr="00414F1C" w:rsidRDefault="00581AEF" w:rsidP="00581AEF">
            <w:pPr>
              <w:jc w:val="center"/>
              <w:textAlignment w:val="center"/>
            </w:pPr>
            <w:r w:rsidRPr="00414F1C">
              <w:t>Цвят</w:t>
            </w:r>
          </w:p>
        </w:tc>
        <w:tc>
          <w:tcPr>
            <w:tcW w:w="1503"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4CAC544C" w14:textId="77777777" w:rsidR="00581AEF" w:rsidRPr="00414F1C" w:rsidRDefault="00581AEF" w:rsidP="00581AEF">
            <w:pPr>
              <w:jc w:val="center"/>
              <w:textAlignment w:val="center"/>
            </w:pPr>
            <w:r w:rsidRPr="00414F1C">
              <w:t>1</w:t>
            </w:r>
          </w:p>
        </w:tc>
        <w:tc>
          <w:tcPr>
            <w:tcW w:w="1504"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0A2AD7A1" w14:textId="77777777" w:rsidR="00581AEF" w:rsidRPr="00414F1C" w:rsidRDefault="00581AEF" w:rsidP="00581AEF">
            <w:pPr>
              <w:jc w:val="center"/>
              <w:textAlignment w:val="center"/>
            </w:pPr>
            <w:r w:rsidRPr="00414F1C">
              <w:t>2</w:t>
            </w:r>
          </w:p>
        </w:tc>
        <w:tc>
          <w:tcPr>
            <w:tcW w:w="1503"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289F042C" w14:textId="77777777" w:rsidR="00581AEF" w:rsidRPr="00414F1C" w:rsidRDefault="00581AEF" w:rsidP="00581AEF">
            <w:pPr>
              <w:jc w:val="center"/>
              <w:textAlignment w:val="center"/>
            </w:pPr>
            <w:r w:rsidRPr="00414F1C">
              <w:t>3</w:t>
            </w:r>
          </w:p>
        </w:tc>
        <w:tc>
          <w:tcPr>
            <w:tcW w:w="1504"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776FC6CD" w14:textId="77777777" w:rsidR="00581AEF" w:rsidRPr="00414F1C" w:rsidRDefault="00581AEF" w:rsidP="00581AEF">
            <w:pPr>
              <w:jc w:val="center"/>
              <w:textAlignment w:val="center"/>
            </w:pPr>
            <w:r w:rsidRPr="00414F1C">
              <w:t>4</w:t>
            </w:r>
          </w:p>
        </w:tc>
        <w:tc>
          <w:tcPr>
            <w:tcW w:w="1677"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162A96DE" w14:textId="77777777" w:rsidR="00581AEF" w:rsidRPr="00414F1C" w:rsidRDefault="00581AEF" w:rsidP="00581AEF">
            <w:pPr>
              <w:jc w:val="center"/>
              <w:textAlignment w:val="center"/>
            </w:pPr>
            <w:r w:rsidRPr="00414F1C">
              <w:t>Коефициент на яркост β</w:t>
            </w:r>
          </w:p>
        </w:tc>
      </w:tr>
      <w:tr w:rsidR="00581AEF" w:rsidRPr="00414F1C" w14:paraId="338BFDA7" w14:textId="77777777" w:rsidTr="00581AEF">
        <w:trPr>
          <w:trHeight w:val="1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68DCC7" w14:textId="77777777" w:rsidR="00581AEF" w:rsidRPr="00414F1C" w:rsidRDefault="00581AEF" w:rsidP="00581AEF">
            <w:pPr>
              <w:textAlignment w:val="center"/>
            </w:pP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BEA8A58" w14:textId="77777777" w:rsidR="00581AEF" w:rsidRPr="00414F1C" w:rsidRDefault="00581AEF" w:rsidP="00581AEF">
            <w:pPr>
              <w:jc w:val="center"/>
              <w:textAlignment w:val="center"/>
            </w:pPr>
            <w:r w:rsidRPr="00414F1C">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FCA39D2" w14:textId="77777777" w:rsidR="00581AEF" w:rsidRPr="00414F1C" w:rsidRDefault="00581AEF" w:rsidP="00581AEF">
            <w:pPr>
              <w:jc w:val="center"/>
              <w:textAlignment w:val="center"/>
            </w:pPr>
            <w:r w:rsidRPr="00414F1C">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C18FDB1" w14:textId="77777777" w:rsidR="00581AEF" w:rsidRPr="00414F1C" w:rsidRDefault="00581AEF" w:rsidP="00581AEF">
            <w:pPr>
              <w:jc w:val="center"/>
              <w:textAlignment w:val="center"/>
            </w:pPr>
            <w:r w:rsidRPr="00414F1C">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5C91EF6" w14:textId="77777777" w:rsidR="00581AEF" w:rsidRPr="00414F1C" w:rsidRDefault="00581AEF" w:rsidP="00581AEF">
            <w:pPr>
              <w:jc w:val="center"/>
              <w:textAlignment w:val="center"/>
            </w:pPr>
            <w:r w:rsidRPr="00414F1C">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FB56490" w14:textId="77777777" w:rsidR="00581AEF" w:rsidRPr="00414F1C" w:rsidRDefault="00581AEF" w:rsidP="00581AEF">
            <w:pPr>
              <w:jc w:val="center"/>
              <w:textAlignment w:val="center"/>
            </w:pPr>
            <w:r w:rsidRPr="00414F1C">
              <w:t>x</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CDFADB2" w14:textId="77777777" w:rsidR="00581AEF" w:rsidRPr="00414F1C" w:rsidRDefault="00581AEF" w:rsidP="00581AEF">
            <w:pPr>
              <w:jc w:val="center"/>
              <w:textAlignment w:val="center"/>
            </w:pPr>
            <w:r w:rsidRPr="00414F1C">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C176725" w14:textId="77777777" w:rsidR="00581AEF" w:rsidRPr="00414F1C" w:rsidRDefault="00581AEF" w:rsidP="00581AEF">
            <w:pPr>
              <w:jc w:val="center"/>
              <w:textAlignment w:val="center"/>
            </w:pPr>
            <w:r w:rsidRPr="00414F1C">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8DCDC58" w14:textId="77777777" w:rsidR="00581AEF" w:rsidRPr="00414F1C" w:rsidRDefault="00581AEF" w:rsidP="00581AEF">
            <w:pPr>
              <w:jc w:val="center"/>
              <w:textAlignment w:val="center"/>
            </w:pPr>
            <w:r w:rsidRPr="00414F1C">
              <w:t>y</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2BFDF702" w14:textId="77777777" w:rsidR="00581AEF" w:rsidRPr="00414F1C" w:rsidRDefault="00581AEF" w:rsidP="00581AEF">
            <w:pPr>
              <w:jc w:val="center"/>
              <w:textAlignment w:val="center"/>
            </w:pPr>
            <w:r w:rsidRPr="00414F1C">
              <w:t>Клас RA1</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48F9D5CD" w14:textId="77777777" w:rsidR="00581AEF" w:rsidRPr="00414F1C" w:rsidRDefault="00581AEF" w:rsidP="00581AEF">
            <w:pPr>
              <w:jc w:val="center"/>
              <w:textAlignment w:val="center"/>
            </w:pPr>
            <w:r w:rsidRPr="00414F1C">
              <w:t>Клас RA2</w:t>
            </w:r>
          </w:p>
        </w:tc>
      </w:tr>
      <w:tr w:rsidR="00581AEF" w:rsidRPr="00414F1C" w14:paraId="0D369516"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1C8EC3E4" w14:textId="77777777" w:rsidR="00581AEF" w:rsidRPr="00414F1C" w:rsidRDefault="00581AEF" w:rsidP="00581AEF">
            <w:pPr>
              <w:textAlignment w:val="center"/>
            </w:pPr>
            <w:r w:rsidRPr="00414F1C">
              <w:t>Бял</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2BFDBB99" w14:textId="77777777" w:rsidR="00581AEF" w:rsidRPr="00414F1C" w:rsidRDefault="00581AEF" w:rsidP="00581AEF">
            <w:pPr>
              <w:jc w:val="center"/>
              <w:textAlignment w:val="center"/>
            </w:pPr>
            <w:r w:rsidRPr="00414F1C">
              <w:t>0,355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012B825" w14:textId="77777777" w:rsidR="00581AEF" w:rsidRPr="00414F1C" w:rsidRDefault="00581AEF" w:rsidP="00581AEF">
            <w:pPr>
              <w:jc w:val="center"/>
              <w:textAlignment w:val="center"/>
            </w:pPr>
            <w:r w:rsidRPr="00414F1C">
              <w:t>0,355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92F3BEF" w14:textId="77777777" w:rsidR="00581AEF" w:rsidRPr="00414F1C" w:rsidRDefault="00581AEF" w:rsidP="00581AEF">
            <w:pPr>
              <w:jc w:val="center"/>
              <w:textAlignment w:val="center"/>
            </w:pPr>
            <w:r w:rsidRPr="00414F1C">
              <w:t>0,305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41B0729" w14:textId="77777777" w:rsidR="00581AEF" w:rsidRPr="00414F1C" w:rsidRDefault="00581AEF" w:rsidP="00581AEF">
            <w:pPr>
              <w:jc w:val="center"/>
              <w:textAlignment w:val="center"/>
            </w:pPr>
            <w:r w:rsidRPr="00414F1C">
              <w:t>0,305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BEE605F" w14:textId="77777777" w:rsidR="00581AEF" w:rsidRPr="00414F1C" w:rsidRDefault="00581AEF" w:rsidP="00581AEF">
            <w:pPr>
              <w:jc w:val="center"/>
              <w:textAlignment w:val="center"/>
            </w:pPr>
            <w:r w:rsidRPr="00414F1C">
              <w:t>0,285</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2F40A5C" w14:textId="77777777" w:rsidR="00581AEF" w:rsidRPr="00414F1C" w:rsidRDefault="00581AEF" w:rsidP="00581AEF">
            <w:pPr>
              <w:jc w:val="center"/>
              <w:textAlignment w:val="center"/>
            </w:pPr>
            <w:r w:rsidRPr="00414F1C">
              <w:t>0,325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73E29FC" w14:textId="77777777" w:rsidR="00581AEF" w:rsidRPr="00414F1C" w:rsidRDefault="00581AEF" w:rsidP="00581AEF">
            <w:pPr>
              <w:jc w:val="center"/>
              <w:textAlignment w:val="center"/>
            </w:pPr>
            <w:r w:rsidRPr="00414F1C">
              <w:t>0,335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6DD9C17" w14:textId="77777777" w:rsidR="00581AEF" w:rsidRPr="00414F1C" w:rsidRDefault="00581AEF" w:rsidP="00581AEF">
            <w:pPr>
              <w:jc w:val="center"/>
              <w:textAlignment w:val="center"/>
            </w:pPr>
            <w:r w:rsidRPr="00414F1C">
              <w:t>0,375</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7EB9D546" w14:textId="77777777" w:rsidR="00581AEF" w:rsidRPr="00414F1C" w:rsidRDefault="00581AEF" w:rsidP="00581AEF">
            <w:pPr>
              <w:jc w:val="center"/>
              <w:textAlignment w:val="center"/>
            </w:pPr>
            <w:r w:rsidRPr="00414F1C">
              <w:t>≥ 0,35</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3A37E41A" w14:textId="77777777" w:rsidR="00581AEF" w:rsidRPr="00414F1C" w:rsidRDefault="00581AEF" w:rsidP="00581AEF">
            <w:pPr>
              <w:jc w:val="center"/>
              <w:textAlignment w:val="center"/>
            </w:pPr>
            <w:r w:rsidRPr="00414F1C">
              <w:t>≥ 0,27</w:t>
            </w:r>
          </w:p>
        </w:tc>
      </w:tr>
      <w:tr w:rsidR="00581AEF" w:rsidRPr="00414F1C" w14:paraId="1FEC1380"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02022617" w14:textId="77777777" w:rsidR="00581AEF" w:rsidRPr="00414F1C" w:rsidRDefault="00581AEF" w:rsidP="00581AEF">
            <w:pPr>
              <w:textAlignment w:val="center"/>
            </w:pPr>
            <w:r w:rsidRPr="00414F1C">
              <w:t>Жълт клас RA1</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277C0391" w14:textId="77777777" w:rsidR="00581AEF" w:rsidRPr="00414F1C" w:rsidRDefault="00581AEF" w:rsidP="00581AEF">
            <w:pPr>
              <w:jc w:val="center"/>
              <w:textAlignment w:val="center"/>
            </w:pPr>
            <w:r w:rsidRPr="00414F1C">
              <w:t>0,522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BA1A8E5" w14:textId="77777777" w:rsidR="00581AEF" w:rsidRPr="00414F1C" w:rsidRDefault="00581AEF" w:rsidP="00581AEF">
            <w:pPr>
              <w:jc w:val="center"/>
              <w:textAlignment w:val="center"/>
            </w:pPr>
            <w:r w:rsidRPr="00414F1C">
              <w:t>0,477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3D93427" w14:textId="77777777" w:rsidR="00581AEF" w:rsidRPr="00414F1C" w:rsidRDefault="00581AEF" w:rsidP="00581AEF">
            <w:pPr>
              <w:jc w:val="center"/>
              <w:textAlignment w:val="center"/>
            </w:pPr>
            <w:r w:rsidRPr="00414F1C">
              <w:t>0,470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EB2A9A4" w14:textId="77777777" w:rsidR="00581AEF" w:rsidRPr="00414F1C" w:rsidRDefault="00581AEF" w:rsidP="00581AEF">
            <w:pPr>
              <w:jc w:val="center"/>
              <w:textAlignment w:val="center"/>
            </w:pPr>
            <w:r w:rsidRPr="00414F1C">
              <w:t>0,440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722BA84" w14:textId="77777777" w:rsidR="00581AEF" w:rsidRPr="00414F1C" w:rsidRDefault="00581AEF" w:rsidP="00581AEF">
            <w:pPr>
              <w:jc w:val="center"/>
              <w:textAlignment w:val="center"/>
            </w:pPr>
            <w:r w:rsidRPr="00414F1C">
              <w:t>0,427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1A5A2DCD" w14:textId="77777777" w:rsidR="00581AEF" w:rsidRPr="00414F1C" w:rsidRDefault="00581AEF" w:rsidP="00581AEF">
            <w:pPr>
              <w:jc w:val="center"/>
              <w:textAlignment w:val="center"/>
            </w:pPr>
            <w:r w:rsidRPr="00414F1C">
              <w:t>0,483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09BCEC4" w14:textId="77777777" w:rsidR="00581AEF" w:rsidRPr="00414F1C" w:rsidRDefault="00581AEF" w:rsidP="00581AEF">
            <w:pPr>
              <w:jc w:val="center"/>
              <w:textAlignment w:val="center"/>
            </w:pPr>
            <w:r w:rsidRPr="00414F1C">
              <w:t>0,465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457FF02" w14:textId="77777777" w:rsidR="00581AEF" w:rsidRPr="00414F1C" w:rsidRDefault="00581AEF" w:rsidP="00581AEF">
            <w:pPr>
              <w:jc w:val="center"/>
              <w:textAlignment w:val="center"/>
            </w:pPr>
            <w:r w:rsidRPr="00414F1C">
              <w:t>0,534</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7EDEC657" w14:textId="77777777" w:rsidR="00581AEF" w:rsidRPr="00414F1C" w:rsidRDefault="00581AEF" w:rsidP="00581AEF">
            <w:pPr>
              <w:jc w:val="center"/>
              <w:textAlignment w:val="center"/>
            </w:pPr>
            <w:r w:rsidRPr="00414F1C">
              <w:t>≥ 0,27</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436BF6E9" w14:textId="77777777" w:rsidR="00581AEF" w:rsidRPr="00414F1C" w:rsidRDefault="00581AEF" w:rsidP="00581AEF">
            <w:pPr>
              <w:textAlignment w:val="center"/>
            </w:pPr>
            <w:r w:rsidRPr="00414F1C">
              <w:t> </w:t>
            </w:r>
          </w:p>
        </w:tc>
      </w:tr>
      <w:tr w:rsidR="00581AEF" w:rsidRPr="00414F1C" w14:paraId="472F330B"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3EB4DA96" w14:textId="77777777" w:rsidR="00581AEF" w:rsidRPr="00414F1C" w:rsidRDefault="00581AEF" w:rsidP="00581AEF">
            <w:pPr>
              <w:textAlignment w:val="center"/>
            </w:pPr>
            <w:r w:rsidRPr="00414F1C">
              <w:t>Жълт клас RA2</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B32721A" w14:textId="77777777" w:rsidR="00581AEF" w:rsidRPr="00414F1C" w:rsidRDefault="00581AEF" w:rsidP="00581AEF">
            <w:pPr>
              <w:jc w:val="center"/>
              <w:textAlignment w:val="center"/>
            </w:pPr>
            <w:r w:rsidRPr="00414F1C">
              <w:t>0,545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9501F79" w14:textId="77777777" w:rsidR="00581AEF" w:rsidRPr="00414F1C" w:rsidRDefault="00581AEF" w:rsidP="00581AEF">
            <w:pPr>
              <w:jc w:val="center"/>
              <w:textAlignment w:val="center"/>
            </w:pPr>
            <w:r w:rsidRPr="00414F1C">
              <w:t>0,454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1D41822" w14:textId="77777777" w:rsidR="00581AEF" w:rsidRPr="00414F1C" w:rsidRDefault="00581AEF" w:rsidP="00581AEF">
            <w:pPr>
              <w:jc w:val="center"/>
              <w:textAlignment w:val="center"/>
            </w:pPr>
            <w:r w:rsidRPr="00414F1C">
              <w:t>0,487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0AEAC84" w14:textId="77777777" w:rsidR="00581AEF" w:rsidRPr="00414F1C" w:rsidRDefault="00581AEF" w:rsidP="00581AEF">
            <w:pPr>
              <w:jc w:val="center"/>
              <w:textAlignment w:val="center"/>
            </w:pPr>
            <w:r w:rsidRPr="00414F1C">
              <w:t>0,423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81D0777" w14:textId="77777777" w:rsidR="00581AEF" w:rsidRPr="00414F1C" w:rsidRDefault="00581AEF" w:rsidP="00581AEF">
            <w:pPr>
              <w:jc w:val="center"/>
              <w:textAlignment w:val="center"/>
            </w:pPr>
            <w:r w:rsidRPr="00414F1C">
              <w:t>0,427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4CB42CF5" w14:textId="77777777" w:rsidR="00581AEF" w:rsidRPr="00414F1C" w:rsidRDefault="00581AEF" w:rsidP="00581AEF">
            <w:pPr>
              <w:jc w:val="center"/>
              <w:textAlignment w:val="center"/>
            </w:pPr>
            <w:r w:rsidRPr="00414F1C">
              <w:t>0,483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72D8CD8" w14:textId="77777777" w:rsidR="00581AEF" w:rsidRPr="00414F1C" w:rsidRDefault="00581AEF" w:rsidP="00581AEF">
            <w:pPr>
              <w:jc w:val="center"/>
              <w:textAlignment w:val="center"/>
            </w:pPr>
            <w:r w:rsidRPr="00414F1C">
              <w:t>0,465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9810C23" w14:textId="77777777" w:rsidR="00581AEF" w:rsidRPr="00414F1C" w:rsidRDefault="00581AEF" w:rsidP="00581AEF">
            <w:pPr>
              <w:jc w:val="center"/>
              <w:textAlignment w:val="center"/>
            </w:pPr>
            <w:r w:rsidRPr="00414F1C">
              <w:t>0,534</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16BB9A78" w14:textId="77777777" w:rsidR="00581AEF" w:rsidRPr="00414F1C" w:rsidRDefault="00581AEF" w:rsidP="00581AEF">
            <w:pPr>
              <w:textAlignment w:val="center"/>
            </w:pPr>
            <w:r w:rsidRPr="00414F1C">
              <w:t> </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3621BBD2" w14:textId="77777777" w:rsidR="00581AEF" w:rsidRPr="00414F1C" w:rsidRDefault="00581AEF" w:rsidP="00581AEF">
            <w:pPr>
              <w:jc w:val="center"/>
              <w:textAlignment w:val="center"/>
            </w:pPr>
            <w:r w:rsidRPr="00414F1C">
              <w:t>≥ 0,16</w:t>
            </w:r>
          </w:p>
        </w:tc>
      </w:tr>
      <w:tr w:rsidR="00581AEF" w:rsidRPr="00414F1C" w14:paraId="52B81B0F"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78C5F8F8" w14:textId="77777777" w:rsidR="00581AEF" w:rsidRPr="00414F1C" w:rsidRDefault="00581AEF" w:rsidP="00581AEF">
            <w:pPr>
              <w:textAlignment w:val="center"/>
            </w:pPr>
            <w:r w:rsidRPr="00414F1C">
              <w:t>Оранжев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DED4956" w14:textId="77777777" w:rsidR="00581AEF" w:rsidRPr="00414F1C" w:rsidRDefault="00581AEF" w:rsidP="00581AEF">
            <w:pPr>
              <w:jc w:val="center"/>
              <w:textAlignment w:val="center"/>
            </w:pPr>
            <w:r w:rsidRPr="00414F1C">
              <w:t>0,610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3236332" w14:textId="77777777" w:rsidR="00581AEF" w:rsidRPr="00414F1C" w:rsidRDefault="00581AEF" w:rsidP="00581AEF">
            <w:pPr>
              <w:jc w:val="center"/>
              <w:textAlignment w:val="center"/>
            </w:pPr>
            <w:r w:rsidRPr="00414F1C">
              <w:t>0,390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FA17824" w14:textId="77777777" w:rsidR="00581AEF" w:rsidRPr="00414F1C" w:rsidRDefault="00581AEF" w:rsidP="00581AEF">
            <w:pPr>
              <w:jc w:val="center"/>
              <w:textAlignment w:val="center"/>
            </w:pPr>
            <w:r w:rsidRPr="00414F1C">
              <w:t>0,535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08AC409" w14:textId="77777777" w:rsidR="00581AEF" w:rsidRPr="00414F1C" w:rsidRDefault="00581AEF" w:rsidP="00581AEF">
            <w:pPr>
              <w:jc w:val="center"/>
              <w:textAlignment w:val="center"/>
            </w:pPr>
            <w:r w:rsidRPr="00414F1C">
              <w:t>0,375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68F67A2" w14:textId="77777777" w:rsidR="00581AEF" w:rsidRPr="00414F1C" w:rsidRDefault="00581AEF" w:rsidP="00581AEF">
            <w:pPr>
              <w:jc w:val="center"/>
              <w:textAlignment w:val="center"/>
            </w:pPr>
            <w:r w:rsidRPr="00414F1C">
              <w:t>0,506</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6878DF1" w14:textId="77777777" w:rsidR="00581AEF" w:rsidRPr="00414F1C" w:rsidRDefault="00581AEF" w:rsidP="00581AEF">
            <w:pPr>
              <w:jc w:val="center"/>
              <w:textAlignment w:val="center"/>
            </w:pPr>
            <w:r w:rsidRPr="00414F1C">
              <w:t>0,404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95D1318" w14:textId="77777777" w:rsidR="00581AEF" w:rsidRPr="00414F1C" w:rsidRDefault="00581AEF" w:rsidP="00581AEF">
            <w:pPr>
              <w:jc w:val="center"/>
              <w:textAlignment w:val="center"/>
            </w:pPr>
            <w:r w:rsidRPr="00414F1C">
              <w:t>0,570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2B25092" w14:textId="77777777" w:rsidR="00581AEF" w:rsidRPr="00414F1C" w:rsidRDefault="00581AEF" w:rsidP="00581AEF">
            <w:pPr>
              <w:jc w:val="center"/>
              <w:textAlignment w:val="center"/>
            </w:pPr>
            <w:r w:rsidRPr="00414F1C">
              <w:t>0,429</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2DC9A424" w14:textId="77777777" w:rsidR="00581AEF" w:rsidRPr="00414F1C" w:rsidRDefault="00581AEF" w:rsidP="00581AEF">
            <w:pPr>
              <w:jc w:val="center"/>
              <w:textAlignment w:val="center"/>
            </w:pPr>
            <w:r w:rsidRPr="00414F1C">
              <w:t>≥ 0,17</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2BAACE46" w14:textId="77777777" w:rsidR="00581AEF" w:rsidRPr="00414F1C" w:rsidRDefault="00581AEF" w:rsidP="00581AEF">
            <w:pPr>
              <w:jc w:val="center"/>
              <w:textAlignment w:val="center"/>
            </w:pPr>
            <w:r w:rsidRPr="00414F1C">
              <w:t>≥ 0,14</w:t>
            </w:r>
          </w:p>
        </w:tc>
      </w:tr>
      <w:tr w:rsidR="00581AEF" w:rsidRPr="00414F1C" w14:paraId="7F6BF2BB"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7BF30129" w14:textId="77777777" w:rsidR="00581AEF" w:rsidRPr="00414F1C" w:rsidRDefault="00581AEF" w:rsidP="00581AEF">
            <w:pPr>
              <w:textAlignment w:val="center"/>
            </w:pPr>
            <w:r w:rsidRPr="00414F1C">
              <w:t>Червен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480859F" w14:textId="77777777" w:rsidR="00581AEF" w:rsidRPr="00414F1C" w:rsidRDefault="00581AEF" w:rsidP="00581AEF">
            <w:pPr>
              <w:jc w:val="center"/>
              <w:textAlignment w:val="center"/>
            </w:pPr>
            <w:r w:rsidRPr="00414F1C">
              <w:t>0,735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192E4D3" w14:textId="77777777" w:rsidR="00581AEF" w:rsidRPr="00414F1C" w:rsidRDefault="00581AEF" w:rsidP="00581AEF">
            <w:pPr>
              <w:jc w:val="center"/>
              <w:textAlignment w:val="center"/>
            </w:pPr>
            <w:r w:rsidRPr="00414F1C">
              <w:t>0,265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B61581B" w14:textId="77777777" w:rsidR="00581AEF" w:rsidRPr="00414F1C" w:rsidRDefault="00581AEF" w:rsidP="00581AEF">
            <w:pPr>
              <w:jc w:val="center"/>
              <w:textAlignment w:val="center"/>
            </w:pPr>
            <w:r w:rsidRPr="00414F1C">
              <w:t>0,674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07DDB67" w14:textId="77777777" w:rsidR="00581AEF" w:rsidRPr="00414F1C" w:rsidRDefault="00581AEF" w:rsidP="00581AEF">
            <w:pPr>
              <w:jc w:val="center"/>
              <w:textAlignment w:val="center"/>
            </w:pPr>
            <w:r w:rsidRPr="00414F1C">
              <w:t>0,236</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756BEDC" w14:textId="77777777" w:rsidR="00581AEF" w:rsidRPr="00414F1C" w:rsidRDefault="00581AEF" w:rsidP="00581AEF">
            <w:pPr>
              <w:jc w:val="center"/>
              <w:textAlignment w:val="center"/>
            </w:pPr>
            <w:r w:rsidRPr="00414F1C">
              <w:t>0,569</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5E4B97D" w14:textId="77777777" w:rsidR="00581AEF" w:rsidRPr="00414F1C" w:rsidRDefault="00581AEF" w:rsidP="00581AEF">
            <w:pPr>
              <w:jc w:val="center"/>
              <w:textAlignment w:val="center"/>
            </w:pPr>
            <w:r w:rsidRPr="00414F1C">
              <w:t>0,341</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2ACD9C2" w14:textId="77777777" w:rsidR="00581AEF" w:rsidRPr="00414F1C" w:rsidRDefault="00581AEF" w:rsidP="00581AEF">
            <w:pPr>
              <w:jc w:val="center"/>
              <w:textAlignment w:val="center"/>
            </w:pPr>
            <w:r w:rsidRPr="00414F1C">
              <w:t>0,655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C2AD04E" w14:textId="77777777" w:rsidR="00581AEF" w:rsidRPr="00414F1C" w:rsidRDefault="00581AEF" w:rsidP="00581AEF">
            <w:pPr>
              <w:jc w:val="center"/>
              <w:textAlignment w:val="center"/>
            </w:pPr>
            <w:r w:rsidRPr="00414F1C">
              <w:t>0,345</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3185F83C" w14:textId="77777777" w:rsidR="00581AEF" w:rsidRPr="00414F1C" w:rsidRDefault="00581AEF" w:rsidP="00581AEF">
            <w:pPr>
              <w:jc w:val="center"/>
              <w:textAlignment w:val="center"/>
            </w:pPr>
            <w:r w:rsidRPr="00414F1C">
              <w:t>≥ 0,05</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7B90DC9A" w14:textId="77777777" w:rsidR="00581AEF" w:rsidRPr="00414F1C" w:rsidRDefault="00581AEF" w:rsidP="00581AEF">
            <w:pPr>
              <w:jc w:val="center"/>
              <w:textAlignment w:val="center"/>
            </w:pPr>
            <w:r w:rsidRPr="00414F1C">
              <w:t>≥ 0,03</w:t>
            </w:r>
          </w:p>
        </w:tc>
      </w:tr>
      <w:tr w:rsidR="00581AEF" w:rsidRPr="00414F1C" w14:paraId="63D58F4E"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6B4BFAA0" w14:textId="77777777" w:rsidR="00581AEF" w:rsidRPr="00414F1C" w:rsidRDefault="00581AEF" w:rsidP="00581AEF">
            <w:pPr>
              <w:textAlignment w:val="center"/>
            </w:pPr>
            <w:r w:rsidRPr="00414F1C">
              <w:t>Син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CDAAE5B" w14:textId="77777777" w:rsidR="00581AEF" w:rsidRPr="00414F1C" w:rsidRDefault="00581AEF" w:rsidP="00581AEF">
            <w:pPr>
              <w:jc w:val="center"/>
              <w:textAlignment w:val="center"/>
            </w:pPr>
            <w:r w:rsidRPr="00414F1C">
              <w:t>0,078</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C5FB7FE" w14:textId="77777777" w:rsidR="00581AEF" w:rsidRPr="00414F1C" w:rsidRDefault="00581AEF" w:rsidP="00581AEF">
            <w:pPr>
              <w:jc w:val="center"/>
              <w:textAlignment w:val="center"/>
            </w:pPr>
            <w:r w:rsidRPr="00414F1C">
              <w:t>0,171</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F226A70" w14:textId="77777777" w:rsidR="00581AEF" w:rsidRPr="00414F1C" w:rsidRDefault="00581AEF" w:rsidP="00581AEF">
            <w:pPr>
              <w:jc w:val="center"/>
              <w:textAlignment w:val="center"/>
            </w:pPr>
            <w:r w:rsidRPr="00414F1C">
              <w:t>0,150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659F207" w14:textId="77777777" w:rsidR="00581AEF" w:rsidRPr="00414F1C" w:rsidRDefault="00581AEF" w:rsidP="00581AEF">
            <w:pPr>
              <w:jc w:val="center"/>
              <w:textAlignment w:val="center"/>
            </w:pPr>
            <w:r w:rsidRPr="00414F1C">
              <w:t>0,220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3A6B7E2" w14:textId="77777777" w:rsidR="00581AEF" w:rsidRPr="00414F1C" w:rsidRDefault="00581AEF" w:rsidP="00581AEF">
            <w:pPr>
              <w:jc w:val="center"/>
              <w:textAlignment w:val="center"/>
            </w:pPr>
            <w:r w:rsidRPr="00414F1C">
              <w:t>0,210</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1DE91B91" w14:textId="77777777" w:rsidR="00581AEF" w:rsidRPr="00414F1C" w:rsidRDefault="00581AEF" w:rsidP="00581AEF">
            <w:pPr>
              <w:jc w:val="center"/>
              <w:textAlignment w:val="center"/>
            </w:pPr>
            <w:r w:rsidRPr="00414F1C">
              <w:t>0,160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2D34193" w14:textId="77777777" w:rsidR="00581AEF" w:rsidRPr="00414F1C" w:rsidRDefault="00581AEF" w:rsidP="00581AEF">
            <w:pPr>
              <w:jc w:val="center"/>
              <w:textAlignment w:val="center"/>
            </w:pPr>
            <w:r w:rsidRPr="00414F1C">
              <w:t>0,137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D876B36" w14:textId="77777777" w:rsidR="00581AEF" w:rsidRPr="00414F1C" w:rsidRDefault="00581AEF" w:rsidP="00581AEF">
            <w:pPr>
              <w:jc w:val="center"/>
              <w:textAlignment w:val="center"/>
            </w:pPr>
            <w:r w:rsidRPr="00414F1C">
              <w:t>0,038</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5F28C30B" w14:textId="77777777" w:rsidR="00581AEF" w:rsidRPr="00414F1C" w:rsidRDefault="00581AEF" w:rsidP="00581AEF">
            <w:pPr>
              <w:jc w:val="center"/>
              <w:textAlignment w:val="center"/>
            </w:pPr>
            <w:r w:rsidRPr="00414F1C">
              <w:t>≥ 0,01</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39CF6153" w14:textId="77777777" w:rsidR="00581AEF" w:rsidRPr="00414F1C" w:rsidRDefault="00581AEF" w:rsidP="00581AEF">
            <w:pPr>
              <w:jc w:val="center"/>
              <w:textAlignment w:val="center"/>
            </w:pPr>
            <w:r w:rsidRPr="00414F1C">
              <w:t>≥ 0,01</w:t>
            </w:r>
          </w:p>
        </w:tc>
      </w:tr>
      <w:tr w:rsidR="00581AEF" w:rsidRPr="00414F1C" w14:paraId="3553520C"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12E7A198" w14:textId="77777777" w:rsidR="00581AEF" w:rsidRPr="00414F1C" w:rsidRDefault="00581AEF" w:rsidP="00581AEF">
            <w:pPr>
              <w:textAlignment w:val="center"/>
            </w:pPr>
            <w:r w:rsidRPr="00414F1C">
              <w:t>Зелен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B2EFA2A" w14:textId="77777777" w:rsidR="00581AEF" w:rsidRPr="00414F1C" w:rsidRDefault="00581AEF" w:rsidP="00581AEF">
            <w:pPr>
              <w:jc w:val="center"/>
              <w:textAlignment w:val="center"/>
            </w:pPr>
            <w:r w:rsidRPr="00414F1C">
              <w:t>0,007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4401512" w14:textId="77777777" w:rsidR="00581AEF" w:rsidRPr="00414F1C" w:rsidRDefault="00581AEF" w:rsidP="00581AEF">
            <w:pPr>
              <w:jc w:val="center"/>
              <w:textAlignment w:val="center"/>
            </w:pPr>
            <w:r w:rsidRPr="00414F1C">
              <w:t>0,703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9751807" w14:textId="77777777" w:rsidR="00581AEF" w:rsidRPr="00414F1C" w:rsidRDefault="00581AEF" w:rsidP="00581AEF">
            <w:pPr>
              <w:jc w:val="center"/>
              <w:textAlignment w:val="center"/>
            </w:pPr>
            <w:r w:rsidRPr="00414F1C">
              <w:t>0,248</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C2778C5" w14:textId="77777777" w:rsidR="00581AEF" w:rsidRPr="00414F1C" w:rsidRDefault="00581AEF" w:rsidP="00581AEF">
            <w:pPr>
              <w:jc w:val="center"/>
              <w:textAlignment w:val="center"/>
            </w:pPr>
            <w:r w:rsidRPr="00414F1C">
              <w:t>0,409</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150E832" w14:textId="77777777" w:rsidR="00581AEF" w:rsidRPr="00414F1C" w:rsidRDefault="00581AEF" w:rsidP="00581AEF">
            <w:pPr>
              <w:jc w:val="center"/>
              <w:textAlignment w:val="center"/>
            </w:pPr>
            <w:r w:rsidRPr="00414F1C">
              <w:t>0,177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27E89CB5" w14:textId="77777777" w:rsidR="00581AEF" w:rsidRPr="00414F1C" w:rsidRDefault="00581AEF" w:rsidP="00581AEF">
            <w:pPr>
              <w:jc w:val="center"/>
              <w:textAlignment w:val="center"/>
            </w:pPr>
            <w:r w:rsidRPr="00414F1C">
              <w:t>0,362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1D09DBA" w14:textId="77777777" w:rsidR="00581AEF" w:rsidRPr="00414F1C" w:rsidRDefault="00581AEF" w:rsidP="00581AEF">
            <w:pPr>
              <w:jc w:val="center"/>
              <w:textAlignment w:val="center"/>
            </w:pPr>
            <w:r w:rsidRPr="00414F1C">
              <w:t>0,026</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B3FB778" w14:textId="77777777" w:rsidR="00581AEF" w:rsidRPr="00414F1C" w:rsidRDefault="00581AEF" w:rsidP="00581AEF">
            <w:pPr>
              <w:jc w:val="center"/>
              <w:textAlignment w:val="center"/>
            </w:pPr>
            <w:r w:rsidRPr="00414F1C">
              <w:t>0,399</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366E5AB3" w14:textId="77777777" w:rsidR="00581AEF" w:rsidRPr="00414F1C" w:rsidRDefault="00581AEF" w:rsidP="00581AEF">
            <w:pPr>
              <w:jc w:val="center"/>
              <w:textAlignment w:val="center"/>
            </w:pPr>
            <w:r w:rsidRPr="00414F1C">
              <w:t>≥ 0,04</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429A5247" w14:textId="77777777" w:rsidR="00581AEF" w:rsidRPr="00414F1C" w:rsidRDefault="00581AEF" w:rsidP="00581AEF">
            <w:pPr>
              <w:jc w:val="center"/>
              <w:textAlignment w:val="center"/>
            </w:pPr>
            <w:r w:rsidRPr="00414F1C">
              <w:t>≥ 0,03</w:t>
            </w:r>
          </w:p>
        </w:tc>
      </w:tr>
      <w:tr w:rsidR="00581AEF" w:rsidRPr="00414F1C" w14:paraId="51DCAE85"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587F718C" w14:textId="77777777" w:rsidR="00581AEF" w:rsidRPr="00414F1C" w:rsidRDefault="00581AEF" w:rsidP="00581AEF">
            <w:pPr>
              <w:textAlignment w:val="center"/>
            </w:pPr>
            <w:r w:rsidRPr="00414F1C">
              <w:t>Тъмнозелен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2C33E3DF" w14:textId="77777777" w:rsidR="00581AEF" w:rsidRPr="00414F1C" w:rsidRDefault="00581AEF" w:rsidP="00581AEF">
            <w:pPr>
              <w:jc w:val="center"/>
              <w:textAlignment w:val="center"/>
            </w:pPr>
            <w:r w:rsidRPr="00414F1C">
              <w:t>0,313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DB9BDF2" w14:textId="77777777" w:rsidR="00581AEF" w:rsidRPr="00414F1C" w:rsidRDefault="00581AEF" w:rsidP="00581AEF">
            <w:pPr>
              <w:jc w:val="center"/>
              <w:textAlignment w:val="center"/>
            </w:pPr>
            <w:r w:rsidRPr="00414F1C">
              <w:t>0,682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9B8E83F" w14:textId="77777777" w:rsidR="00581AEF" w:rsidRPr="00414F1C" w:rsidRDefault="00581AEF" w:rsidP="00581AEF">
            <w:pPr>
              <w:jc w:val="center"/>
              <w:textAlignment w:val="center"/>
            </w:pPr>
            <w:r w:rsidRPr="00414F1C">
              <w:t>0,313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5B291FB" w14:textId="77777777" w:rsidR="00581AEF" w:rsidRPr="00414F1C" w:rsidRDefault="00581AEF" w:rsidP="00581AEF">
            <w:pPr>
              <w:jc w:val="center"/>
              <w:textAlignment w:val="center"/>
            </w:pPr>
            <w:r w:rsidRPr="00414F1C">
              <w:t>0,453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E96FC89" w14:textId="77777777" w:rsidR="00581AEF" w:rsidRPr="00414F1C" w:rsidRDefault="00581AEF" w:rsidP="00581AEF">
            <w:pPr>
              <w:jc w:val="center"/>
              <w:textAlignment w:val="center"/>
            </w:pPr>
            <w:r w:rsidRPr="00414F1C">
              <w:t>0,248</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162F001" w14:textId="77777777" w:rsidR="00581AEF" w:rsidRPr="00414F1C" w:rsidRDefault="00581AEF" w:rsidP="00581AEF">
            <w:pPr>
              <w:jc w:val="center"/>
              <w:textAlignment w:val="center"/>
            </w:pPr>
            <w:r w:rsidRPr="00414F1C">
              <w:t>0,409</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B9E4734" w14:textId="77777777" w:rsidR="00581AEF" w:rsidRPr="00414F1C" w:rsidRDefault="00581AEF" w:rsidP="00581AEF">
            <w:pPr>
              <w:jc w:val="center"/>
              <w:textAlignment w:val="center"/>
            </w:pPr>
            <w:r w:rsidRPr="00414F1C">
              <w:t>0,127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21E8503" w14:textId="77777777" w:rsidR="00581AEF" w:rsidRPr="00414F1C" w:rsidRDefault="00581AEF" w:rsidP="00581AEF">
            <w:pPr>
              <w:jc w:val="center"/>
              <w:textAlignment w:val="center"/>
            </w:pPr>
            <w:r w:rsidRPr="00414F1C">
              <w:t>0,557</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67E185F3" w14:textId="77777777" w:rsidR="00581AEF" w:rsidRPr="00414F1C" w:rsidRDefault="00581AEF" w:rsidP="00581AEF">
            <w:pPr>
              <w:jc w:val="center"/>
              <w:textAlignment w:val="center"/>
            </w:pPr>
            <w:r w:rsidRPr="00414F1C">
              <w:t xml:space="preserve">0,01 ≤ </w:t>
            </w:r>
            <w:r w:rsidRPr="00414F1C">
              <w:rPr>
                <w:i/>
                <w:iCs/>
              </w:rPr>
              <w:t>β</w:t>
            </w:r>
            <w:r w:rsidRPr="00414F1C">
              <w:t xml:space="preserve"> ≤ 0,07</w:t>
            </w:r>
          </w:p>
        </w:tc>
      </w:tr>
      <w:tr w:rsidR="00581AEF" w:rsidRPr="00414F1C" w14:paraId="6C209146"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1A1FFCBC" w14:textId="77777777" w:rsidR="00581AEF" w:rsidRPr="00414F1C" w:rsidRDefault="00581AEF" w:rsidP="00581AEF">
            <w:pPr>
              <w:textAlignment w:val="center"/>
            </w:pPr>
            <w:r w:rsidRPr="00414F1C">
              <w:t>Кафяв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82F78A9" w14:textId="77777777" w:rsidR="00581AEF" w:rsidRPr="00414F1C" w:rsidRDefault="00581AEF" w:rsidP="00581AEF">
            <w:pPr>
              <w:jc w:val="center"/>
              <w:textAlignment w:val="center"/>
            </w:pPr>
            <w:r w:rsidRPr="00414F1C">
              <w:t>0,510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034C65C" w14:textId="77777777" w:rsidR="00581AEF" w:rsidRPr="00414F1C" w:rsidRDefault="00581AEF" w:rsidP="00581AEF">
            <w:pPr>
              <w:jc w:val="center"/>
              <w:textAlignment w:val="center"/>
            </w:pPr>
            <w:r w:rsidRPr="00414F1C">
              <w:t>0,370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3AA7E87" w14:textId="77777777" w:rsidR="00581AEF" w:rsidRPr="00414F1C" w:rsidRDefault="00581AEF" w:rsidP="00581AEF">
            <w:pPr>
              <w:jc w:val="center"/>
              <w:textAlignment w:val="center"/>
            </w:pPr>
            <w:r w:rsidRPr="00414F1C">
              <w:t>0,427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EC4E957" w14:textId="77777777" w:rsidR="00581AEF" w:rsidRPr="00414F1C" w:rsidRDefault="00581AEF" w:rsidP="00581AEF">
            <w:pPr>
              <w:jc w:val="center"/>
              <w:textAlignment w:val="center"/>
            </w:pPr>
            <w:r w:rsidRPr="00414F1C">
              <w:t>0,353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338A8D1" w14:textId="77777777" w:rsidR="00581AEF" w:rsidRPr="00414F1C" w:rsidRDefault="00581AEF" w:rsidP="00581AEF">
            <w:pPr>
              <w:jc w:val="center"/>
              <w:textAlignment w:val="center"/>
            </w:pPr>
            <w:r w:rsidRPr="00414F1C">
              <w:t>0,407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FB1174A" w14:textId="77777777" w:rsidR="00581AEF" w:rsidRPr="00414F1C" w:rsidRDefault="00581AEF" w:rsidP="00581AEF">
            <w:pPr>
              <w:jc w:val="center"/>
              <w:textAlignment w:val="center"/>
            </w:pPr>
            <w:r w:rsidRPr="00414F1C">
              <w:t>0,373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7D76905" w14:textId="77777777" w:rsidR="00581AEF" w:rsidRPr="00414F1C" w:rsidRDefault="00581AEF" w:rsidP="00581AEF">
            <w:pPr>
              <w:jc w:val="center"/>
              <w:textAlignment w:val="center"/>
            </w:pPr>
            <w:r w:rsidRPr="00414F1C">
              <w:t>0,475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DE4B777" w14:textId="77777777" w:rsidR="00581AEF" w:rsidRPr="00414F1C" w:rsidRDefault="00581AEF" w:rsidP="00581AEF">
            <w:pPr>
              <w:jc w:val="center"/>
              <w:textAlignment w:val="center"/>
            </w:pPr>
            <w:r w:rsidRPr="00414F1C">
              <w:t>0,405</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3A5F111E" w14:textId="77777777" w:rsidR="00581AEF" w:rsidRPr="00414F1C" w:rsidRDefault="00581AEF" w:rsidP="00581AEF">
            <w:pPr>
              <w:jc w:val="center"/>
              <w:textAlignment w:val="center"/>
            </w:pPr>
            <w:r w:rsidRPr="00414F1C">
              <w:t xml:space="preserve">0,03 ≤ </w:t>
            </w:r>
            <w:r w:rsidRPr="00414F1C">
              <w:rPr>
                <w:i/>
                <w:iCs/>
              </w:rPr>
              <w:t>β</w:t>
            </w:r>
            <w:r w:rsidRPr="00414F1C">
              <w:t xml:space="preserve"> ≤ 0,09</w:t>
            </w:r>
          </w:p>
        </w:tc>
      </w:tr>
      <w:tr w:rsidR="00581AEF" w:rsidRPr="00414F1C" w14:paraId="02173D56" w14:textId="77777777" w:rsidTr="00581AEF">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3872216B" w14:textId="77777777" w:rsidR="00581AEF" w:rsidRPr="00414F1C" w:rsidRDefault="00581AEF" w:rsidP="00581AEF">
            <w:pPr>
              <w:textAlignment w:val="center"/>
            </w:pPr>
            <w:r w:rsidRPr="00414F1C">
              <w:t>Сив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D78CA6F" w14:textId="77777777" w:rsidR="00581AEF" w:rsidRPr="00414F1C" w:rsidRDefault="00581AEF" w:rsidP="00581AEF">
            <w:pPr>
              <w:jc w:val="center"/>
              <w:textAlignment w:val="center"/>
            </w:pPr>
            <w:r w:rsidRPr="00414F1C">
              <w:t>0,350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DFABF84" w14:textId="77777777" w:rsidR="00581AEF" w:rsidRPr="00414F1C" w:rsidRDefault="00581AEF" w:rsidP="00581AEF">
            <w:pPr>
              <w:jc w:val="center"/>
              <w:textAlignment w:val="center"/>
            </w:pPr>
            <w:r w:rsidRPr="00414F1C">
              <w:t>0,360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79217D3" w14:textId="77777777" w:rsidR="00581AEF" w:rsidRPr="00414F1C" w:rsidRDefault="00581AEF" w:rsidP="00581AEF">
            <w:pPr>
              <w:jc w:val="center"/>
              <w:textAlignment w:val="center"/>
            </w:pPr>
            <w:r w:rsidRPr="00414F1C">
              <w:t>0,300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AA8D0A5" w14:textId="77777777" w:rsidR="00581AEF" w:rsidRPr="00414F1C" w:rsidRDefault="00581AEF" w:rsidP="00581AEF">
            <w:pPr>
              <w:jc w:val="center"/>
              <w:textAlignment w:val="center"/>
            </w:pPr>
            <w:r w:rsidRPr="00414F1C">
              <w:t>0,310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9591F5C" w14:textId="77777777" w:rsidR="00581AEF" w:rsidRPr="00414F1C" w:rsidRDefault="00581AEF" w:rsidP="00581AEF">
            <w:pPr>
              <w:jc w:val="center"/>
              <w:textAlignment w:val="center"/>
            </w:pPr>
            <w:r w:rsidRPr="00414F1C">
              <w:t>0,290</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B14E8F4" w14:textId="77777777" w:rsidR="00581AEF" w:rsidRPr="00414F1C" w:rsidRDefault="00581AEF" w:rsidP="00581AEF">
            <w:pPr>
              <w:jc w:val="center"/>
              <w:textAlignment w:val="center"/>
            </w:pPr>
            <w:r w:rsidRPr="00414F1C">
              <w:t>0,320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C39E55B" w14:textId="77777777" w:rsidR="00581AEF" w:rsidRPr="00414F1C" w:rsidRDefault="00581AEF" w:rsidP="00581AEF">
            <w:pPr>
              <w:jc w:val="center"/>
              <w:textAlignment w:val="center"/>
            </w:pPr>
            <w:r w:rsidRPr="00414F1C">
              <w:t>0,340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420B2B2" w14:textId="77777777" w:rsidR="00581AEF" w:rsidRPr="00414F1C" w:rsidRDefault="00581AEF" w:rsidP="00581AEF">
            <w:pPr>
              <w:jc w:val="center"/>
              <w:textAlignment w:val="center"/>
            </w:pPr>
            <w:r w:rsidRPr="00414F1C">
              <w:t>0,370</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75741A06" w14:textId="77777777" w:rsidR="00581AEF" w:rsidRPr="00414F1C" w:rsidRDefault="00581AEF" w:rsidP="00581AEF">
            <w:pPr>
              <w:jc w:val="center"/>
              <w:textAlignment w:val="center"/>
            </w:pPr>
            <w:r w:rsidRPr="00414F1C">
              <w:t xml:space="preserve">0,12 ≤ </w:t>
            </w:r>
            <w:r w:rsidRPr="00414F1C">
              <w:rPr>
                <w:i/>
                <w:iCs/>
              </w:rPr>
              <w:t>β</w:t>
            </w:r>
            <w:r w:rsidRPr="00414F1C">
              <w:t xml:space="preserve"> ≤ 0,18</w:t>
            </w:r>
          </w:p>
        </w:tc>
      </w:tr>
    </w:tbl>
    <w:p w14:paraId="43057C62" w14:textId="448184CE" w:rsidR="0063563B" w:rsidRPr="00414F1C" w:rsidRDefault="0063563B" w:rsidP="00581AEF">
      <w:pPr>
        <w:pStyle w:val="ListParagraph"/>
        <w:autoSpaceDE w:val="0"/>
        <w:autoSpaceDN w:val="0"/>
        <w:adjustRightInd w:val="0"/>
        <w:spacing w:line="360" w:lineRule="auto"/>
        <w:ind w:left="0" w:firstLine="567"/>
        <w:rPr>
          <w:rFonts w:ascii="Times New Roman" w:eastAsia="Times New Roman" w:hAnsi="Times New Roman" w:cs="Times New Roman"/>
          <w:color w:val="auto"/>
          <w:shd w:val="clear" w:color="auto" w:fill="FEFEFE"/>
          <w:lang w:bidi="ar-SA"/>
        </w:rPr>
      </w:pPr>
    </w:p>
    <w:p w14:paraId="70C99E03" w14:textId="77777777" w:rsidR="00581AEF" w:rsidRPr="00414F1C" w:rsidRDefault="00581AEF" w:rsidP="0060086E">
      <w:pPr>
        <w:pStyle w:val="ListParagraph"/>
        <w:spacing w:line="360" w:lineRule="auto"/>
        <w:ind w:left="0" w:firstLine="567"/>
        <w:rPr>
          <w:rFonts w:ascii="Times New Roman" w:eastAsia="Times New Roman" w:hAnsi="Times New Roman" w:cs="Times New Roman"/>
          <w:strike/>
          <w:color w:val="C00000"/>
          <w:shd w:val="clear" w:color="auto" w:fill="FEFEFE"/>
          <w:lang w:bidi="ar-SA"/>
        </w:rPr>
      </w:pPr>
      <w:r w:rsidRPr="00414F1C">
        <w:rPr>
          <w:rFonts w:ascii="Times New Roman" w:eastAsia="Times New Roman" w:hAnsi="Times New Roman" w:cs="Times New Roman"/>
          <w:color w:val="auto"/>
          <w:shd w:val="clear" w:color="auto" w:fill="FEFEFE"/>
          <w:lang w:bidi="ar-SA"/>
        </w:rPr>
        <w:t>Таблица 7. Светлоотразяващи фолиа със стъклени перли или вградени микропризми</w:t>
      </w:r>
    </w:p>
    <w:p w14:paraId="01BFBD46" w14:textId="77777777" w:rsidR="00581AEF" w:rsidRPr="00414F1C" w:rsidRDefault="00581AEF" w:rsidP="0060086E">
      <w:pPr>
        <w:pStyle w:val="ListParagraph"/>
        <w:spacing w:line="360" w:lineRule="auto"/>
        <w:ind w:left="0" w:firstLine="567"/>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Координати на цветност и коефициент на яркост β</w:t>
      </w:r>
    </w:p>
    <w:tbl>
      <w:tblPr>
        <w:tblW w:w="9943" w:type="dxa"/>
        <w:tblCellSpacing w:w="0" w:type="dxa"/>
        <w:tblLayout w:type="fixed"/>
        <w:tblCellMar>
          <w:left w:w="0" w:type="dxa"/>
          <w:right w:w="0" w:type="dxa"/>
        </w:tblCellMar>
        <w:tblLook w:val="0000" w:firstRow="0" w:lastRow="0" w:firstColumn="0" w:lastColumn="0" w:noHBand="0" w:noVBand="0"/>
      </w:tblPr>
      <w:tblGrid>
        <w:gridCol w:w="9943"/>
      </w:tblGrid>
      <w:tr w:rsidR="00581AEF" w:rsidRPr="00414F1C" w14:paraId="1E3879F3" w14:textId="77777777" w:rsidTr="00E632DB">
        <w:trPr>
          <w:tblCellSpacing w:w="0" w:type="dxa"/>
        </w:trPr>
        <w:tc>
          <w:tcPr>
            <w:tcW w:w="9943" w:type="dxa"/>
            <w:tcBorders>
              <w:top w:val="nil"/>
              <w:left w:val="nil"/>
              <w:bottom w:val="nil"/>
              <w:right w:val="nil"/>
              <w:tl2br w:val="nil"/>
              <w:tr2bl w:val="nil"/>
            </w:tcBorders>
            <w:vAlign w:val="center"/>
          </w:tcPr>
          <w:tbl>
            <w:tblPr>
              <w:tblW w:w="9913" w:type="dxa"/>
              <w:tblLayout w:type="fixed"/>
              <w:tblCellMar>
                <w:left w:w="0" w:type="dxa"/>
                <w:right w:w="0" w:type="dxa"/>
              </w:tblCellMar>
              <w:tblLook w:val="0000" w:firstRow="0" w:lastRow="0" w:firstColumn="0" w:lastColumn="0" w:noHBand="0" w:noVBand="0"/>
            </w:tblPr>
            <w:tblGrid>
              <w:gridCol w:w="2180"/>
              <w:gridCol w:w="730"/>
              <w:gridCol w:w="730"/>
              <w:gridCol w:w="730"/>
              <w:gridCol w:w="730"/>
              <w:gridCol w:w="730"/>
              <w:gridCol w:w="730"/>
              <w:gridCol w:w="730"/>
              <w:gridCol w:w="730"/>
              <w:gridCol w:w="927"/>
              <w:gridCol w:w="966"/>
            </w:tblGrid>
            <w:tr w:rsidR="00581AEF" w:rsidRPr="00414F1C" w14:paraId="0E94D485" w14:textId="77777777" w:rsidTr="00E632DB">
              <w:tc>
                <w:tcPr>
                  <w:tcW w:w="2180" w:type="dxa"/>
                  <w:vMerge w:val="restart"/>
                  <w:tcBorders>
                    <w:top w:val="single" w:sz="8" w:space="0" w:color="000000"/>
                    <w:left w:val="single" w:sz="8" w:space="0" w:color="000000"/>
                    <w:bottom w:val="single" w:sz="8" w:space="0" w:color="000000"/>
                    <w:right w:val="single" w:sz="8" w:space="0" w:color="000000"/>
                    <w:tl2br w:val="nil"/>
                    <w:tr2bl w:val="nil"/>
                  </w:tcBorders>
                  <w:vAlign w:val="center"/>
                </w:tcPr>
                <w:p w14:paraId="33CCD45D" w14:textId="77777777" w:rsidR="00581AEF" w:rsidRPr="00414F1C" w:rsidRDefault="00581AEF" w:rsidP="00E632DB">
                  <w:pPr>
                    <w:spacing w:line="360" w:lineRule="auto"/>
                    <w:jc w:val="center"/>
                    <w:rPr>
                      <w:lang w:eastAsia="en-GB"/>
                    </w:rPr>
                  </w:pPr>
                  <w:r w:rsidRPr="00414F1C">
                    <w:rPr>
                      <w:lang w:eastAsia="en-GB"/>
                    </w:rPr>
                    <w:t>Цвят</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53FBB486" w14:textId="77777777" w:rsidR="00581AEF" w:rsidRPr="00414F1C" w:rsidRDefault="00581AEF" w:rsidP="00E632DB">
                  <w:pPr>
                    <w:spacing w:line="360" w:lineRule="auto"/>
                    <w:jc w:val="center"/>
                    <w:rPr>
                      <w:lang w:eastAsia="en-GB"/>
                    </w:rPr>
                  </w:pPr>
                  <w:r w:rsidRPr="00414F1C">
                    <w:rPr>
                      <w:lang w:eastAsia="en-GB"/>
                    </w:rPr>
                    <w:t>1</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7A49671F" w14:textId="77777777" w:rsidR="00581AEF" w:rsidRPr="00414F1C" w:rsidRDefault="00581AEF" w:rsidP="00E632DB">
                  <w:pPr>
                    <w:spacing w:line="360" w:lineRule="auto"/>
                    <w:jc w:val="center"/>
                    <w:rPr>
                      <w:lang w:eastAsia="en-GB"/>
                    </w:rPr>
                  </w:pPr>
                  <w:r w:rsidRPr="00414F1C">
                    <w:rPr>
                      <w:lang w:eastAsia="en-GB"/>
                    </w:rPr>
                    <w:t>2</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6D06066C" w14:textId="77777777" w:rsidR="00581AEF" w:rsidRPr="00414F1C" w:rsidRDefault="00581AEF" w:rsidP="00E632DB">
                  <w:pPr>
                    <w:spacing w:line="360" w:lineRule="auto"/>
                    <w:jc w:val="center"/>
                    <w:rPr>
                      <w:lang w:eastAsia="en-GB"/>
                    </w:rPr>
                  </w:pPr>
                  <w:r w:rsidRPr="00414F1C">
                    <w:rPr>
                      <w:lang w:eastAsia="en-GB"/>
                    </w:rPr>
                    <w:t>3</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1B31484F" w14:textId="77777777" w:rsidR="00581AEF" w:rsidRPr="00414F1C" w:rsidRDefault="00581AEF" w:rsidP="00E632DB">
                  <w:pPr>
                    <w:spacing w:line="360" w:lineRule="auto"/>
                    <w:jc w:val="center"/>
                    <w:rPr>
                      <w:lang w:eastAsia="en-GB"/>
                    </w:rPr>
                  </w:pPr>
                  <w:r w:rsidRPr="00414F1C">
                    <w:rPr>
                      <w:lang w:eastAsia="en-GB"/>
                    </w:rPr>
                    <w:t>4</w:t>
                  </w:r>
                </w:p>
              </w:tc>
              <w:tc>
                <w:tcPr>
                  <w:tcW w:w="1893" w:type="dxa"/>
                  <w:gridSpan w:val="2"/>
                  <w:tcBorders>
                    <w:top w:val="single" w:sz="8" w:space="0" w:color="000000"/>
                    <w:left w:val="nil"/>
                    <w:bottom w:val="single" w:sz="8" w:space="0" w:color="000000"/>
                    <w:right w:val="single" w:sz="8" w:space="0" w:color="000000"/>
                    <w:tl2br w:val="nil"/>
                    <w:tr2bl w:val="nil"/>
                  </w:tcBorders>
                  <w:vAlign w:val="center"/>
                </w:tcPr>
                <w:p w14:paraId="4CAFC7E7" w14:textId="77777777" w:rsidR="00581AEF" w:rsidRPr="00414F1C" w:rsidRDefault="00581AEF" w:rsidP="00E632DB">
                  <w:pPr>
                    <w:spacing w:line="360" w:lineRule="auto"/>
                    <w:jc w:val="center"/>
                    <w:rPr>
                      <w:lang w:eastAsia="en-GB"/>
                    </w:rPr>
                  </w:pPr>
                  <w:r w:rsidRPr="00414F1C">
                    <w:rPr>
                      <w:lang w:eastAsia="en-GB"/>
                    </w:rPr>
                    <w:t>Коефициент на яркост β</w:t>
                  </w:r>
                </w:p>
              </w:tc>
            </w:tr>
            <w:tr w:rsidR="00581AEF" w:rsidRPr="00414F1C" w14:paraId="0B6E5764" w14:textId="77777777" w:rsidTr="00E632DB">
              <w:tc>
                <w:tcPr>
                  <w:tcW w:w="2180" w:type="dxa"/>
                  <w:vMerge/>
                  <w:tcBorders>
                    <w:top w:val="single" w:sz="8" w:space="0" w:color="000000"/>
                    <w:left w:val="single" w:sz="8" w:space="0" w:color="000000"/>
                    <w:bottom w:val="single" w:sz="8" w:space="0" w:color="000000"/>
                    <w:right w:val="single" w:sz="8" w:space="0" w:color="000000"/>
                    <w:tl2br w:val="nil"/>
                    <w:tr2bl w:val="nil"/>
                  </w:tcBorders>
                  <w:vAlign w:val="center"/>
                </w:tcPr>
                <w:p w14:paraId="7EA99F7F" w14:textId="77777777" w:rsidR="00581AEF" w:rsidRPr="00414F1C" w:rsidRDefault="00581AEF" w:rsidP="00E632DB">
                  <w:pPr>
                    <w:spacing w:line="360" w:lineRule="auto"/>
                    <w:rPr>
                      <w:lang w:eastAsia="en-GB"/>
                    </w:rPr>
                  </w:pPr>
                </w:p>
              </w:tc>
              <w:tc>
                <w:tcPr>
                  <w:tcW w:w="730" w:type="dxa"/>
                  <w:tcBorders>
                    <w:top w:val="nil"/>
                    <w:left w:val="nil"/>
                    <w:bottom w:val="single" w:sz="8" w:space="0" w:color="000000"/>
                    <w:right w:val="single" w:sz="8" w:space="0" w:color="000000"/>
                    <w:tl2br w:val="nil"/>
                    <w:tr2bl w:val="nil"/>
                  </w:tcBorders>
                  <w:vAlign w:val="center"/>
                </w:tcPr>
                <w:p w14:paraId="4C58B948" w14:textId="77777777" w:rsidR="00581AEF" w:rsidRPr="00414F1C" w:rsidRDefault="00581AEF" w:rsidP="00E632DB">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02C8D999" w14:textId="77777777" w:rsidR="00581AEF" w:rsidRPr="00414F1C" w:rsidRDefault="00581AEF" w:rsidP="00E632DB">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6E507F45" w14:textId="77777777" w:rsidR="00581AEF" w:rsidRPr="00414F1C" w:rsidRDefault="00581AEF" w:rsidP="00E632DB">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212F7F38" w14:textId="77777777" w:rsidR="00581AEF" w:rsidRPr="00414F1C" w:rsidRDefault="00581AEF" w:rsidP="00E632DB">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36304935" w14:textId="77777777" w:rsidR="00581AEF" w:rsidRPr="00414F1C" w:rsidRDefault="00581AEF" w:rsidP="00E632DB">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75754321" w14:textId="77777777" w:rsidR="00581AEF" w:rsidRPr="00414F1C" w:rsidRDefault="00581AEF" w:rsidP="00E632DB">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2E9D30C4" w14:textId="77777777" w:rsidR="00581AEF" w:rsidRPr="00414F1C" w:rsidRDefault="00581AEF" w:rsidP="00E632DB">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5F6498B5" w14:textId="77777777" w:rsidR="00581AEF" w:rsidRPr="00414F1C" w:rsidRDefault="00581AEF" w:rsidP="00E632DB">
                  <w:pPr>
                    <w:spacing w:line="360" w:lineRule="auto"/>
                    <w:jc w:val="center"/>
                    <w:rPr>
                      <w:lang w:eastAsia="en-GB"/>
                    </w:rPr>
                  </w:pPr>
                  <w:r w:rsidRPr="00414F1C">
                    <w:rPr>
                      <w:lang w:eastAsia="en-GB"/>
                    </w:rPr>
                    <w:t>y</w:t>
                  </w:r>
                </w:p>
              </w:tc>
              <w:tc>
                <w:tcPr>
                  <w:tcW w:w="927" w:type="dxa"/>
                  <w:tcBorders>
                    <w:top w:val="nil"/>
                    <w:left w:val="nil"/>
                    <w:bottom w:val="single" w:sz="8" w:space="0" w:color="000000"/>
                    <w:right w:val="single" w:sz="8" w:space="0" w:color="000000"/>
                    <w:tl2br w:val="nil"/>
                    <w:tr2bl w:val="nil"/>
                  </w:tcBorders>
                  <w:vAlign w:val="center"/>
                </w:tcPr>
                <w:p w14:paraId="314338DD" w14:textId="77777777" w:rsidR="00581AEF" w:rsidRPr="00414F1C" w:rsidRDefault="00581AEF" w:rsidP="00E632DB">
                  <w:pPr>
                    <w:spacing w:line="360" w:lineRule="auto"/>
                    <w:jc w:val="center"/>
                    <w:rPr>
                      <w:lang w:eastAsia="en-GB"/>
                    </w:rPr>
                  </w:pPr>
                  <w:r w:rsidRPr="00414F1C">
                    <w:rPr>
                      <w:lang w:eastAsia="en-GB"/>
                    </w:rPr>
                    <w:t>Клас RA1</w:t>
                  </w:r>
                </w:p>
              </w:tc>
              <w:tc>
                <w:tcPr>
                  <w:tcW w:w="966" w:type="dxa"/>
                  <w:tcBorders>
                    <w:top w:val="nil"/>
                    <w:left w:val="nil"/>
                    <w:bottom w:val="single" w:sz="8" w:space="0" w:color="000000"/>
                    <w:right w:val="single" w:sz="8" w:space="0" w:color="000000"/>
                    <w:tl2br w:val="nil"/>
                    <w:tr2bl w:val="nil"/>
                  </w:tcBorders>
                  <w:vAlign w:val="center"/>
                </w:tcPr>
                <w:p w14:paraId="7AE93958" w14:textId="77777777" w:rsidR="00581AEF" w:rsidRPr="00414F1C" w:rsidRDefault="00581AEF" w:rsidP="00E632DB">
                  <w:pPr>
                    <w:spacing w:line="360" w:lineRule="auto"/>
                    <w:jc w:val="center"/>
                    <w:rPr>
                      <w:lang w:eastAsia="en-GB"/>
                    </w:rPr>
                  </w:pPr>
                  <w:r w:rsidRPr="00414F1C">
                    <w:rPr>
                      <w:lang w:eastAsia="en-GB"/>
                    </w:rPr>
                    <w:t>Клас RA2,</w:t>
                  </w:r>
                </w:p>
                <w:p w14:paraId="6049D49C" w14:textId="77777777" w:rsidR="00581AEF" w:rsidRPr="00414F1C" w:rsidRDefault="00581AEF" w:rsidP="00E632DB">
                  <w:pPr>
                    <w:spacing w:line="360" w:lineRule="auto"/>
                    <w:jc w:val="center"/>
                    <w:rPr>
                      <w:lang w:eastAsia="en-GB"/>
                    </w:rPr>
                  </w:pPr>
                  <w:r w:rsidRPr="00414F1C">
                    <w:rPr>
                      <w:lang w:eastAsia="en-GB"/>
                    </w:rPr>
                    <w:t>R3A, R3B</w:t>
                  </w:r>
                </w:p>
              </w:tc>
            </w:tr>
            <w:tr w:rsidR="00581AEF" w:rsidRPr="00414F1C" w14:paraId="08399AE9"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231B4E54" w14:textId="77777777" w:rsidR="00581AEF" w:rsidRPr="00414F1C" w:rsidRDefault="00581AEF" w:rsidP="00E632DB">
                  <w:pPr>
                    <w:spacing w:line="360" w:lineRule="auto"/>
                    <w:rPr>
                      <w:lang w:eastAsia="en-GB"/>
                    </w:rPr>
                  </w:pPr>
                  <w:r w:rsidRPr="00414F1C">
                    <w:rPr>
                      <w:lang w:eastAsia="en-GB"/>
                    </w:rPr>
                    <w:t>Бял</w:t>
                  </w:r>
                </w:p>
              </w:tc>
              <w:tc>
                <w:tcPr>
                  <w:tcW w:w="730" w:type="dxa"/>
                  <w:tcBorders>
                    <w:top w:val="nil"/>
                    <w:left w:val="nil"/>
                    <w:bottom w:val="single" w:sz="8" w:space="0" w:color="000000"/>
                    <w:right w:val="single" w:sz="8" w:space="0" w:color="000000"/>
                    <w:tl2br w:val="nil"/>
                    <w:tr2bl w:val="nil"/>
                  </w:tcBorders>
                  <w:vAlign w:val="center"/>
                </w:tcPr>
                <w:p w14:paraId="6998AC6D" w14:textId="77777777" w:rsidR="00581AEF" w:rsidRPr="00414F1C" w:rsidRDefault="00581AEF" w:rsidP="00E632DB">
                  <w:pPr>
                    <w:spacing w:line="360" w:lineRule="auto"/>
                    <w:jc w:val="center"/>
                    <w:rPr>
                      <w:lang w:eastAsia="en-GB"/>
                    </w:rPr>
                  </w:pPr>
                  <w:r w:rsidRPr="00414F1C">
                    <w:rPr>
                      <w:lang w:eastAsia="en-GB"/>
                    </w:rPr>
                    <w:t>0,305</w:t>
                  </w:r>
                </w:p>
              </w:tc>
              <w:tc>
                <w:tcPr>
                  <w:tcW w:w="730" w:type="dxa"/>
                  <w:tcBorders>
                    <w:top w:val="nil"/>
                    <w:left w:val="nil"/>
                    <w:bottom w:val="single" w:sz="8" w:space="0" w:color="000000"/>
                    <w:right w:val="single" w:sz="8" w:space="0" w:color="000000"/>
                    <w:tl2br w:val="nil"/>
                    <w:tr2bl w:val="nil"/>
                  </w:tcBorders>
                  <w:vAlign w:val="center"/>
                </w:tcPr>
                <w:p w14:paraId="211BCF7B" w14:textId="77777777" w:rsidR="00581AEF" w:rsidRPr="00414F1C" w:rsidRDefault="00581AEF" w:rsidP="00E632DB">
                  <w:pPr>
                    <w:spacing w:line="360" w:lineRule="auto"/>
                    <w:jc w:val="center"/>
                    <w:rPr>
                      <w:lang w:eastAsia="en-GB"/>
                    </w:rPr>
                  </w:pPr>
                  <w:r w:rsidRPr="00414F1C">
                    <w:rPr>
                      <w:lang w:eastAsia="en-GB"/>
                    </w:rPr>
                    <w:t>0,315</w:t>
                  </w:r>
                </w:p>
              </w:tc>
              <w:tc>
                <w:tcPr>
                  <w:tcW w:w="730" w:type="dxa"/>
                  <w:tcBorders>
                    <w:top w:val="nil"/>
                    <w:left w:val="nil"/>
                    <w:bottom w:val="single" w:sz="8" w:space="0" w:color="000000"/>
                    <w:right w:val="single" w:sz="8" w:space="0" w:color="000000"/>
                    <w:tl2br w:val="nil"/>
                    <w:tr2bl w:val="nil"/>
                  </w:tcBorders>
                  <w:vAlign w:val="center"/>
                </w:tcPr>
                <w:p w14:paraId="42F35B27" w14:textId="77777777" w:rsidR="00581AEF" w:rsidRPr="00414F1C" w:rsidRDefault="00581AEF" w:rsidP="00E632DB">
                  <w:pPr>
                    <w:spacing w:line="360" w:lineRule="auto"/>
                    <w:jc w:val="center"/>
                    <w:rPr>
                      <w:lang w:eastAsia="en-GB"/>
                    </w:rPr>
                  </w:pPr>
                  <w:r w:rsidRPr="00414F1C">
                    <w:rPr>
                      <w:lang w:eastAsia="en-GB"/>
                    </w:rPr>
                    <w:t>0,335</w:t>
                  </w:r>
                </w:p>
              </w:tc>
              <w:tc>
                <w:tcPr>
                  <w:tcW w:w="730" w:type="dxa"/>
                  <w:tcBorders>
                    <w:top w:val="nil"/>
                    <w:left w:val="nil"/>
                    <w:bottom w:val="single" w:sz="8" w:space="0" w:color="000000"/>
                    <w:right w:val="single" w:sz="8" w:space="0" w:color="000000"/>
                    <w:tl2br w:val="nil"/>
                    <w:tr2bl w:val="nil"/>
                  </w:tcBorders>
                  <w:vAlign w:val="center"/>
                </w:tcPr>
                <w:p w14:paraId="0CFCCD39" w14:textId="77777777" w:rsidR="00581AEF" w:rsidRPr="00414F1C" w:rsidRDefault="00581AEF" w:rsidP="00E632DB">
                  <w:pPr>
                    <w:spacing w:line="360" w:lineRule="auto"/>
                    <w:jc w:val="center"/>
                    <w:rPr>
                      <w:lang w:eastAsia="en-GB"/>
                    </w:rPr>
                  </w:pPr>
                  <w:r w:rsidRPr="00414F1C">
                    <w:rPr>
                      <w:lang w:eastAsia="en-GB"/>
                    </w:rPr>
                    <w:t>0,345</w:t>
                  </w:r>
                </w:p>
              </w:tc>
              <w:tc>
                <w:tcPr>
                  <w:tcW w:w="730" w:type="dxa"/>
                  <w:tcBorders>
                    <w:top w:val="nil"/>
                    <w:left w:val="nil"/>
                    <w:bottom w:val="single" w:sz="8" w:space="0" w:color="000000"/>
                    <w:right w:val="single" w:sz="8" w:space="0" w:color="000000"/>
                    <w:tl2br w:val="nil"/>
                    <w:tr2bl w:val="nil"/>
                  </w:tcBorders>
                  <w:vAlign w:val="center"/>
                </w:tcPr>
                <w:p w14:paraId="5959C651" w14:textId="77777777" w:rsidR="00581AEF" w:rsidRPr="00414F1C" w:rsidRDefault="00581AEF" w:rsidP="00E632DB">
                  <w:pPr>
                    <w:spacing w:line="360" w:lineRule="auto"/>
                    <w:jc w:val="center"/>
                    <w:rPr>
                      <w:lang w:eastAsia="en-GB"/>
                    </w:rPr>
                  </w:pPr>
                  <w:r w:rsidRPr="00414F1C">
                    <w:rPr>
                      <w:lang w:eastAsia="en-GB"/>
                    </w:rPr>
                    <w:t>0,325</w:t>
                  </w:r>
                </w:p>
              </w:tc>
              <w:tc>
                <w:tcPr>
                  <w:tcW w:w="730" w:type="dxa"/>
                  <w:tcBorders>
                    <w:top w:val="nil"/>
                    <w:left w:val="nil"/>
                    <w:bottom w:val="single" w:sz="8" w:space="0" w:color="000000"/>
                    <w:right w:val="single" w:sz="8" w:space="0" w:color="000000"/>
                    <w:tl2br w:val="nil"/>
                    <w:tr2bl w:val="nil"/>
                  </w:tcBorders>
                  <w:vAlign w:val="center"/>
                </w:tcPr>
                <w:p w14:paraId="6419FD9F" w14:textId="77777777" w:rsidR="00581AEF" w:rsidRPr="00414F1C" w:rsidRDefault="00581AEF" w:rsidP="00E632DB">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5423A1B0" w14:textId="77777777" w:rsidR="00581AEF" w:rsidRPr="00414F1C" w:rsidRDefault="00581AEF" w:rsidP="00E632DB">
                  <w:pPr>
                    <w:spacing w:line="360" w:lineRule="auto"/>
                    <w:jc w:val="center"/>
                    <w:rPr>
                      <w:lang w:eastAsia="en-GB"/>
                    </w:rPr>
                  </w:pPr>
                  <w:r w:rsidRPr="00414F1C">
                    <w:rPr>
                      <w:lang w:eastAsia="en-GB"/>
                    </w:rPr>
                    <w:t>0,295</w:t>
                  </w:r>
                </w:p>
              </w:tc>
              <w:tc>
                <w:tcPr>
                  <w:tcW w:w="730" w:type="dxa"/>
                  <w:tcBorders>
                    <w:top w:val="nil"/>
                    <w:left w:val="nil"/>
                    <w:bottom w:val="single" w:sz="8" w:space="0" w:color="000000"/>
                    <w:right w:val="single" w:sz="8" w:space="0" w:color="000000"/>
                    <w:tl2br w:val="nil"/>
                    <w:tr2bl w:val="nil"/>
                  </w:tcBorders>
                  <w:vAlign w:val="center"/>
                </w:tcPr>
                <w:p w14:paraId="75FED079" w14:textId="77777777" w:rsidR="00581AEF" w:rsidRPr="00414F1C" w:rsidRDefault="00581AEF" w:rsidP="00E632DB">
                  <w:pPr>
                    <w:spacing w:line="360" w:lineRule="auto"/>
                    <w:jc w:val="center"/>
                    <w:rPr>
                      <w:lang w:eastAsia="en-GB"/>
                    </w:rPr>
                  </w:pPr>
                  <w:r w:rsidRPr="00414F1C">
                    <w:rPr>
                      <w:lang w:eastAsia="en-GB"/>
                    </w:rPr>
                    <w:t>0,325</w:t>
                  </w:r>
                </w:p>
              </w:tc>
              <w:tc>
                <w:tcPr>
                  <w:tcW w:w="927" w:type="dxa"/>
                  <w:tcBorders>
                    <w:top w:val="nil"/>
                    <w:left w:val="nil"/>
                    <w:bottom w:val="single" w:sz="8" w:space="0" w:color="000000"/>
                    <w:right w:val="single" w:sz="8" w:space="0" w:color="000000"/>
                    <w:tl2br w:val="nil"/>
                    <w:tr2bl w:val="nil"/>
                  </w:tcBorders>
                  <w:vAlign w:val="center"/>
                </w:tcPr>
                <w:p w14:paraId="4B90B59B" w14:textId="77777777" w:rsidR="00581AEF" w:rsidRPr="00414F1C" w:rsidRDefault="00581AEF" w:rsidP="00E632DB">
                  <w:pPr>
                    <w:spacing w:line="360" w:lineRule="auto"/>
                    <w:jc w:val="center"/>
                    <w:rPr>
                      <w:lang w:eastAsia="en-GB"/>
                    </w:rPr>
                  </w:pPr>
                  <w:r w:rsidRPr="00414F1C">
                    <w:rPr>
                      <w:lang w:eastAsia="en-GB"/>
                    </w:rPr>
                    <w:t>≥ 0,35</w:t>
                  </w:r>
                </w:p>
              </w:tc>
              <w:tc>
                <w:tcPr>
                  <w:tcW w:w="966" w:type="dxa"/>
                  <w:tcBorders>
                    <w:top w:val="nil"/>
                    <w:left w:val="nil"/>
                    <w:bottom w:val="single" w:sz="8" w:space="0" w:color="000000"/>
                    <w:right w:val="single" w:sz="8" w:space="0" w:color="000000"/>
                    <w:tl2br w:val="nil"/>
                    <w:tr2bl w:val="nil"/>
                  </w:tcBorders>
                  <w:vAlign w:val="center"/>
                </w:tcPr>
                <w:p w14:paraId="0993DAB2" w14:textId="77777777" w:rsidR="00581AEF" w:rsidRPr="00414F1C" w:rsidRDefault="00581AEF" w:rsidP="00E632DB">
                  <w:pPr>
                    <w:spacing w:line="360" w:lineRule="auto"/>
                    <w:jc w:val="center"/>
                    <w:rPr>
                      <w:lang w:eastAsia="en-GB"/>
                    </w:rPr>
                  </w:pPr>
                  <w:r w:rsidRPr="00414F1C">
                    <w:rPr>
                      <w:lang w:eastAsia="en-GB"/>
                    </w:rPr>
                    <w:t>≥ 0,27</w:t>
                  </w:r>
                </w:p>
              </w:tc>
            </w:tr>
            <w:tr w:rsidR="00581AEF" w:rsidRPr="00414F1C" w14:paraId="2F594143"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24F8919F" w14:textId="77777777" w:rsidR="00581AEF" w:rsidRPr="00414F1C" w:rsidRDefault="00581AEF" w:rsidP="00E632DB">
                  <w:pPr>
                    <w:spacing w:line="360" w:lineRule="auto"/>
                    <w:rPr>
                      <w:lang w:eastAsia="en-GB"/>
                    </w:rPr>
                  </w:pPr>
                  <w:r w:rsidRPr="00414F1C">
                    <w:rPr>
                      <w:lang w:eastAsia="en-GB"/>
                    </w:rPr>
                    <w:t>Жълт клас RA1</w:t>
                  </w:r>
                </w:p>
              </w:tc>
              <w:tc>
                <w:tcPr>
                  <w:tcW w:w="730" w:type="dxa"/>
                  <w:tcBorders>
                    <w:top w:val="nil"/>
                    <w:left w:val="nil"/>
                    <w:bottom w:val="single" w:sz="8" w:space="0" w:color="000000"/>
                    <w:right w:val="single" w:sz="8" w:space="0" w:color="000000"/>
                    <w:tl2br w:val="nil"/>
                    <w:tr2bl w:val="nil"/>
                  </w:tcBorders>
                  <w:vAlign w:val="center"/>
                </w:tcPr>
                <w:p w14:paraId="6EF74458" w14:textId="77777777" w:rsidR="00581AEF" w:rsidRPr="00414F1C" w:rsidRDefault="00581AEF" w:rsidP="00E632DB">
                  <w:pPr>
                    <w:spacing w:line="360" w:lineRule="auto"/>
                    <w:jc w:val="center"/>
                    <w:rPr>
                      <w:lang w:eastAsia="en-GB"/>
                    </w:rPr>
                  </w:pPr>
                  <w:r w:rsidRPr="00414F1C">
                    <w:rPr>
                      <w:lang w:eastAsia="en-GB"/>
                    </w:rPr>
                    <w:t>0,494</w:t>
                  </w:r>
                </w:p>
              </w:tc>
              <w:tc>
                <w:tcPr>
                  <w:tcW w:w="730" w:type="dxa"/>
                  <w:tcBorders>
                    <w:top w:val="nil"/>
                    <w:left w:val="nil"/>
                    <w:bottom w:val="single" w:sz="8" w:space="0" w:color="000000"/>
                    <w:right w:val="single" w:sz="8" w:space="0" w:color="000000"/>
                    <w:tl2br w:val="nil"/>
                    <w:tr2bl w:val="nil"/>
                  </w:tcBorders>
                  <w:vAlign w:val="center"/>
                </w:tcPr>
                <w:p w14:paraId="1F05DE07" w14:textId="77777777" w:rsidR="00581AEF" w:rsidRPr="00414F1C" w:rsidRDefault="00581AEF" w:rsidP="00E632DB">
                  <w:pPr>
                    <w:spacing w:line="360" w:lineRule="auto"/>
                    <w:jc w:val="center"/>
                    <w:rPr>
                      <w:lang w:eastAsia="en-GB"/>
                    </w:rPr>
                  </w:pPr>
                  <w:r w:rsidRPr="00414F1C">
                    <w:rPr>
                      <w:lang w:eastAsia="en-GB"/>
                    </w:rPr>
                    <w:t>0,505</w:t>
                  </w:r>
                </w:p>
              </w:tc>
              <w:tc>
                <w:tcPr>
                  <w:tcW w:w="730" w:type="dxa"/>
                  <w:tcBorders>
                    <w:top w:val="nil"/>
                    <w:left w:val="nil"/>
                    <w:bottom w:val="single" w:sz="8" w:space="0" w:color="000000"/>
                    <w:right w:val="single" w:sz="8" w:space="0" w:color="000000"/>
                    <w:tl2br w:val="nil"/>
                    <w:tr2bl w:val="nil"/>
                  </w:tcBorders>
                  <w:vAlign w:val="center"/>
                </w:tcPr>
                <w:p w14:paraId="3F238856" w14:textId="77777777" w:rsidR="00581AEF" w:rsidRPr="00414F1C" w:rsidRDefault="00581AEF" w:rsidP="00E632DB">
                  <w:pPr>
                    <w:spacing w:line="360" w:lineRule="auto"/>
                    <w:jc w:val="center"/>
                    <w:rPr>
                      <w:lang w:eastAsia="en-GB"/>
                    </w:rPr>
                  </w:pPr>
                  <w:r w:rsidRPr="00414F1C">
                    <w:rPr>
                      <w:lang w:eastAsia="en-GB"/>
                    </w:rPr>
                    <w:t>0,470</w:t>
                  </w:r>
                </w:p>
              </w:tc>
              <w:tc>
                <w:tcPr>
                  <w:tcW w:w="730" w:type="dxa"/>
                  <w:tcBorders>
                    <w:top w:val="nil"/>
                    <w:left w:val="nil"/>
                    <w:bottom w:val="single" w:sz="8" w:space="0" w:color="000000"/>
                    <w:right w:val="single" w:sz="8" w:space="0" w:color="000000"/>
                    <w:tl2br w:val="nil"/>
                    <w:tr2bl w:val="nil"/>
                  </w:tcBorders>
                  <w:vAlign w:val="center"/>
                </w:tcPr>
                <w:p w14:paraId="51322442" w14:textId="77777777" w:rsidR="00581AEF" w:rsidRPr="00414F1C" w:rsidRDefault="00581AEF" w:rsidP="00E632DB">
                  <w:pPr>
                    <w:spacing w:line="360" w:lineRule="auto"/>
                    <w:jc w:val="center"/>
                    <w:rPr>
                      <w:lang w:eastAsia="en-GB"/>
                    </w:rPr>
                  </w:pPr>
                  <w:r w:rsidRPr="00414F1C">
                    <w:rPr>
                      <w:lang w:eastAsia="en-GB"/>
                    </w:rPr>
                    <w:t>0,480</w:t>
                  </w:r>
                </w:p>
              </w:tc>
              <w:tc>
                <w:tcPr>
                  <w:tcW w:w="730" w:type="dxa"/>
                  <w:tcBorders>
                    <w:top w:val="nil"/>
                    <w:left w:val="nil"/>
                    <w:bottom w:val="single" w:sz="8" w:space="0" w:color="000000"/>
                    <w:right w:val="single" w:sz="8" w:space="0" w:color="000000"/>
                    <w:tl2br w:val="nil"/>
                    <w:tr2bl w:val="nil"/>
                  </w:tcBorders>
                  <w:vAlign w:val="center"/>
                </w:tcPr>
                <w:p w14:paraId="0BA5C9BA" w14:textId="77777777" w:rsidR="00581AEF" w:rsidRPr="00414F1C" w:rsidRDefault="00581AEF" w:rsidP="00E632DB">
                  <w:pPr>
                    <w:spacing w:line="360" w:lineRule="auto"/>
                    <w:jc w:val="center"/>
                    <w:rPr>
                      <w:lang w:eastAsia="en-GB"/>
                    </w:rPr>
                  </w:pPr>
                  <w:r w:rsidRPr="00414F1C">
                    <w:rPr>
                      <w:lang w:eastAsia="en-GB"/>
                    </w:rPr>
                    <w:t>0,493</w:t>
                  </w:r>
                </w:p>
              </w:tc>
              <w:tc>
                <w:tcPr>
                  <w:tcW w:w="730" w:type="dxa"/>
                  <w:tcBorders>
                    <w:top w:val="nil"/>
                    <w:left w:val="nil"/>
                    <w:bottom w:val="single" w:sz="8" w:space="0" w:color="000000"/>
                    <w:right w:val="single" w:sz="8" w:space="0" w:color="000000"/>
                    <w:tl2br w:val="nil"/>
                    <w:tr2bl w:val="nil"/>
                  </w:tcBorders>
                  <w:vAlign w:val="center"/>
                </w:tcPr>
                <w:p w14:paraId="72389E90" w14:textId="77777777" w:rsidR="00581AEF" w:rsidRPr="00414F1C" w:rsidRDefault="00581AEF" w:rsidP="00E632DB">
                  <w:pPr>
                    <w:spacing w:line="360" w:lineRule="auto"/>
                    <w:jc w:val="center"/>
                    <w:rPr>
                      <w:lang w:eastAsia="en-GB"/>
                    </w:rPr>
                  </w:pPr>
                  <w:r w:rsidRPr="00414F1C">
                    <w:rPr>
                      <w:lang w:eastAsia="en-GB"/>
                    </w:rPr>
                    <w:t>0,457</w:t>
                  </w:r>
                </w:p>
              </w:tc>
              <w:tc>
                <w:tcPr>
                  <w:tcW w:w="730" w:type="dxa"/>
                  <w:tcBorders>
                    <w:top w:val="nil"/>
                    <w:left w:val="nil"/>
                    <w:bottom w:val="single" w:sz="8" w:space="0" w:color="000000"/>
                    <w:right w:val="single" w:sz="8" w:space="0" w:color="000000"/>
                    <w:tl2br w:val="nil"/>
                    <w:tr2bl w:val="nil"/>
                  </w:tcBorders>
                  <w:vAlign w:val="center"/>
                </w:tcPr>
                <w:p w14:paraId="0127EAC9" w14:textId="77777777" w:rsidR="00581AEF" w:rsidRPr="00414F1C" w:rsidRDefault="00581AEF" w:rsidP="00E632DB">
                  <w:pPr>
                    <w:spacing w:line="360" w:lineRule="auto"/>
                    <w:jc w:val="center"/>
                    <w:rPr>
                      <w:lang w:eastAsia="en-GB"/>
                    </w:rPr>
                  </w:pPr>
                  <w:r w:rsidRPr="00414F1C">
                    <w:rPr>
                      <w:lang w:eastAsia="en-GB"/>
                    </w:rPr>
                    <w:t>0,522</w:t>
                  </w:r>
                </w:p>
              </w:tc>
              <w:tc>
                <w:tcPr>
                  <w:tcW w:w="730" w:type="dxa"/>
                  <w:tcBorders>
                    <w:top w:val="nil"/>
                    <w:left w:val="nil"/>
                    <w:bottom w:val="single" w:sz="8" w:space="0" w:color="000000"/>
                    <w:right w:val="single" w:sz="8" w:space="0" w:color="000000"/>
                    <w:tl2br w:val="nil"/>
                    <w:tr2bl w:val="nil"/>
                  </w:tcBorders>
                  <w:vAlign w:val="center"/>
                </w:tcPr>
                <w:p w14:paraId="7366C6DB" w14:textId="77777777" w:rsidR="00581AEF" w:rsidRPr="00414F1C" w:rsidRDefault="00581AEF" w:rsidP="00E632DB">
                  <w:pPr>
                    <w:spacing w:line="360" w:lineRule="auto"/>
                    <w:jc w:val="center"/>
                    <w:rPr>
                      <w:lang w:eastAsia="en-GB"/>
                    </w:rPr>
                  </w:pPr>
                  <w:r w:rsidRPr="00414F1C">
                    <w:rPr>
                      <w:lang w:eastAsia="en-GB"/>
                    </w:rPr>
                    <w:t>0,477</w:t>
                  </w:r>
                </w:p>
              </w:tc>
              <w:tc>
                <w:tcPr>
                  <w:tcW w:w="927" w:type="dxa"/>
                  <w:tcBorders>
                    <w:top w:val="nil"/>
                    <w:left w:val="nil"/>
                    <w:bottom w:val="single" w:sz="8" w:space="0" w:color="000000"/>
                    <w:right w:val="single" w:sz="8" w:space="0" w:color="000000"/>
                    <w:tl2br w:val="nil"/>
                    <w:tr2bl w:val="nil"/>
                  </w:tcBorders>
                  <w:vAlign w:val="center"/>
                </w:tcPr>
                <w:p w14:paraId="48E7B559" w14:textId="77777777" w:rsidR="00581AEF" w:rsidRPr="00414F1C" w:rsidRDefault="00581AEF" w:rsidP="00E632DB">
                  <w:pPr>
                    <w:spacing w:line="360" w:lineRule="auto"/>
                    <w:jc w:val="center"/>
                    <w:rPr>
                      <w:lang w:eastAsia="en-GB"/>
                    </w:rPr>
                  </w:pPr>
                  <w:r w:rsidRPr="00414F1C">
                    <w:rPr>
                      <w:lang w:eastAsia="en-GB"/>
                    </w:rPr>
                    <w:t>≥ 0,27</w:t>
                  </w:r>
                </w:p>
              </w:tc>
              <w:tc>
                <w:tcPr>
                  <w:tcW w:w="966" w:type="dxa"/>
                  <w:tcBorders>
                    <w:top w:val="nil"/>
                    <w:left w:val="nil"/>
                    <w:bottom w:val="single" w:sz="8" w:space="0" w:color="000000"/>
                    <w:right w:val="single" w:sz="8" w:space="0" w:color="000000"/>
                    <w:tl2br w:val="nil"/>
                    <w:tr2bl w:val="nil"/>
                  </w:tcBorders>
                  <w:vAlign w:val="center"/>
                </w:tcPr>
                <w:p w14:paraId="7C24EB06" w14:textId="77777777" w:rsidR="00581AEF" w:rsidRPr="00414F1C" w:rsidRDefault="00581AEF" w:rsidP="00E632DB">
                  <w:pPr>
                    <w:spacing w:line="360" w:lineRule="auto"/>
                    <w:jc w:val="center"/>
                    <w:rPr>
                      <w:lang w:eastAsia="en-GB"/>
                    </w:rPr>
                  </w:pPr>
                </w:p>
              </w:tc>
            </w:tr>
            <w:tr w:rsidR="00581AEF" w:rsidRPr="00414F1C" w14:paraId="4254CD17"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0E297964" w14:textId="77777777" w:rsidR="00581AEF" w:rsidRPr="00414F1C" w:rsidRDefault="00581AEF" w:rsidP="00E632DB">
                  <w:pPr>
                    <w:spacing w:line="360" w:lineRule="auto"/>
                    <w:rPr>
                      <w:lang w:eastAsia="en-GB"/>
                    </w:rPr>
                  </w:pPr>
                  <w:r w:rsidRPr="00414F1C">
                    <w:rPr>
                      <w:lang w:eastAsia="en-GB"/>
                    </w:rPr>
                    <w:lastRenderedPageBreak/>
                    <w:t>Жълт</w:t>
                  </w:r>
                </w:p>
                <w:p w14:paraId="6822A0D5" w14:textId="77777777" w:rsidR="00581AEF" w:rsidRPr="00414F1C" w:rsidRDefault="00581AEF" w:rsidP="00E632DB">
                  <w:pPr>
                    <w:spacing w:line="360" w:lineRule="auto"/>
                    <w:rPr>
                      <w:lang w:eastAsia="en-GB"/>
                    </w:rPr>
                  </w:pPr>
                  <w:r w:rsidRPr="00414F1C">
                    <w:rPr>
                      <w:lang w:eastAsia="en-GB"/>
                    </w:rPr>
                    <w:t>клас RA1, RA2, R3A, R3B</w:t>
                  </w:r>
                </w:p>
              </w:tc>
              <w:tc>
                <w:tcPr>
                  <w:tcW w:w="730" w:type="dxa"/>
                  <w:tcBorders>
                    <w:top w:val="nil"/>
                    <w:left w:val="nil"/>
                    <w:bottom w:val="single" w:sz="8" w:space="0" w:color="000000"/>
                    <w:right w:val="single" w:sz="8" w:space="0" w:color="000000"/>
                    <w:tl2br w:val="nil"/>
                    <w:tr2bl w:val="nil"/>
                  </w:tcBorders>
                  <w:vAlign w:val="center"/>
                </w:tcPr>
                <w:p w14:paraId="1380EB5D" w14:textId="77777777" w:rsidR="00581AEF" w:rsidRPr="00414F1C" w:rsidRDefault="00581AEF" w:rsidP="00E632DB">
                  <w:pPr>
                    <w:spacing w:line="360" w:lineRule="auto"/>
                    <w:jc w:val="center"/>
                    <w:rPr>
                      <w:lang w:eastAsia="en-GB"/>
                    </w:rPr>
                  </w:pPr>
                  <w:r w:rsidRPr="00414F1C">
                    <w:rPr>
                      <w:lang w:eastAsia="en-GB"/>
                    </w:rPr>
                    <w:t>0,494</w:t>
                  </w:r>
                </w:p>
              </w:tc>
              <w:tc>
                <w:tcPr>
                  <w:tcW w:w="730" w:type="dxa"/>
                  <w:tcBorders>
                    <w:top w:val="nil"/>
                    <w:left w:val="nil"/>
                    <w:bottom w:val="single" w:sz="8" w:space="0" w:color="000000"/>
                    <w:right w:val="single" w:sz="8" w:space="0" w:color="000000"/>
                    <w:tl2br w:val="nil"/>
                    <w:tr2bl w:val="nil"/>
                  </w:tcBorders>
                  <w:vAlign w:val="center"/>
                </w:tcPr>
                <w:p w14:paraId="53D21C69" w14:textId="77777777" w:rsidR="00581AEF" w:rsidRPr="00414F1C" w:rsidRDefault="00581AEF" w:rsidP="00E632DB">
                  <w:pPr>
                    <w:spacing w:line="360" w:lineRule="auto"/>
                    <w:jc w:val="center"/>
                    <w:rPr>
                      <w:lang w:eastAsia="en-GB"/>
                    </w:rPr>
                  </w:pPr>
                  <w:r w:rsidRPr="00414F1C">
                    <w:rPr>
                      <w:lang w:eastAsia="en-GB"/>
                    </w:rPr>
                    <w:t>0,505</w:t>
                  </w:r>
                </w:p>
              </w:tc>
              <w:tc>
                <w:tcPr>
                  <w:tcW w:w="730" w:type="dxa"/>
                  <w:tcBorders>
                    <w:top w:val="nil"/>
                    <w:left w:val="nil"/>
                    <w:bottom w:val="single" w:sz="8" w:space="0" w:color="000000"/>
                    <w:right w:val="single" w:sz="8" w:space="0" w:color="000000"/>
                    <w:tl2br w:val="nil"/>
                    <w:tr2bl w:val="nil"/>
                  </w:tcBorders>
                  <w:vAlign w:val="center"/>
                </w:tcPr>
                <w:p w14:paraId="3E98C8E1" w14:textId="77777777" w:rsidR="00581AEF" w:rsidRPr="00414F1C" w:rsidRDefault="00581AEF" w:rsidP="00E632DB">
                  <w:pPr>
                    <w:spacing w:line="360" w:lineRule="auto"/>
                    <w:jc w:val="center"/>
                    <w:rPr>
                      <w:lang w:eastAsia="en-GB"/>
                    </w:rPr>
                  </w:pPr>
                  <w:r w:rsidRPr="00414F1C">
                    <w:rPr>
                      <w:lang w:eastAsia="en-GB"/>
                    </w:rPr>
                    <w:t>0,470</w:t>
                  </w:r>
                </w:p>
              </w:tc>
              <w:tc>
                <w:tcPr>
                  <w:tcW w:w="730" w:type="dxa"/>
                  <w:tcBorders>
                    <w:top w:val="nil"/>
                    <w:left w:val="nil"/>
                    <w:bottom w:val="single" w:sz="8" w:space="0" w:color="000000"/>
                    <w:right w:val="single" w:sz="8" w:space="0" w:color="000000"/>
                    <w:tl2br w:val="nil"/>
                    <w:tr2bl w:val="nil"/>
                  </w:tcBorders>
                  <w:vAlign w:val="center"/>
                </w:tcPr>
                <w:p w14:paraId="065F2653" w14:textId="77777777" w:rsidR="00581AEF" w:rsidRPr="00414F1C" w:rsidRDefault="00581AEF" w:rsidP="00E632DB">
                  <w:pPr>
                    <w:spacing w:line="360" w:lineRule="auto"/>
                    <w:jc w:val="center"/>
                    <w:rPr>
                      <w:lang w:eastAsia="en-GB"/>
                    </w:rPr>
                  </w:pPr>
                  <w:r w:rsidRPr="00414F1C">
                    <w:rPr>
                      <w:lang w:eastAsia="en-GB"/>
                    </w:rPr>
                    <w:t>0,480</w:t>
                  </w:r>
                </w:p>
              </w:tc>
              <w:tc>
                <w:tcPr>
                  <w:tcW w:w="730" w:type="dxa"/>
                  <w:tcBorders>
                    <w:top w:val="nil"/>
                    <w:left w:val="nil"/>
                    <w:bottom w:val="single" w:sz="8" w:space="0" w:color="000000"/>
                    <w:right w:val="single" w:sz="8" w:space="0" w:color="000000"/>
                    <w:tl2br w:val="nil"/>
                    <w:tr2bl w:val="nil"/>
                  </w:tcBorders>
                  <w:vAlign w:val="center"/>
                </w:tcPr>
                <w:p w14:paraId="0B4DF5AE" w14:textId="77777777" w:rsidR="00581AEF" w:rsidRPr="00414F1C" w:rsidRDefault="00581AEF" w:rsidP="00E632DB">
                  <w:pPr>
                    <w:spacing w:line="360" w:lineRule="auto"/>
                    <w:jc w:val="center"/>
                    <w:rPr>
                      <w:lang w:eastAsia="en-GB"/>
                    </w:rPr>
                  </w:pPr>
                  <w:r w:rsidRPr="00414F1C">
                    <w:rPr>
                      <w:lang w:eastAsia="en-GB"/>
                    </w:rPr>
                    <w:t>0,513</w:t>
                  </w:r>
                </w:p>
              </w:tc>
              <w:tc>
                <w:tcPr>
                  <w:tcW w:w="730" w:type="dxa"/>
                  <w:tcBorders>
                    <w:top w:val="nil"/>
                    <w:left w:val="nil"/>
                    <w:bottom w:val="single" w:sz="8" w:space="0" w:color="000000"/>
                    <w:right w:val="single" w:sz="8" w:space="0" w:color="000000"/>
                    <w:tl2br w:val="nil"/>
                    <w:tr2bl w:val="nil"/>
                  </w:tcBorders>
                  <w:vAlign w:val="center"/>
                </w:tcPr>
                <w:p w14:paraId="48D6B82D" w14:textId="77777777" w:rsidR="00581AEF" w:rsidRPr="00414F1C" w:rsidRDefault="00581AEF" w:rsidP="00E632DB">
                  <w:pPr>
                    <w:spacing w:line="360" w:lineRule="auto"/>
                    <w:jc w:val="center"/>
                    <w:rPr>
                      <w:lang w:eastAsia="en-GB"/>
                    </w:rPr>
                  </w:pPr>
                  <w:r w:rsidRPr="00414F1C">
                    <w:rPr>
                      <w:lang w:eastAsia="en-GB"/>
                    </w:rPr>
                    <w:t>0,437</w:t>
                  </w:r>
                </w:p>
              </w:tc>
              <w:tc>
                <w:tcPr>
                  <w:tcW w:w="730" w:type="dxa"/>
                  <w:tcBorders>
                    <w:top w:val="nil"/>
                    <w:left w:val="nil"/>
                    <w:bottom w:val="single" w:sz="8" w:space="0" w:color="000000"/>
                    <w:right w:val="single" w:sz="8" w:space="0" w:color="000000"/>
                    <w:tl2br w:val="nil"/>
                    <w:tr2bl w:val="nil"/>
                  </w:tcBorders>
                  <w:vAlign w:val="center"/>
                </w:tcPr>
                <w:p w14:paraId="70647761" w14:textId="77777777" w:rsidR="00581AEF" w:rsidRPr="00414F1C" w:rsidRDefault="00581AEF" w:rsidP="00E632DB">
                  <w:pPr>
                    <w:spacing w:line="360" w:lineRule="auto"/>
                    <w:jc w:val="center"/>
                    <w:rPr>
                      <w:lang w:eastAsia="en-GB"/>
                    </w:rPr>
                  </w:pPr>
                  <w:r w:rsidRPr="00414F1C">
                    <w:rPr>
                      <w:lang w:eastAsia="en-GB"/>
                    </w:rPr>
                    <w:t>0,545</w:t>
                  </w:r>
                </w:p>
              </w:tc>
              <w:tc>
                <w:tcPr>
                  <w:tcW w:w="730" w:type="dxa"/>
                  <w:tcBorders>
                    <w:top w:val="nil"/>
                    <w:left w:val="nil"/>
                    <w:bottom w:val="single" w:sz="8" w:space="0" w:color="000000"/>
                    <w:right w:val="single" w:sz="8" w:space="0" w:color="000000"/>
                    <w:tl2br w:val="nil"/>
                    <w:tr2bl w:val="nil"/>
                  </w:tcBorders>
                  <w:vAlign w:val="center"/>
                </w:tcPr>
                <w:p w14:paraId="5944A6B1" w14:textId="77777777" w:rsidR="00581AEF" w:rsidRPr="00414F1C" w:rsidRDefault="00581AEF" w:rsidP="00E632DB">
                  <w:pPr>
                    <w:spacing w:line="360" w:lineRule="auto"/>
                    <w:jc w:val="center"/>
                    <w:rPr>
                      <w:lang w:eastAsia="en-GB"/>
                    </w:rPr>
                  </w:pPr>
                  <w:r w:rsidRPr="00414F1C">
                    <w:rPr>
                      <w:lang w:eastAsia="en-GB"/>
                    </w:rPr>
                    <w:t>0,450</w:t>
                  </w:r>
                </w:p>
              </w:tc>
              <w:tc>
                <w:tcPr>
                  <w:tcW w:w="927" w:type="dxa"/>
                  <w:tcBorders>
                    <w:top w:val="nil"/>
                    <w:left w:val="nil"/>
                    <w:bottom w:val="single" w:sz="8" w:space="0" w:color="000000"/>
                    <w:right w:val="single" w:sz="8" w:space="0" w:color="000000"/>
                    <w:tl2br w:val="nil"/>
                    <w:tr2bl w:val="nil"/>
                  </w:tcBorders>
                  <w:vAlign w:val="center"/>
                </w:tcPr>
                <w:p w14:paraId="39BBC837" w14:textId="77777777" w:rsidR="00581AEF" w:rsidRPr="00414F1C" w:rsidRDefault="00581AEF" w:rsidP="00E632DB">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73FCBFBE" w14:textId="77777777" w:rsidR="00581AEF" w:rsidRPr="00414F1C" w:rsidRDefault="00581AEF" w:rsidP="00E632DB">
                  <w:pPr>
                    <w:spacing w:line="360" w:lineRule="auto"/>
                    <w:jc w:val="center"/>
                    <w:rPr>
                      <w:lang w:eastAsia="en-GB"/>
                    </w:rPr>
                  </w:pPr>
                  <w:r w:rsidRPr="00414F1C">
                    <w:rPr>
                      <w:lang w:eastAsia="en-GB"/>
                    </w:rPr>
                    <w:t>≥ 0,16</w:t>
                  </w:r>
                </w:p>
              </w:tc>
            </w:tr>
            <w:tr w:rsidR="00581AEF" w:rsidRPr="00414F1C" w14:paraId="20A0480E"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4A4CC8F1" w14:textId="77777777" w:rsidR="00581AEF" w:rsidRPr="00414F1C" w:rsidRDefault="00581AEF" w:rsidP="00E632DB">
                  <w:pPr>
                    <w:spacing w:line="360" w:lineRule="auto"/>
                    <w:rPr>
                      <w:lang w:eastAsia="en-GB"/>
                    </w:rPr>
                  </w:pPr>
                  <w:r w:rsidRPr="00414F1C">
                    <w:rPr>
                      <w:lang w:eastAsia="en-GB"/>
                    </w:rPr>
                    <w:t>Червен</w:t>
                  </w:r>
                </w:p>
              </w:tc>
              <w:tc>
                <w:tcPr>
                  <w:tcW w:w="730" w:type="dxa"/>
                  <w:tcBorders>
                    <w:top w:val="nil"/>
                    <w:left w:val="nil"/>
                    <w:bottom w:val="single" w:sz="8" w:space="0" w:color="000000"/>
                    <w:right w:val="single" w:sz="8" w:space="0" w:color="000000"/>
                    <w:tl2br w:val="nil"/>
                    <w:tr2bl w:val="nil"/>
                  </w:tcBorders>
                  <w:vAlign w:val="center"/>
                </w:tcPr>
                <w:p w14:paraId="7EC59A5E" w14:textId="77777777" w:rsidR="00581AEF" w:rsidRPr="00414F1C" w:rsidRDefault="00581AEF" w:rsidP="00E632DB">
                  <w:pPr>
                    <w:spacing w:line="360" w:lineRule="auto"/>
                    <w:jc w:val="center"/>
                    <w:rPr>
                      <w:lang w:eastAsia="en-GB"/>
                    </w:rPr>
                  </w:pPr>
                  <w:r w:rsidRPr="00414F1C">
                    <w:rPr>
                      <w:lang w:eastAsia="en-GB"/>
                    </w:rPr>
                    <w:t>0,735</w:t>
                  </w:r>
                </w:p>
              </w:tc>
              <w:tc>
                <w:tcPr>
                  <w:tcW w:w="730" w:type="dxa"/>
                  <w:tcBorders>
                    <w:top w:val="nil"/>
                    <w:left w:val="nil"/>
                    <w:bottom w:val="single" w:sz="8" w:space="0" w:color="000000"/>
                    <w:right w:val="single" w:sz="8" w:space="0" w:color="000000"/>
                    <w:tl2br w:val="nil"/>
                    <w:tr2bl w:val="nil"/>
                  </w:tcBorders>
                  <w:vAlign w:val="center"/>
                </w:tcPr>
                <w:p w14:paraId="7DBFF9A9" w14:textId="77777777" w:rsidR="00581AEF" w:rsidRPr="00414F1C" w:rsidRDefault="00581AEF" w:rsidP="00E632DB">
                  <w:pPr>
                    <w:spacing w:line="360" w:lineRule="auto"/>
                    <w:jc w:val="center"/>
                    <w:rPr>
                      <w:lang w:eastAsia="en-GB"/>
                    </w:rPr>
                  </w:pPr>
                  <w:r w:rsidRPr="00414F1C">
                    <w:rPr>
                      <w:lang w:eastAsia="en-GB"/>
                    </w:rPr>
                    <w:t>0,265</w:t>
                  </w:r>
                </w:p>
              </w:tc>
              <w:tc>
                <w:tcPr>
                  <w:tcW w:w="730" w:type="dxa"/>
                  <w:tcBorders>
                    <w:top w:val="nil"/>
                    <w:left w:val="nil"/>
                    <w:bottom w:val="single" w:sz="8" w:space="0" w:color="000000"/>
                    <w:right w:val="single" w:sz="8" w:space="0" w:color="000000"/>
                    <w:tl2br w:val="nil"/>
                    <w:tr2bl w:val="nil"/>
                  </w:tcBorders>
                  <w:vAlign w:val="center"/>
                </w:tcPr>
                <w:p w14:paraId="48D9CFCA" w14:textId="77777777" w:rsidR="00581AEF" w:rsidRPr="00414F1C" w:rsidRDefault="00581AEF" w:rsidP="00E632DB">
                  <w:pPr>
                    <w:spacing w:line="360" w:lineRule="auto"/>
                    <w:jc w:val="center"/>
                    <w:rPr>
                      <w:lang w:eastAsia="en-GB"/>
                    </w:rPr>
                  </w:pPr>
                  <w:r w:rsidRPr="00414F1C">
                    <w:rPr>
                      <w:lang w:eastAsia="en-GB"/>
                    </w:rPr>
                    <w:t>0,700</w:t>
                  </w:r>
                </w:p>
              </w:tc>
              <w:tc>
                <w:tcPr>
                  <w:tcW w:w="730" w:type="dxa"/>
                  <w:tcBorders>
                    <w:top w:val="nil"/>
                    <w:left w:val="nil"/>
                    <w:bottom w:val="single" w:sz="8" w:space="0" w:color="000000"/>
                    <w:right w:val="single" w:sz="8" w:space="0" w:color="000000"/>
                    <w:tl2br w:val="nil"/>
                    <w:tr2bl w:val="nil"/>
                  </w:tcBorders>
                  <w:vAlign w:val="center"/>
                </w:tcPr>
                <w:p w14:paraId="67055AE9" w14:textId="77777777" w:rsidR="00581AEF" w:rsidRPr="00414F1C" w:rsidRDefault="00581AEF" w:rsidP="00E632DB">
                  <w:pPr>
                    <w:spacing w:line="360" w:lineRule="auto"/>
                    <w:jc w:val="center"/>
                    <w:rPr>
                      <w:lang w:eastAsia="en-GB"/>
                    </w:rPr>
                  </w:pPr>
                  <w:r w:rsidRPr="00414F1C">
                    <w:rPr>
                      <w:lang w:eastAsia="en-GB"/>
                    </w:rPr>
                    <w:t>0,250</w:t>
                  </w:r>
                </w:p>
              </w:tc>
              <w:tc>
                <w:tcPr>
                  <w:tcW w:w="730" w:type="dxa"/>
                  <w:tcBorders>
                    <w:top w:val="nil"/>
                    <w:left w:val="nil"/>
                    <w:bottom w:val="single" w:sz="8" w:space="0" w:color="000000"/>
                    <w:right w:val="single" w:sz="8" w:space="0" w:color="000000"/>
                    <w:tl2br w:val="nil"/>
                    <w:tr2bl w:val="nil"/>
                  </w:tcBorders>
                  <w:vAlign w:val="center"/>
                </w:tcPr>
                <w:p w14:paraId="537D9760" w14:textId="77777777" w:rsidR="00581AEF" w:rsidRPr="00414F1C" w:rsidRDefault="00581AEF" w:rsidP="00E632DB">
                  <w:pPr>
                    <w:spacing w:line="360" w:lineRule="auto"/>
                    <w:jc w:val="center"/>
                    <w:rPr>
                      <w:lang w:eastAsia="en-GB"/>
                    </w:rPr>
                  </w:pPr>
                  <w:r w:rsidRPr="00414F1C">
                    <w:rPr>
                      <w:lang w:eastAsia="en-GB"/>
                    </w:rPr>
                    <w:t>0,610</w:t>
                  </w:r>
                </w:p>
              </w:tc>
              <w:tc>
                <w:tcPr>
                  <w:tcW w:w="730" w:type="dxa"/>
                  <w:tcBorders>
                    <w:top w:val="nil"/>
                    <w:left w:val="nil"/>
                    <w:bottom w:val="single" w:sz="8" w:space="0" w:color="000000"/>
                    <w:right w:val="single" w:sz="8" w:space="0" w:color="000000"/>
                    <w:tl2br w:val="nil"/>
                    <w:tr2bl w:val="nil"/>
                  </w:tcBorders>
                  <w:vAlign w:val="center"/>
                </w:tcPr>
                <w:p w14:paraId="14252BF3" w14:textId="77777777" w:rsidR="00581AEF" w:rsidRPr="00414F1C" w:rsidRDefault="00581AEF" w:rsidP="00E632DB">
                  <w:pPr>
                    <w:spacing w:line="360" w:lineRule="auto"/>
                    <w:jc w:val="center"/>
                    <w:rPr>
                      <w:lang w:eastAsia="en-GB"/>
                    </w:rPr>
                  </w:pPr>
                  <w:r w:rsidRPr="00414F1C">
                    <w:rPr>
                      <w:lang w:eastAsia="en-GB"/>
                    </w:rPr>
                    <w:t>0,340</w:t>
                  </w:r>
                </w:p>
              </w:tc>
              <w:tc>
                <w:tcPr>
                  <w:tcW w:w="730" w:type="dxa"/>
                  <w:tcBorders>
                    <w:top w:val="nil"/>
                    <w:left w:val="nil"/>
                    <w:bottom w:val="single" w:sz="8" w:space="0" w:color="000000"/>
                    <w:right w:val="single" w:sz="8" w:space="0" w:color="000000"/>
                    <w:tl2br w:val="nil"/>
                    <w:tr2bl w:val="nil"/>
                  </w:tcBorders>
                  <w:vAlign w:val="center"/>
                </w:tcPr>
                <w:p w14:paraId="7113B63B" w14:textId="77777777" w:rsidR="00581AEF" w:rsidRPr="00414F1C" w:rsidRDefault="00581AEF" w:rsidP="00E632DB">
                  <w:pPr>
                    <w:spacing w:line="360" w:lineRule="auto"/>
                    <w:jc w:val="center"/>
                    <w:rPr>
                      <w:lang w:eastAsia="en-GB"/>
                    </w:rPr>
                  </w:pPr>
                  <w:r w:rsidRPr="00414F1C">
                    <w:rPr>
                      <w:lang w:eastAsia="en-GB"/>
                    </w:rPr>
                    <w:t>0,660</w:t>
                  </w:r>
                </w:p>
              </w:tc>
              <w:tc>
                <w:tcPr>
                  <w:tcW w:w="730" w:type="dxa"/>
                  <w:tcBorders>
                    <w:top w:val="nil"/>
                    <w:left w:val="nil"/>
                    <w:bottom w:val="single" w:sz="8" w:space="0" w:color="000000"/>
                    <w:right w:val="single" w:sz="8" w:space="0" w:color="000000"/>
                    <w:tl2br w:val="nil"/>
                    <w:tr2bl w:val="nil"/>
                  </w:tcBorders>
                  <w:vAlign w:val="center"/>
                </w:tcPr>
                <w:p w14:paraId="1C42F50A" w14:textId="77777777" w:rsidR="00581AEF" w:rsidRPr="00414F1C" w:rsidRDefault="00581AEF" w:rsidP="00E632DB">
                  <w:pPr>
                    <w:spacing w:line="360" w:lineRule="auto"/>
                    <w:jc w:val="center"/>
                    <w:rPr>
                      <w:lang w:eastAsia="en-GB"/>
                    </w:rPr>
                  </w:pPr>
                  <w:r w:rsidRPr="00414F1C">
                    <w:rPr>
                      <w:lang w:eastAsia="en-GB"/>
                    </w:rPr>
                    <w:t>0,340</w:t>
                  </w:r>
                </w:p>
              </w:tc>
              <w:tc>
                <w:tcPr>
                  <w:tcW w:w="927" w:type="dxa"/>
                  <w:tcBorders>
                    <w:top w:val="nil"/>
                    <w:left w:val="nil"/>
                    <w:bottom w:val="single" w:sz="8" w:space="0" w:color="000000"/>
                    <w:right w:val="single" w:sz="8" w:space="0" w:color="000000"/>
                    <w:tl2br w:val="nil"/>
                    <w:tr2bl w:val="nil"/>
                  </w:tcBorders>
                  <w:vAlign w:val="center"/>
                </w:tcPr>
                <w:p w14:paraId="4FBF40FF" w14:textId="77777777" w:rsidR="00581AEF" w:rsidRPr="00414F1C" w:rsidRDefault="00581AEF" w:rsidP="00E632DB">
                  <w:pPr>
                    <w:spacing w:line="360" w:lineRule="auto"/>
                    <w:jc w:val="center"/>
                    <w:rPr>
                      <w:lang w:eastAsia="en-GB"/>
                    </w:rPr>
                  </w:pPr>
                  <w:r w:rsidRPr="00414F1C">
                    <w:rPr>
                      <w:lang w:eastAsia="en-GB"/>
                    </w:rPr>
                    <w:t>≥ 0,05</w:t>
                  </w:r>
                </w:p>
              </w:tc>
              <w:tc>
                <w:tcPr>
                  <w:tcW w:w="966" w:type="dxa"/>
                  <w:tcBorders>
                    <w:top w:val="nil"/>
                    <w:left w:val="nil"/>
                    <w:bottom w:val="single" w:sz="8" w:space="0" w:color="000000"/>
                    <w:right w:val="single" w:sz="8" w:space="0" w:color="000000"/>
                    <w:tl2br w:val="nil"/>
                    <w:tr2bl w:val="nil"/>
                  </w:tcBorders>
                  <w:vAlign w:val="center"/>
                </w:tcPr>
                <w:p w14:paraId="772D5199" w14:textId="77777777" w:rsidR="00581AEF" w:rsidRPr="00414F1C" w:rsidRDefault="00581AEF" w:rsidP="00E632DB">
                  <w:pPr>
                    <w:spacing w:line="360" w:lineRule="auto"/>
                    <w:jc w:val="center"/>
                    <w:rPr>
                      <w:lang w:eastAsia="en-GB"/>
                    </w:rPr>
                  </w:pPr>
                  <w:r w:rsidRPr="00414F1C">
                    <w:rPr>
                      <w:lang w:eastAsia="en-GB"/>
                    </w:rPr>
                    <w:t>≥ 0,03</w:t>
                  </w:r>
                </w:p>
              </w:tc>
            </w:tr>
            <w:tr w:rsidR="00581AEF" w:rsidRPr="00414F1C" w14:paraId="755BFBB6"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3FF90319" w14:textId="77777777" w:rsidR="00581AEF" w:rsidRPr="00414F1C" w:rsidRDefault="00581AEF" w:rsidP="00E632DB">
                  <w:pPr>
                    <w:spacing w:line="360" w:lineRule="auto"/>
                    <w:rPr>
                      <w:lang w:eastAsia="en-GB"/>
                    </w:rPr>
                  </w:pPr>
                  <w:r w:rsidRPr="00414F1C">
                    <w:rPr>
                      <w:lang w:eastAsia="en-GB"/>
                    </w:rPr>
                    <w:t>Син клас RA1</w:t>
                  </w:r>
                </w:p>
              </w:tc>
              <w:tc>
                <w:tcPr>
                  <w:tcW w:w="730" w:type="dxa"/>
                  <w:tcBorders>
                    <w:top w:val="nil"/>
                    <w:left w:val="nil"/>
                    <w:bottom w:val="single" w:sz="8" w:space="0" w:color="000000"/>
                    <w:right w:val="single" w:sz="8" w:space="0" w:color="000000"/>
                    <w:tl2br w:val="nil"/>
                    <w:tr2bl w:val="nil"/>
                  </w:tcBorders>
                  <w:vAlign w:val="center"/>
                </w:tcPr>
                <w:p w14:paraId="4EF8B0E5" w14:textId="77777777" w:rsidR="00581AEF" w:rsidRPr="00414F1C" w:rsidRDefault="00581AEF" w:rsidP="00E632DB">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35A720BA" w14:textId="77777777" w:rsidR="00581AEF" w:rsidRPr="00414F1C" w:rsidRDefault="00581AEF" w:rsidP="00E632DB">
                  <w:pPr>
                    <w:spacing w:line="360" w:lineRule="auto"/>
                    <w:jc w:val="center"/>
                    <w:rPr>
                      <w:lang w:eastAsia="en-GB"/>
                    </w:rPr>
                  </w:pPr>
                  <w:r w:rsidRPr="00414F1C">
                    <w:rPr>
                      <w:lang w:eastAsia="en-GB"/>
                    </w:rPr>
                    <w:t>0,086</w:t>
                  </w:r>
                </w:p>
              </w:tc>
              <w:tc>
                <w:tcPr>
                  <w:tcW w:w="730" w:type="dxa"/>
                  <w:tcBorders>
                    <w:top w:val="nil"/>
                    <w:left w:val="nil"/>
                    <w:bottom w:val="single" w:sz="8" w:space="0" w:color="000000"/>
                    <w:right w:val="single" w:sz="8" w:space="0" w:color="000000"/>
                    <w:tl2br w:val="nil"/>
                    <w:tr2bl w:val="nil"/>
                  </w:tcBorders>
                  <w:vAlign w:val="center"/>
                </w:tcPr>
                <w:p w14:paraId="679F49BF" w14:textId="77777777" w:rsidR="00581AEF" w:rsidRPr="00414F1C" w:rsidRDefault="00581AEF" w:rsidP="00E632DB">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64DD1DD8" w14:textId="77777777" w:rsidR="00581AEF" w:rsidRPr="00414F1C" w:rsidRDefault="00581AEF" w:rsidP="00E632DB">
                  <w:pPr>
                    <w:spacing w:line="360" w:lineRule="auto"/>
                    <w:jc w:val="center"/>
                    <w:rPr>
                      <w:lang w:eastAsia="en-GB"/>
                    </w:rPr>
                  </w:pPr>
                  <w:r w:rsidRPr="00414F1C">
                    <w:rPr>
                      <w:lang w:eastAsia="en-GB"/>
                    </w:rPr>
                    <w:t>0,086</w:t>
                  </w:r>
                </w:p>
              </w:tc>
              <w:tc>
                <w:tcPr>
                  <w:tcW w:w="730" w:type="dxa"/>
                  <w:tcBorders>
                    <w:top w:val="nil"/>
                    <w:left w:val="nil"/>
                    <w:bottom w:val="single" w:sz="8" w:space="0" w:color="000000"/>
                    <w:right w:val="single" w:sz="8" w:space="0" w:color="000000"/>
                    <w:tl2br w:val="nil"/>
                    <w:tr2bl w:val="nil"/>
                  </w:tcBorders>
                  <w:vAlign w:val="center"/>
                </w:tcPr>
                <w:p w14:paraId="11CED22B" w14:textId="77777777" w:rsidR="00581AEF" w:rsidRPr="00414F1C" w:rsidRDefault="00581AEF" w:rsidP="00E632DB">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46618846" w14:textId="77777777" w:rsidR="00581AEF" w:rsidRPr="00414F1C" w:rsidRDefault="00581AEF" w:rsidP="00E632DB">
                  <w:pPr>
                    <w:spacing w:line="360" w:lineRule="auto"/>
                    <w:jc w:val="center"/>
                    <w:rPr>
                      <w:lang w:eastAsia="en-GB"/>
                    </w:rPr>
                  </w:pPr>
                  <w:r w:rsidRPr="00414F1C">
                    <w:rPr>
                      <w:lang w:eastAsia="en-GB"/>
                    </w:rPr>
                    <w:t>0,120</w:t>
                  </w:r>
                </w:p>
              </w:tc>
              <w:tc>
                <w:tcPr>
                  <w:tcW w:w="730" w:type="dxa"/>
                  <w:tcBorders>
                    <w:top w:val="nil"/>
                    <w:left w:val="nil"/>
                    <w:bottom w:val="single" w:sz="8" w:space="0" w:color="000000"/>
                    <w:right w:val="single" w:sz="8" w:space="0" w:color="000000"/>
                    <w:tl2br w:val="nil"/>
                    <w:tr2bl w:val="nil"/>
                  </w:tcBorders>
                  <w:vAlign w:val="center"/>
                </w:tcPr>
                <w:p w14:paraId="26B5B84D" w14:textId="77777777" w:rsidR="00581AEF" w:rsidRPr="00414F1C" w:rsidRDefault="00581AEF" w:rsidP="00E632DB">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246C37C4" w14:textId="77777777" w:rsidR="00581AEF" w:rsidRPr="00414F1C" w:rsidRDefault="00581AEF" w:rsidP="00E632DB">
                  <w:pPr>
                    <w:spacing w:line="360" w:lineRule="auto"/>
                    <w:jc w:val="center"/>
                    <w:rPr>
                      <w:lang w:eastAsia="en-GB"/>
                    </w:rPr>
                  </w:pPr>
                  <w:r w:rsidRPr="00414F1C">
                    <w:rPr>
                      <w:lang w:eastAsia="en-GB"/>
                    </w:rPr>
                    <w:t>0,120</w:t>
                  </w:r>
                </w:p>
              </w:tc>
              <w:tc>
                <w:tcPr>
                  <w:tcW w:w="927" w:type="dxa"/>
                  <w:tcBorders>
                    <w:top w:val="nil"/>
                    <w:left w:val="nil"/>
                    <w:bottom w:val="single" w:sz="8" w:space="0" w:color="000000"/>
                    <w:right w:val="single" w:sz="8" w:space="0" w:color="000000"/>
                    <w:tl2br w:val="nil"/>
                    <w:tr2bl w:val="nil"/>
                  </w:tcBorders>
                  <w:vAlign w:val="center"/>
                </w:tcPr>
                <w:p w14:paraId="66A43337" w14:textId="77777777" w:rsidR="00581AEF" w:rsidRPr="00414F1C" w:rsidRDefault="00581AEF" w:rsidP="00E632DB">
                  <w:pPr>
                    <w:spacing w:line="360" w:lineRule="auto"/>
                    <w:jc w:val="center"/>
                    <w:rPr>
                      <w:lang w:eastAsia="en-GB"/>
                    </w:rPr>
                  </w:pPr>
                  <w:r w:rsidRPr="00414F1C">
                    <w:rPr>
                      <w:lang w:eastAsia="en-GB"/>
                    </w:rPr>
                    <w:t>≥ 0,01</w:t>
                  </w:r>
                </w:p>
              </w:tc>
              <w:tc>
                <w:tcPr>
                  <w:tcW w:w="966" w:type="dxa"/>
                  <w:tcBorders>
                    <w:top w:val="nil"/>
                    <w:left w:val="nil"/>
                    <w:bottom w:val="single" w:sz="8" w:space="0" w:color="000000"/>
                    <w:right w:val="single" w:sz="8" w:space="0" w:color="000000"/>
                    <w:tl2br w:val="nil"/>
                    <w:tr2bl w:val="nil"/>
                  </w:tcBorders>
                  <w:vAlign w:val="center"/>
                </w:tcPr>
                <w:p w14:paraId="444DBD17" w14:textId="77777777" w:rsidR="00581AEF" w:rsidRPr="00414F1C" w:rsidRDefault="00581AEF" w:rsidP="00E632DB">
                  <w:pPr>
                    <w:spacing w:line="360" w:lineRule="auto"/>
                    <w:jc w:val="center"/>
                    <w:rPr>
                      <w:lang w:eastAsia="en-GB"/>
                    </w:rPr>
                  </w:pPr>
                </w:p>
              </w:tc>
            </w:tr>
            <w:tr w:rsidR="00581AEF" w:rsidRPr="00414F1C" w14:paraId="4805E295"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64D46595" w14:textId="77777777" w:rsidR="00581AEF" w:rsidRPr="00414F1C" w:rsidRDefault="00581AEF" w:rsidP="00E632DB">
                  <w:pPr>
                    <w:spacing w:line="360" w:lineRule="auto"/>
                    <w:rPr>
                      <w:lang w:eastAsia="en-GB"/>
                    </w:rPr>
                  </w:pPr>
                  <w:r w:rsidRPr="00414F1C">
                    <w:rPr>
                      <w:lang w:eastAsia="en-GB"/>
                    </w:rPr>
                    <w:t>Син клас RA1, RA2, R3A, R3B</w:t>
                  </w:r>
                </w:p>
              </w:tc>
              <w:tc>
                <w:tcPr>
                  <w:tcW w:w="730" w:type="dxa"/>
                  <w:tcBorders>
                    <w:top w:val="nil"/>
                    <w:left w:val="nil"/>
                    <w:bottom w:val="single" w:sz="8" w:space="0" w:color="000000"/>
                    <w:right w:val="single" w:sz="8" w:space="0" w:color="000000"/>
                    <w:tl2br w:val="nil"/>
                    <w:tr2bl w:val="nil"/>
                  </w:tcBorders>
                  <w:vAlign w:val="center"/>
                </w:tcPr>
                <w:p w14:paraId="4349F7B2" w14:textId="77777777" w:rsidR="00581AEF" w:rsidRPr="00414F1C" w:rsidRDefault="00581AEF" w:rsidP="00E632DB">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07B03718" w14:textId="77777777" w:rsidR="00581AEF" w:rsidRPr="00414F1C" w:rsidRDefault="00581AEF" w:rsidP="00E632DB">
                  <w:pPr>
                    <w:spacing w:line="360" w:lineRule="auto"/>
                    <w:jc w:val="center"/>
                    <w:rPr>
                      <w:lang w:eastAsia="en-GB"/>
                    </w:rPr>
                  </w:pPr>
                  <w:r w:rsidRPr="00414F1C">
                    <w:rPr>
                      <w:lang w:eastAsia="en-GB"/>
                    </w:rPr>
                    <w:t>0,090</w:t>
                  </w:r>
                </w:p>
              </w:tc>
              <w:tc>
                <w:tcPr>
                  <w:tcW w:w="730" w:type="dxa"/>
                  <w:tcBorders>
                    <w:top w:val="nil"/>
                    <w:left w:val="nil"/>
                    <w:bottom w:val="single" w:sz="8" w:space="0" w:color="000000"/>
                    <w:right w:val="single" w:sz="8" w:space="0" w:color="000000"/>
                    <w:tl2br w:val="nil"/>
                    <w:tr2bl w:val="nil"/>
                  </w:tcBorders>
                  <w:vAlign w:val="center"/>
                </w:tcPr>
                <w:p w14:paraId="0E3E3584" w14:textId="77777777" w:rsidR="00581AEF" w:rsidRPr="00414F1C" w:rsidRDefault="00581AEF" w:rsidP="00E632DB">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0397B95C" w14:textId="77777777" w:rsidR="00581AEF" w:rsidRPr="00414F1C" w:rsidRDefault="00581AEF" w:rsidP="00E632DB">
                  <w:pPr>
                    <w:spacing w:line="360" w:lineRule="auto"/>
                    <w:jc w:val="center"/>
                    <w:rPr>
                      <w:lang w:eastAsia="en-GB"/>
                    </w:rPr>
                  </w:pPr>
                  <w:r w:rsidRPr="00414F1C">
                    <w:rPr>
                      <w:lang w:eastAsia="en-GB"/>
                    </w:rPr>
                    <w:t>0,090</w:t>
                  </w:r>
                </w:p>
              </w:tc>
              <w:tc>
                <w:tcPr>
                  <w:tcW w:w="730" w:type="dxa"/>
                  <w:tcBorders>
                    <w:top w:val="nil"/>
                    <w:left w:val="nil"/>
                    <w:bottom w:val="single" w:sz="8" w:space="0" w:color="000000"/>
                    <w:right w:val="single" w:sz="8" w:space="0" w:color="000000"/>
                    <w:tl2br w:val="nil"/>
                    <w:tr2bl w:val="nil"/>
                  </w:tcBorders>
                  <w:vAlign w:val="center"/>
                </w:tcPr>
                <w:p w14:paraId="6EAEBEEF" w14:textId="77777777" w:rsidR="00581AEF" w:rsidRPr="00414F1C" w:rsidRDefault="00581AEF" w:rsidP="00E632DB">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40DFBFB9" w14:textId="77777777" w:rsidR="00581AEF" w:rsidRPr="00414F1C" w:rsidRDefault="00581AEF" w:rsidP="00E632DB">
                  <w:pPr>
                    <w:spacing w:line="360" w:lineRule="auto"/>
                    <w:jc w:val="center"/>
                    <w:rPr>
                      <w:lang w:eastAsia="en-GB"/>
                    </w:rPr>
                  </w:pPr>
                  <w:r w:rsidRPr="00414F1C">
                    <w:rPr>
                      <w:lang w:eastAsia="en-GB"/>
                    </w:rPr>
                    <w:t>0,140</w:t>
                  </w:r>
                </w:p>
              </w:tc>
              <w:tc>
                <w:tcPr>
                  <w:tcW w:w="730" w:type="dxa"/>
                  <w:tcBorders>
                    <w:top w:val="nil"/>
                    <w:left w:val="nil"/>
                    <w:bottom w:val="single" w:sz="8" w:space="0" w:color="000000"/>
                    <w:right w:val="single" w:sz="8" w:space="0" w:color="000000"/>
                    <w:tl2br w:val="nil"/>
                    <w:tr2bl w:val="nil"/>
                  </w:tcBorders>
                  <w:vAlign w:val="center"/>
                </w:tcPr>
                <w:p w14:paraId="62CB016F" w14:textId="77777777" w:rsidR="00581AEF" w:rsidRPr="00414F1C" w:rsidRDefault="00581AEF" w:rsidP="00E632DB">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2102E860" w14:textId="77777777" w:rsidR="00581AEF" w:rsidRPr="00414F1C" w:rsidRDefault="00581AEF" w:rsidP="00E632DB">
                  <w:pPr>
                    <w:spacing w:line="360" w:lineRule="auto"/>
                    <w:jc w:val="center"/>
                    <w:rPr>
                      <w:lang w:eastAsia="en-GB"/>
                    </w:rPr>
                  </w:pPr>
                  <w:r w:rsidRPr="00414F1C">
                    <w:rPr>
                      <w:lang w:eastAsia="en-GB"/>
                    </w:rPr>
                    <w:t>0,140</w:t>
                  </w:r>
                </w:p>
              </w:tc>
              <w:tc>
                <w:tcPr>
                  <w:tcW w:w="927" w:type="dxa"/>
                  <w:tcBorders>
                    <w:top w:val="nil"/>
                    <w:left w:val="nil"/>
                    <w:bottom w:val="single" w:sz="8" w:space="0" w:color="000000"/>
                    <w:right w:val="single" w:sz="8" w:space="0" w:color="000000"/>
                    <w:tl2br w:val="nil"/>
                    <w:tr2bl w:val="nil"/>
                  </w:tcBorders>
                  <w:vAlign w:val="center"/>
                </w:tcPr>
                <w:p w14:paraId="079977AE" w14:textId="77777777" w:rsidR="00581AEF" w:rsidRPr="00414F1C" w:rsidRDefault="00581AEF" w:rsidP="00E632DB">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259108A8" w14:textId="77777777" w:rsidR="00581AEF" w:rsidRPr="00414F1C" w:rsidRDefault="00581AEF" w:rsidP="00E632DB">
                  <w:pPr>
                    <w:spacing w:line="360" w:lineRule="auto"/>
                    <w:jc w:val="center"/>
                    <w:rPr>
                      <w:lang w:eastAsia="en-GB"/>
                    </w:rPr>
                  </w:pPr>
                  <w:r w:rsidRPr="00414F1C">
                    <w:rPr>
                      <w:lang w:eastAsia="en-GB"/>
                    </w:rPr>
                    <w:t>≥ 0,01</w:t>
                  </w:r>
                </w:p>
              </w:tc>
            </w:tr>
            <w:tr w:rsidR="00581AEF" w:rsidRPr="00414F1C" w14:paraId="1550AB28"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24D247E5" w14:textId="77777777" w:rsidR="00581AEF" w:rsidRPr="00414F1C" w:rsidRDefault="00581AEF" w:rsidP="00E632DB">
                  <w:pPr>
                    <w:spacing w:line="360" w:lineRule="auto"/>
                    <w:rPr>
                      <w:lang w:eastAsia="en-GB"/>
                    </w:rPr>
                  </w:pPr>
                  <w:r w:rsidRPr="00414F1C">
                    <w:rPr>
                      <w:lang w:eastAsia="en-GB"/>
                    </w:rPr>
                    <w:t>Зелен клас RA1</w:t>
                  </w:r>
                </w:p>
              </w:tc>
              <w:tc>
                <w:tcPr>
                  <w:tcW w:w="730" w:type="dxa"/>
                  <w:tcBorders>
                    <w:top w:val="nil"/>
                    <w:left w:val="nil"/>
                    <w:bottom w:val="single" w:sz="8" w:space="0" w:color="000000"/>
                    <w:right w:val="single" w:sz="8" w:space="0" w:color="000000"/>
                    <w:tl2br w:val="nil"/>
                    <w:tr2bl w:val="nil"/>
                  </w:tcBorders>
                  <w:vAlign w:val="center"/>
                </w:tcPr>
                <w:p w14:paraId="321CE6E5" w14:textId="77777777" w:rsidR="00581AEF" w:rsidRPr="00414F1C" w:rsidRDefault="00581AEF" w:rsidP="00E632DB">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19D2BCB4" w14:textId="77777777" w:rsidR="00581AEF" w:rsidRPr="00414F1C" w:rsidRDefault="00581AEF" w:rsidP="00E632DB">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449E133E" w14:textId="77777777" w:rsidR="00581AEF" w:rsidRPr="00414F1C" w:rsidRDefault="00581AEF" w:rsidP="00E632DB">
                  <w:pPr>
                    <w:spacing w:line="360" w:lineRule="auto"/>
                    <w:jc w:val="center"/>
                    <w:rPr>
                      <w:lang w:eastAsia="en-GB"/>
                    </w:rPr>
                  </w:pPr>
                  <w:r w:rsidRPr="00414F1C">
                    <w:rPr>
                      <w:lang w:eastAsia="en-GB"/>
                    </w:rPr>
                    <w:t>0,150</w:t>
                  </w:r>
                </w:p>
              </w:tc>
              <w:tc>
                <w:tcPr>
                  <w:tcW w:w="730" w:type="dxa"/>
                  <w:tcBorders>
                    <w:top w:val="nil"/>
                    <w:left w:val="nil"/>
                    <w:bottom w:val="single" w:sz="8" w:space="0" w:color="000000"/>
                    <w:right w:val="single" w:sz="8" w:space="0" w:color="000000"/>
                    <w:tl2br w:val="nil"/>
                    <w:tr2bl w:val="nil"/>
                  </w:tcBorders>
                  <w:vAlign w:val="center"/>
                </w:tcPr>
                <w:p w14:paraId="7F5500CB" w14:textId="77777777" w:rsidR="00581AEF" w:rsidRPr="00414F1C" w:rsidRDefault="00581AEF" w:rsidP="00E632DB">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7B0C72B0" w14:textId="77777777" w:rsidR="00581AEF" w:rsidRPr="00414F1C" w:rsidRDefault="00581AEF" w:rsidP="00E632DB">
                  <w:pPr>
                    <w:spacing w:line="360" w:lineRule="auto"/>
                    <w:jc w:val="center"/>
                    <w:rPr>
                      <w:lang w:eastAsia="en-GB"/>
                    </w:rPr>
                  </w:pPr>
                  <w:r w:rsidRPr="00414F1C">
                    <w:rPr>
                      <w:lang w:eastAsia="en-GB"/>
                    </w:rPr>
                    <w:t>0,150</w:t>
                  </w:r>
                </w:p>
              </w:tc>
              <w:tc>
                <w:tcPr>
                  <w:tcW w:w="730" w:type="dxa"/>
                  <w:tcBorders>
                    <w:top w:val="nil"/>
                    <w:left w:val="nil"/>
                    <w:bottom w:val="single" w:sz="8" w:space="0" w:color="000000"/>
                    <w:right w:val="single" w:sz="8" w:space="0" w:color="000000"/>
                    <w:tl2br w:val="nil"/>
                    <w:tr2bl w:val="nil"/>
                  </w:tcBorders>
                  <w:vAlign w:val="center"/>
                </w:tcPr>
                <w:p w14:paraId="2798CF63" w14:textId="77777777" w:rsidR="00581AEF" w:rsidRPr="00414F1C" w:rsidRDefault="00581AEF" w:rsidP="00E632DB">
                  <w:pPr>
                    <w:spacing w:line="360" w:lineRule="auto"/>
                    <w:jc w:val="center"/>
                    <w:rPr>
                      <w:lang w:eastAsia="en-GB"/>
                    </w:rPr>
                  </w:pPr>
                  <w:r w:rsidRPr="00414F1C">
                    <w:rPr>
                      <w:lang w:eastAsia="en-GB"/>
                    </w:rPr>
                    <w:t>0,455</w:t>
                  </w:r>
                </w:p>
              </w:tc>
              <w:tc>
                <w:tcPr>
                  <w:tcW w:w="730" w:type="dxa"/>
                  <w:tcBorders>
                    <w:top w:val="nil"/>
                    <w:left w:val="nil"/>
                    <w:bottom w:val="single" w:sz="8" w:space="0" w:color="000000"/>
                    <w:right w:val="single" w:sz="8" w:space="0" w:color="000000"/>
                    <w:tl2br w:val="nil"/>
                    <w:tr2bl w:val="nil"/>
                  </w:tcBorders>
                  <w:vAlign w:val="center"/>
                </w:tcPr>
                <w:p w14:paraId="2C58CFC6" w14:textId="77777777" w:rsidR="00581AEF" w:rsidRPr="00414F1C" w:rsidRDefault="00581AEF" w:rsidP="00E632DB">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6627AB5B" w14:textId="77777777" w:rsidR="00581AEF" w:rsidRPr="00414F1C" w:rsidRDefault="00581AEF" w:rsidP="00E632DB">
                  <w:pPr>
                    <w:spacing w:line="360" w:lineRule="auto"/>
                    <w:jc w:val="center"/>
                    <w:rPr>
                      <w:lang w:eastAsia="en-GB"/>
                    </w:rPr>
                  </w:pPr>
                  <w:r w:rsidRPr="00414F1C">
                    <w:rPr>
                      <w:lang w:eastAsia="en-GB"/>
                    </w:rPr>
                    <w:t>0,455</w:t>
                  </w:r>
                </w:p>
              </w:tc>
              <w:tc>
                <w:tcPr>
                  <w:tcW w:w="927" w:type="dxa"/>
                  <w:tcBorders>
                    <w:top w:val="nil"/>
                    <w:left w:val="nil"/>
                    <w:bottom w:val="single" w:sz="8" w:space="0" w:color="000000"/>
                    <w:right w:val="single" w:sz="8" w:space="0" w:color="000000"/>
                    <w:tl2br w:val="nil"/>
                    <w:tr2bl w:val="nil"/>
                  </w:tcBorders>
                  <w:vAlign w:val="center"/>
                </w:tcPr>
                <w:p w14:paraId="1AE5A664" w14:textId="77777777" w:rsidR="00581AEF" w:rsidRPr="00414F1C" w:rsidRDefault="00581AEF" w:rsidP="00E632DB">
                  <w:pPr>
                    <w:spacing w:line="360" w:lineRule="auto"/>
                    <w:jc w:val="center"/>
                    <w:rPr>
                      <w:lang w:eastAsia="en-GB"/>
                    </w:rPr>
                  </w:pPr>
                  <w:r w:rsidRPr="00414F1C">
                    <w:rPr>
                      <w:lang w:eastAsia="en-GB"/>
                    </w:rPr>
                    <w:t>≥ 0,04</w:t>
                  </w:r>
                </w:p>
              </w:tc>
              <w:tc>
                <w:tcPr>
                  <w:tcW w:w="966" w:type="dxa"/>
                  <w:tcBorders>
                    <w:top w:val="nil"/>
                    <w:left w:val="nil"/>
                    <w:bottom w:val="single" w:sz="8" w:space="0" w:color="000000"/>
                    <w:right w:val="single" w:sz="8" w:space="0" w:color="000000"/>
                    <w:tl2br w:val="nil"/>
                    <w:tr2bl w:val="nil"/>
                  </w:tcBorders>
                  <w:vAlign w:val="center"/>
                </w:tcPr>
                <w:p w14:paraId="772D061E" w14:textId="77777777" w:rsidR="00581AEF" w:rsidRPr="00414F1C" w:rsidRDefault="00581AEF" w:rsidP="00E632DB">
                  <w:pPr>
                    <w:spacing w:line="360" w:lineRule="auto"/>
                    <w:jc w:val="center"/>
                    <w:rPr>
                      <w:lang w:eastAsia="en-GB"/>
                    </w:rPr>
                  </w:pPr>
                </w:p>
              </w:tc>
            </w:tr>
            <w:tr w:rsidR="00581AEF" w:rsidRPr="00414F1C" w14:paraId="45C60EB4"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52C2D38E" w14:textId="77777777" w:rsidR="00581AEF" w:rsidRPr="00414F1C" w:rsidRDefault="00581AEF" w:rsidP="00E632DB">
                  <w:pPr>
                    <w:spacing w:line="360" w:lineRule="auto"/>
                    <w:rPr>
                      <w:lang w:eastAsia="en-GB"/>
                    </w:rPr>
                  </w:pPr>
                  <w:r w:rsidRPr="00414F1C">
                    <w:rPr>
                      <w:lang w:eastAsia="en-GB"/>
                    </w:rPr>
                    <w:t>Зелен</w:t>
                  </w:r>
                </w:p>
                <w:p w14:paraId="173AC701" w14:textId="77777777" w:rsidR="00581AEF" w:rsidRPr="00414F1C" w:rsidRDefault="00581AEF" w:rsidP="00E632DB">
                  <w:pPr>
                    <w:spacing w:line="360" w:lineRule="auto"/>
                    <w:rPr>
                      <w:lang w:eastAsia="en-GB"/>
                    </w:rPr>
                  </w:pPr>
                  <w:r w:rsidRPr="00414F1C">
                    <w:rPr>
                      <w:lang w:eastAsia="en-GB"/>
                    </w:rPr>
                    <w:t>клас RA1, RA2, R3A, R3B</w:t>
                  </w:r>
                </w:p>
              </w:tc>
              <w:tc>
                <w:tcPr>
                  <w:tcW w:w="730" w:type="dxa"/>
                  <w:tcBorders>
                    <w:top w:val="nil"/>
                    <w:left w:val="nil"/>
                    <w:bottom w:val="single" w:sz="8" w:space="0" w:color="000000"/>
                    <w:right w:val="single" w:sz="8" w:space="0" w:color="000000"/>
                    <w:tl2br w:val="nil"/>
                    <w:tr2bl w:val="nil"/>
                  </w:tcBorders>
                  <w:vAlign w:val="center"/>
                </w:tcPr>
                <w:p w14:paraId="44F131BA" w14:textId="77777777" w:rsidR="00581AEF" w:rsidRPr="00414F1C" w:rsidRDefault="00581AEF" w:rsidP="00E632DB">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740D8788" w14:textId="77777777" w:rsidR="00581AEF" w:rsidRPr="00414F1C" w:rsidRDefault="00581AEF" w:rsidP="00E632DB">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461559E0" w14:textId="77777777" w:rsidR="00581AEF" w:rsidRPr="00414F1C" w:rsidRDefault="00581AEF" w:rsidP="00E632DB">
                  <w:pPr>
                    <w:spacing w:line="360" w:lineRule="auto"/>
                    <w:jc w:val="center"/>
                    <w:rPr>
                      <w:lang w:eastAsia="en-GB"/>
                    </w:rPr>
                  </w:pPr>
                  <w:r w:rsidRPr="00414F1C">
                    <w:rPr>
                      <w:lang w:eastAsia="en-GB"/>
                    </w:rPr>
                    <w:t>0,170</w:t>
                  </w:r>
                </w:p>
              </w:tc>
              <w:tc>
                <w:tcPr>
                  <w:tcW w:w="730" w:type="dxa"/>
                  <w:tcBorders>
                    <w:top w:val="nil"/>
                    <w:left w:val="nil"/>
                    <w:bottom w:val="single" w:sz="8" w:space="0" w:color="000000"/>
                    <w:right w:val="single" w:sz="8" w:space="0" w:color="000000"/>
                    <w:tl2br w:val="nil"/>
                    <w:tr2bl w:val="nil"/>
                  </w:tcBorders>
                  <w:vAlign w:val="center"/>
                </w:tcPr>
                <w:p w14:paraId="3C25CEC0" w14:textId="77777777" w:rsidR="00581AEF" w:rsidRPr="00414F1C" w:rsidRDefault="00581AEF" w:rsidP="00E632DB">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11797691" w14:textId="77777777" w:rsidR="00581AEF" w:rsidRPr="00414F1C" w:rsidRDefault="00581AEF" w:rsidP="00E632DB">
                  <w:pPr>
                    <w:spacing w:line="360" w:lineRule="auto"/>
                    <w:jc w:val="center"/>
                    <w:rPr>
                      <w:lang w:eastAsia="en-GB"/>
                    </w:rPr>
                  </w:pPr>
                  <w:r w:rsidRPr="00414F1C">
                    <w:rPr>
                      <w:lang w:eastAsia="en-GB"/>
                    </w:rPr>
                    <w:t>0,170</w:t>
                  </w:r>
                </w:p>
              </w:tc>
              <w:tc>
                <w:tcPr>
                  <w:tcW w:w="730" w:type="dxa"/>
                  <w:tcBorders>
                    <w:top w:val="nil"/>
                    <w:left w:val="nil"/>
                    <w:bottom w:val="single" w:sz="8" w:space="0" w:color="000000"/>
                    <w:right w:val="single" w:sz="8" w:space="0" w:color="000000"/>
                    <w:tl2br w:val="nil"/>
                    <w:tr2bl w:val="nil"/>
                  </w:tcBorders>
                  <w:vAlign w:val="center"/>
                </w:tcPr>
                <w:p w14:paraId="7BC651D8" w14:textId="77777777" w:rsidR="00581AEF" w:rsidRPr="00414F1C" w:rsidRDefault="00581AEF" w:rsidP="00E632DB">
                  <w:pPr>
                    <w:spacing w:line="360" w:lineRule="auto"/>
                    <w:jc w:val="center"/>
                    <w:rPr>
                      <w:lang w:eastAsia="en-GB"/>
                    </w:rPr>
                  </w:pPr>
                  <w:r w:rsidRPr="00414F1C">
                    <w:rPr>
                      <w:lang w:eastAsia="en-GB"/>
                    </w:rPr>
                    <w:t>0,500</w:t>
                  </w:r>
                </w:p>
              </w:tc>
              <w:tc>
                <w:tcPr>
                  <w:tcW w:w="730" w:type="dxa"/>
                  <w:tcBorders>
                    <w:top w:val="nil"/>
                    <w:left w:val="nil"/>
                    <w:bottom w:val="single" w:sz="8" w:space="0" w:color="000000"/>
                    <w:right w:val="single" w:sz="8" w:space="0" w:color="000000"/>
                    <w:tl2br w:val="nil"/>
                    <w:tr2bl w:val="nil"/>
                  </w:tcBorders>
                  <w:vAlign w:val="center"/>
                </w:tcPr>
                <w:p w14:paraId="023EBC04" w14:textId="77777777" w:rsidR="00581AEF" w:rsidRPr="00414F1C" w:rsidRDefault="00581AEF" w:rsidP="00E632DB">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3BBF9256" w14:textId="77777777" w:rsidR="00581AEF" w:rsidRPr="00414F1C" w:rsidRDefault="00581AEF" w:rsidP="00E632DB">
                  <w:pPr>
                    <w:spacing w:line="360" w:lineRule="auto"/>
                    <w:jc w:val="center"/>
                    <w:rPr>
                      <w:lang w:eastAsia="en-GB"/>
                    </w:rPr>
                  </w:pPr>
                  <w:r w:rsidRPr="00414F1C">
                    <w:rPr>
                      <w:lang w:eastAsia="en-GB"/>
                    </w:rPr>
                    <w:t>0,500</w:t>
                  </w:r>
                </w:p>
              </w:tc>
              <w:tc>
                <w:tcPr>
                  <w:tcW w:w="927" w:type="dxa"/>
                  <w:tcBorders>
                    <w:top w:val="nil"/>
                    <w:left w:val="nil"/>
                    <w:bottom w:val="single" w:sz="8" w:space="0" w:color="000000"/>
                    <w:right w:val="single" w:sz="8" w:space="0" w:color="000000"/>
                    <w:tl2br w:val="nil"/>
                    <w:tr2bl w:val="nil"/>
                  </w:tcBorders>
                  <w:vAlign w:val="center"/>
                </w:tcPr>
                <w:p w14:paraId="3F5DBF84" w14:textId="77777777" w:rsidR="00581AEF" w:rsidRPr="00414F1C" w:rsidRDefault="00581AEF" w:rsidP="00E632DB">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0A89065F" w14:textId="77777777" w:rsidR="00581AEF" w:rsidRPr="00414F1C" w:rsidRDefault="00581AEF" w:rsidP="00E632DB">
                  <w:pPr>
                    <w:spacing w:line="360" w:lineRule="auto"/>
                    <w:jc w:val="center"/>
                    <w:rPr>
                      <w:lang w:eastAsia="en-GB"/>
                    </w:rPr>
                  </w:pPr>
                  <w:r w:rsidRPr="00414F1C">
                    <w:rPr>
                      <w:lang w:eastAsia="en-GB"/>
                    </w:rPr>
                    <w:t>≥ 0,03</w:t>
                  </w:r>
                </w:p>
              </w:tc>
            </w:tr>
            <w:tr w:rsidR="00581AEF" w:rsidRPr="00414F1C" w14:paraId="524C5654"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5A2EDEF7" w14:textId="77777777" w:rsidR="00581AEF" w:rsidRPr="00414F1C" w:rsidRDefault="00581AEF" w:rsidP="00E632DB">
                  <w:pPr>
                    <w:spacing w:line="360" w:lineRule="auto"/>
                    <w:rPr>
                      <w:lang w:eastAsia="en-GB"/>
                    </w:rPr>
                  </w:pPr>
                  <w:r w:rsidRPr="00414F1C">
                    <w:rPr>
                      <w:lang w:eastAsia="en-GB"/>
                    </w:rPr>
                    <w:t>Тъмнозелен</w:t>
                  </w:r>
                </w:p>
              </w:tc>
              <w:tc>
                <w:tcPr>
                  <w:tcW w:w="730" w:type="dxa"/>
                  <w:tcBorders>
                    <w:top w:val="nil"/>
                    <w:left w:val="nil"/>
                    <w:bottom w:val="single" w:sz="8" w:space="0" w:color="000000"/>
                    <w:right w:val="single" w:sz="8" w:space="0" w:color="000000"/>
                    <w:tl2br w:val="nil"/>
                    <w:tr2bl w:val="nil"/>
                  </w:tcBorders>
                  <w:vAlign w:val="center"/>
                </w:tcPr>
                <w:p w14:paraId="532C7FD2" w14:textId="77777777" w:rsidR="00581AEF" w:rsidRPr="00414F1C" w:rsidRDefault="00581AEF" w:rsidP="00E632DB">
                  <w:pPr>
                    <w:spacing w:line="360" w:lineRule="auto"/>
                    <w:jc w:val="center"/>
                    <w:rPr>
                      <w:lang w:eastAsia="en-GB"/>
                    </w:rPr>
                  </w:pPr>
                  <w:r w:rsidRPr="00414F1C">
                    <w:rPr>
                      <w:lang w:eastAsia="en-GB"/>
                    </w:rPr>
                    <w:t>0,190</w:t>
                  </w:r>
                </w:p>
              </w:tc>
              <w:tc>
                <w:tcPr>
                  <w:tcW w:w="730" w:type="dxa"/>
                  <w:tcBorders>
                    <w:top w:val="nil"/>
                    <w:left w:val="nil"/>
                    <w:bottom w:val="single" w:sz="8" w:space="0" w:color="000000"/>
                    <w:right w:val="single" w:sz="8" w:space="0" w:color="000000"/>
                    <w:tl2br w:val="nil"/>
                    <w:tr2bl w:val="nil"/>
                  </w:tcBorders>
                  <w:vAlign w:val="center"/>
                </w:tcPr>
                <w:p w14:paraId="6D30902D" w14:textId="77777777" w:rsidR="00581AEF" w:rsidRPr="00414F1C" w:rsidRDefault="00581AEF" w:rsidP="00E632DB">
                  <w:pPr>
                    <w:spacing w:line="360" w:lineRule="auto"/>
                    <w:jc w:val="center"/>
                    <w:rPr>
                      <w:lang w:eastAsia="en-GB"/>
                    </w:rPr>
                  </w:pPr>
                  <w:r w:rsidRPr="00414F1C">
                    <w:rPr>
                      <w:lang w:eastAsia="en-GB"/>
                    </w:rPr>
                    <w:t>0,580</w:t>
                  </w:r>
                </w:p>
              </w:tc>
              <w:tc>
                <w:tcPr>
                  <w:tcW w:w="730" w:type="dxa"/>
                  <w:tcBorders>
                    <w:top w:val="nil"/>
                    <w:left w:val="nil"/>
                    <w:bottom w:val="single" w:sz="8" w:space="0" w:color="000000"/>
                    <w:right w:val="single" w:sz="8" w:space="0" w:color="000000"/>
                    <w:tl2br w:val="nil"/>
                    <w:tr2bl w:val="nil"/>
                  </w:tcBorders>
                  <w:vAlign w:val="center"/>
                </w:tcPr>
                <w:p w14:paraId="7B17F5F8" w14:textId="77777777" w:rsidR="00581AEF" w:rsidRPr="00414F1C" w:rsidRDefault="00581AEF" w:rsidP="00E632DB">
                  <w:pPr>
                    <w:spacing w:line="360" w:lineRule="auto"/>
                    <w:jc w:val="center"/>
                    <w:rPr>
                      <w:lang w:eastAsia="en-GB"/>
                    </w:rPr>
                  </w:pPr>
                  <w:r w:rsidRPr="00414F1C">
                    <w:rPr>
                      <w:lang w:eastAsia="en-GB"/>
                    </w:rPr>
                    <w:t>0,190</w:t>
                  </w:r>
                </w:p>
              </w:tc>
              <w:tc>
                <w:tcPr>
                  <w:tcW w:w="730" w:type="dxa"/>
                  <w:tcBorders>
                    <w:top w:val="nil"/>
                    <w:left w:val="nil"/>
                    <w:bottom w:val="single" w:sz="8" w:space="0" w:color="000000"/>
                    <w:right w:val="single" w:sz="8" w:space="0" w:color="000000"/>
                    <w:tl2br w:val="nil"/>
                    <w:tr2bl w:val="nil"/>
                  </w:tcBorders>
                  <w:vAlign w:val="center"/>
                </w:tcPr>
                <w:p w14:paraId="61443363" w14:textId="77777777" w:rsidR="00581AEF" w:rsidRPr="00414F1C" w:rsidRDefault="00581AEF" w:rsidP="00E632DB">
                  <w:pPr>
                    <w:spacing w:line="360" w:lineRule="auto"/>
                    <w:jc w:val="center"/>
                    <w:rPr>
                      <w:lang w:eastAsia="en-GB"/>
                    </w:rPr>
                  </w:pPr>
                  <w:r w:rsidRPr="00414F1C">
                    <w:rPr>
                      <w:lang w:eastAsia="en-GB"/>
                    </w:rPr>
                    <w:t>0,520</w:t>
                  </w:r>
                </w:p>
              </w:tc>
              <w:tc>
                <w:tcPr>
                  <w:tcW w:w="730" w:type="dxa"/>
                  <w:tcBorders>
                    <w:top w:val="nil"/>
                    <w:left w:val="nil"/>
                    <w:bottom w:val="single" w:sz="8" w:space="0" w:color="000000"/>
                    <w:right w:val="single" w:sz="8" w:space="0" w:color="000000"/>
                    <w:tl2br w:val="nil"/>
                    <w:tr2bl w:val="nil"/>
                  </w:tcBorders>
                  <w:vAlign w:val="center"/>
                </w:tcPr>
                <w:p w14:paraId="10744664" w14:textId="77777777" w:rsidR="00581AEF" w:rsidRPr="00414F1C" w:rsidRDefault="00581AEF" w:rsidP="00E632DB">
                  <w:pPr>
                    <w:spacing w:line="360" w:lineRule="auto"/>
                    <w:jc w:val="center"/>
                    <w:rPr>
                      <w:lang w:eastAsia="en-GB"/>
                    </w:rPr>
                  </w:pPr>
                  <w:r w:rsidRPr="00414F1C">
                    <w:rPr>
                      <w:lang w:eastAsia="en-GB"/>
                    </w:rPr>
                    <w:t>0,230</w:t>
                  </w:r>
                </w:p>
              </w:tc>
              <w:tc>
                <w:tcPr>
                  <w:tcW w:w="730" w:type="dxa"/>
                  <w:tcBorders>
                    <w:top w:val="nil"/>
                    <w:left w:val="nil"/>
                    <w:bottom w:val="single" w:sz="8" w:space="0" w:color="000000"/>
                    <w:right w:val="single" w:sz="8" w:space="0" w:color="000000"/>
                    <w:tl2br w:val="nil"/>
                    <w:tr2bl w:val="nil"/>
                  </w:tcBorders>
                  <w:vAlign w:val="center"/>
                </w:tcPr>
                <w:p w14:paraId="57BD339B" w14:textId="77777777" w:rsidR="00581AEF" w:rsidRPr="00414F1C" w:rsidRDefault="00581AEF" w:rsidP="00E632DB">
                  <w:pPr>
                    <w:spacing w:line="360" w:lineRule="auto"/>
                    <w:jc w:val="center"/>
                    <w:rPr>
                      <w:lang w:eastAsia="en-GB"/>
                    </w:rPr>
                  </w:pPr>
                  <w:r w:rsidRPr="00414F1C">
                    <w:rPr>
                      <w:lang w:eastAsia="en-GB"/>
                    </w:rPr>
                    <w:t>0,580</w:t>
                  </w:r>
                </w:p>
              </w:tc>
              <w:tc>
                <w:tcPr>
                  <w:tcW w:w="730" w:type="dxa"/>
                  <w:tcBorders>
                    <w:top w:val="nil"/>
                    <w:left w:val="nil"/>
                    <w:bottom w:val="single" w:sz="8" w:space="0" w:color="000000"/>
                    <w:right w:val="single" w:sz="8" w:space="0" w:color="000000"/>
                    <w:tl2br w:val="nil"/>
                    <w:tr2bl w:val="nil"/>
                  </w:tcBorders>
                  <w:vAlign w:val="center"/>
                </w:tcPr>
                <w:p w14:paraId="1071B3E1" w14:textId="77777777" w:rsidR="00581AEF" w:rsidRPr="00414F1C" w:rsidRDefault="00581AEF" w:rsidP="00E632DB">
                  <w:pPr>
                    <w:spacing w:line="360" w:lineRule="auto"/>
                    <w:jc w:val="center"/>
                    <w:rPr>
                      <w:lang w:eastAsia="en-GB"/>
                    </w:rPr>
                  </w:pPr>
                  <w:r w:rsidRPr="00414F1C">
                    <w:rPr>
                      <w:lang w:eastAsia="en-GB"/>
                    </w:rPr>
                    <w:t>0,230</w:t>
                  </w:r>
                </w:p>
              </w:tc>
              <w:tc>
                <w:tcPr>
                  <w:tcW w:w="730" w:type="dxa"/>
                  <w:tcBorders>
                    <w:top w:val="nil"/>
                    <w:left w:val="nil"/>
                    <w:bottom w:val="single" w:sz="8" w:space="0" w:color="000000"/>
                    <w:right w:val="single" w:sz="8" w:space="0" w:color="000000"/>
                    <w:tl2br w:val="nil"/>
                    <w:tr2bl w:val="nil"/>
                  </w:tcBorders>
                  <w:vAlign w:val="center"/>
                </w:tcPr>
                <w:p w14:paraId="750E67CC" w14:textId="77777777" w:rsidR="00581AEF" w:rsidRPr="00414F1C" w:rsidRDefault="00581AEF" w:rsidP="00E632DB">
                  <w:pPr>
                    <w:spacing w:line="360" w:lineRule="auto"/>
                    <w:jc w:val="center"/>
                    <w:rPr>
                      <w:lang w:eastAsia="en-GB"/>
                    </w:rPr>
                  </w:pPr>
                  <w:r w:rsidRPr="00414F1C">
                    <w:rPr>
                      <w:lang w:eastAsia="en-GB"/>
                    </w:rPr>
                    <w:t>0,520</w:t>
                  </w:r>
                </w:p>
              </w:tc>
              <w:tc>
                <w:tcPr>
                  <w:tcW w:w="1893" w:type="dxa"/>
                  <w:gridSpan w:val="2"/>
                  <w:tcBorders>
                    <w:top w:val="nil"/>
                    <w:left w:val="nil"/>
                    <w:bottom w:val="single" w:sz="8" w:space="0" w:color="000000"/>
                    <w:right w:val="single" w:sz="8" w:space="0" w:color="000000"/>
                    <w:tl2br w:val="nil"/>
                    <w:tr2bl w:val="nil"/>
                  </w:tcBorders>
                  <w:vAlign w:val="center"/>
                </w:tcPr>
                <w:p w14:paraId="44B0EBA1" w14:textId="77777777" w:rsidR="00581AEF" w:rsidRPr="00414F1C" w:rsidRDefault="00581AEF" w:rsidP="00E632DB">
                  <w:pPr>
                    <w:spacing w:line="360" w:lineRule="auto"/>
                    <w:jc w:val="center"/>
                    <w:rPr>
                      <w:lang w:eastAsia="en-GB"/>
                    </w:rPr>
                  </w:pPr>
                  <w:r w:rsidRPr="00414F1C">
                    <w:rPr>
                      <w:lang w:eastAsia="en-GB"/>
                    </w:rPr>
                    <w:t>0,01 ≤ β ≤ 0,07</w:t>
                  </w:r>
                </w:p>
              </w:tc>
            </w:tr>
            <w:tr w:rsidR="00581AEF" w:rsidRPr="00414F1C" w14:paraId="5B5903CD"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5598C25C" w14:textId="77777777" w:rsidR="00581AEF" w:rsidRPr="00414F1C" w:rsidRDefault="00581AEF" w:rsidP="00E632DB">
                  <w:pPr>
                    <w:spacing w:line="360" w:lineRule="auto"/>
                    <w:rPr>
                      <w:lang w:eastAsia="en-GB"/>
                    </w:rPr>
                  </w:pPr>
                  <w:r w:rsidRPr="00414F1C">
                    <w:rPr>
                      <w:lang w:eastAsia="en-GB"/>
                    </w:rPr>
                    <w:t>Кафяв</w:t>
                  </w:r>
                </w:p>
              </w:tc>
              <w:tc>
                <w:tcPr>
                  <w:tcW w:w="730" w:type="dxa"/>
                  <w:tcBorders>
                    <w:top w:val="nil"/>
                    <w:left w:val="nil"/>
                    <w:bottom w:val="single" w:sz="8" w:space="0" w:color="000000"/>
                    <w:right w:val="single" w:sz="8" w:space="0" w:color="000000"/>
                    <w:tl2br w:val="nil"/>
                    <w:tr2bl w:val="nil"/>
                  </w:tcBorders>
                  <w:vAlign w:val="center"/>
                </w:tcPr>
                <w:p w14:paraId="60652833" w14:textId="77777777" w:rsidR="00581AEF" w:rsidRPr="00414F1C" w:rsidRDefault="00581AEF" w:rsidP="00E632DB">
                  <w:pPr>
                    <w:spacing w:line="360" w:lineRule="auto"/>
                    <w:jc w:val="center"/>
                    <w:rPr>
                      <w:lang w:eastAsia="en-GB"/>
                    </w:rPr>
                  </w:pPr>
                  <w:r w:rsidRPr="00414F1C">
                    <w:rPr>
                      <w:lang w:eastAsia="en-GB"/>
                    </w:rPr>
                    <w:t>0,455</w:t>
                  </w:r>
                </w:p>
              </w:tc>
              <w:tc>
                <w:tcPr>
                  <w:tcW w:w="730" w:type="dxa"/>
                  <w:tcBorders>
                    <w:top w:val="nil"/>
                    <w:left w:val="nil"/>
                    <w:bottom w:val="single" w:sz="8" w:space="0" w:color="000000"/>
                    <w:right w:val="single" w:sz="8" w:space="0" w:color="000000"/>
                    <w:tl2br w:val="nil"/>
                    <w:tr2bl w:val="nil"/>
                  </w:tcBorders>
                  <w:vAlign w:val="center"/>
                </w:tcPr>
                <w:p w14:paraId="23C41222" w14:textId="77777777" w:rsidR="00581AEF" w:rsidRPr="00414F1C" w:rsidRDefault="00581AEF" w:rsidP="00E632DB">
                  <w:pPr>
                    <w:spacing w:line="360" w:lineRule="auto"/>
                    <w:jc w:val="center"/>
                    <w:rPr>
                      <w:lang w:eastAsia="en-GB"/>
                    </w:rPr>
                  </w:pPr>
                  <w:r w:rsidRPr="00414F1C">
                    <w:rPr>
                      <w:lang w:eastAsia="en-GB"/>
                    </w:rPr>
                    <w:t>0,397</w:t>
                  </w:r>
                </w:p>
              </w:tc>
              <w:tc>
                <w:tcPr>
                  <w:tcW w:w="730" w:type="dxa"/>
                  <w:tcBorders>
                    <w:top w:val="nil"/>
                    <w:left w:val="nil"/>
                    <w:bottom w:val="single" w:sz="8" w:space="0" w:color="000000"/>
                    <w:right w:val="single" w:sz="8" w:space="0" w:color="000000"/>
                    <w:tl2br w:val="nil"/>
                    <w:tr2bl w:val="nil"/>
                  </w:tcBorders>
                  <w:vAlign w:val="center"/>
                </w:tcPr>
                <w:p w14:paraId="33F86184" w14:textId="77777777" w:rsidR="00581AEF" w:rsidRPr="00414F1C" w:rsidRDefault="00581AEF" w:rsidP="00E632DB">
                  <w:pPr>
                    <w:spacing w:line="360" w:lineRule="auto"/>
                    <w:jc w:val="center"/>
                    <w:rPr>
                      <w:lang w:eastAsia="en-GB"/>
                    </w:rPr>
                  </w:pPr>
                  <w:r w:rsidRPr="00414F1C">
                    <w:rPr>
                      <w:lang w:eastAsia="en-GB"/>
                    </w:rPr>
                    <w:t>0,523</w:t>
                  </w:r>
                </w:p>
              </w:tc>
              <w:tc>
                <w:tcPr>
                  <w:tcW w:w="730" w:type="dxa"/>
                  <w:tcBorders>
                    <w:top w:val="nil"/>
                    <w:left w:val="nil"/>
                    <w:bottom w:val="single" w:sz="8" w:space="0" w:color="000000"/>
                    <w:right w:val="single" w:sz="8" w:space="0" w:color="000000"/>
                    <w:tl2br w:val="nil"/>
                    <w:tr2bl w:val="nil"/>
                  </w:tcBorders>
                  <w:vAlign w:val="center"/>
                </w:tcPr>
                <w:p w14:paraId="5AC1E383" w14:textId="77777777" w:rsidR="00581AEF" w:rsidRPr="00414F1C" w:rsidRDefault="00581AEF" w:rsidP="00E632DB">
                  <w:pPr>
                    <w:spacing w:line="360" w:lineRule="auto"/>
                    <w:jc w:val="center"/>
                    <w:rPr>
                      <w:lang w:eastAsia="en-GB"/>
                    </w:rPr>
                  </w:pPr>
                  <w:r w:rsidRPr="00414F1C">
                    <w:rPr>
                      <w:lang w:eastAsia="en-GB"/>
                    </w:rPr>
                    <w:t>0,429</w:t>
                  </w:r>
                </w:p>
              </w:tc>
              <w:tc>
                <w:tcPr>
                  <w:tcW w:w="730" w:type="dxa"/>
                  <w:tcBorders>
                    <w:top w:val="nil"/>
                    <w:left w:val="nil"/>
                    <w:bottom w:val="single" w:sz="8" w:space="0" w:color="000000"/>
                    <w:right w:val="single" w:sz="8" w:space="0" w:color="000000"/>
                    <w:tl2br w:val="nil"/>
                    <w:tr2bl w:val="nil"/>
                  </w:tcBorders>
                  <w:vAlign w:val="center"/>
                </w:tcPr>
                <w:p w14:paraId="5B41FB45" w14:textId="77777777" w:rsidR="00581AEF" w:rsidRPr="00414F1C" w:rsidRDefault="00581AEF" w:rsidP="00E632DB">
                  <w:pPr>
                    <w:spacing w:line="360" w:lineRule="auto"/>
                    <w:jc w:val="center"/>
                    <w:rPr>
                      <w:lang w:eastAsia="en-GB"/>
                    </w:rPr>
                  </w:pPr>
                  <w:r w:rsidRPr="00414F1C">
                    <w:rPr>
                      <w:lang w:eastAsia="en-GB"/>
                    </w:rPr>
                    <w:t>0,479</w:t>
                  </w:r>
                </w:p>
              </w:tc>
              <w:tc>
                <w:tcPr>
                  <w:tcW w:w="730" w:type="dxa"/>
                  <w:tcBorders>
                    <w:top w:val="nil"/>
                    <w:left w:val="nil"/>
                    <w:bottom w:val="single" w:sz="8" w:space="0" w:color="000000"/>
                    <w:right w:val="single" w:sz="8" w:space="0" w:color="000000"/>
                    <w:tl2br w:val="nil"/>
                    <w:tr2bl w:val="nil"/>
                  </w:tcBorders>
                  <w:vAlign w:val="center"/>
                </w:tcPr>
                <w:p w14:paraId="0D516860" w14:textId="77777777" w:rsidR="00581AEF" w:rsidRPr="00414F1C" w:rsidRDefault="00581AEF" w:rsidP="00E632DB">
                  <w:pPr>
                    <w:spacing w:line="360" w:lineRule="auto"/>
                    <w:jc w:val="center"/>
                    <w:rPr>
                      <w:lang w:eastAsia="en-GB"/>
                    </w:rPr>
                  </w:pPr>
                  <w:r w:rsidRPr="00414F1C">
                    <w:rPr>
                      <w:lang w:eastAsia="en-GB"/>
                    </w:rPr>
                    <w:t>0,373</w:t>
                  </w:r>
                </w:p>
              </w:tc>
              <w:tc>
                <w:tcPr>
                  <w:tcW w:w="730" w:type="dxa"/>
                  <w:tcBorders>
                    <w:top w:val="nil"/>
                    <w:left w:val="nil"/>
                    <w:bottom w:val="single" w:sz="8" w:space="0" w:color="000000"/>
                    <w:right w:val="single" w:sz="8" w:space="0" w:color="000000"/>
                    <w:tl2br w:val="nil"/>
                    <w:tr2bl w:val="nil"/>
                  </w:tcBorders>
                  <w:vAlign w:val="center"/>
                </w:tcPr>
                <w:p w14:paraId="071DEA58" w14:textId="77777777" w:rsidR="00581AEF" w:rsidRPr="00414F1C" w:rsidRDefault="00581AEF" w:rsidP="00E632DB">
                  <w:pPr>
                    <w:spacing w:line="360" w:lineRule="auto"/>
                    <w:jc w:val="center"/>
                    <w:rPr>
                      <w:lang w:eastAsia="en-GB"/>
                    </w:rPr>
                  </w:pPr>
                  <w:r w:rsidRPr="00414F1C">
                    <w:rPr>
                      <w:lang w:eastAsia="en-GB"/>
                    </w:rPr>
                    <w:t>0,558</w:t>
                  </w:r>
                </w:p>
              </w:tc>
              <w:tc>
                <w:tcPr>
                  <w:tcW w:w="730" w:type="dxa"/>
                  <w:tcBorders>
                    <w:top w:val="nil"/>
                    <w:left w:val="nil"/>
                    <w:bottom w:val="single" w:sz="8" w:space="0" w:color="000000"/>
                    <w:right w:val="single" w:sz="8" w:space="0" w:color="000000"/>
                    <w:tl2br w:val="nil"/>
                    <w:tr2bl w:val="nil"/>
                  </w:tcBorders>
                  <w:vAlign w:val="center"/>
                </w:tcPr>
                <w:p w14:paraId="21B3DFAD" w14:textId="77777777" w:rsidR="00581AEF" w:rsidRPr="00414F1C" w:rsidRDefault="00581AEF" w:rsidP="00E632DB">
                  <w:pPr>
                    <w:spacing w:line="360" w:lineRule="auto"/>
                    <w:jc w:val="center"/>
                    <w:rPr>
                      <w:lang w:eastAsia="en-GB"/>
                    </w:rPr>
                  </w:pPr>
                  <w:r w:rsidRPr="00414F1C">
                    <w:rPr>
                      <w:lang w:eastAsia="en-GB"/>
                    </w:rPr>
                    <w:t>0,394</w:t>
                  </w:r>
                </w:p>
              </w:tc>
              <w:tc>
                <w:tcPr>
                  <w:tcW w:w="1893" w:type="dxa"/>
                  <w:gridSpan w:val="2"/>
                  <w:tcBorders>
                    <w:top w:val="nil"/>
                    <w:left w:val="nil"/>
                    <w:bottom w:val="single" w:sz="8" w:space="0" w:color="000000"/>
                    <w:right w:val="single" w:sz="8" w:space="0" w:color="000000"/>
                    <w:tl2br w:val="nil"/>
                    <w:tr2bl w:val="nil"/>
                  </w:tcBorders>
                  <w:vAlign w:val="center"/>
                </w:tcPr>
                <w:p w14:paraId="0C98C20C" w14:textId="77777777" w:rsidR="00581AEF" w:rsidRPr="00414F1C" w:rsidRDefault="00581AEF" w:rsidP="00E632DB">
                  <w:pPr>
                    <w:spacing w:line="360" w:lineRule="auto"/>
                    <w:jc w:val="center"/>
                    <w:rPr>
                      <w:lang w:eastAsia="en-GB"/>
                    </w:rPr>
                  </w:pPr>
                  <w:r w:rsidRPr="00414F1C">
                    <w:rPr>
                      <w:lang w:eastAsia="en-GB"/>
                    </w:rPr>
                    <w:t>0,03 ≤ β ≤ 0,09</w:t>
                  </w:r>
                </w:p>
              </w:tc>
            </w:tr>
            <w:tr w:rsidR="00581AEF" w:rsidRPr="00414F1C" w14:paraId="7E41FC47"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00F3A738" w14:textId="77777777" w:rsidR="00581AEF" w:rsidRPr="00414F1C" w:rsidRDefault="00581AEF" w:rsidP="00E632DB">
                  <w:pPr>
                    <w:spacing w:line="360" w:lineRule="auto"/>
                    <w:rPr>
                      <w:lang w:eastAsia="en-GB"/>
                    </w:rPr>
                  </w:pPr>
                  <w:r w:rsidRPr="00414F1C">
                    <w:rPr>
                      <w:lang w:eastAsia="en-GB"/>
                    </w:rPr>
                    <w:t>Сив</w:t>
                  </w:r>
                </w:p>
              </w:tc>
              <w:tc>
                <w:tcPr>
                  <w:tcW w:w="730" w:type="dxa"/>
                  <w:tcBorders>
                    <w:top w:val="nil"/>
                    <w:left w:val="nil"/>
                    <w:bottom w:val="single" w:sz="8" w:space="0" w:color="000000"/>
                    <w:right w:val="single" w:sz="8" w:space="0" w:color="000000"/>
                    <w:tl2br w:val="nil"/>
                    <w:tr2bl w:val="nil"/>
                  </w:tcBorders>
                  <w:vAlign w:val="center"/>
                </w:tcPr>
                <w:p w14:paraId="1E62B75C" w14:textId="77777777" w:rsidR="00581AEF" w:rsidRPr="00414F1C" w:rsidRDefault="00581AEF" w:rsidP="00E632DB">
                  <w:pPr>
                    <w:spacing w:line="360" w:lineRule="auto"/>
                    <w:jc w:val="center"/>
                    <w:rPr>
                      <w:lang w:eastAsia="en-GB"/>
                    </w:rPr>
                  </w:pPr>
                  <w:r w:rsidRPr="00414F1C">
                    <w:rPr>
                      <w:lang w:eastAsia="en-GB"/>
                    </w:rPr>
                    <w:t>0,305</w:t>
                  </w:r>
                </w:p>
              </w:tc>
              <w:tc>
                <w:tcPr>
                  <w:tcW w:w="730" w:type="dxa"/>
                  <w:tcBorders>
                    <w:top w:val="nil"/>
                    <w:left w:val="nil"/>
                    <w:bottom w:val="single" w:sz="8" w:space="0" w:color="000000"/>
                    <w:right w:val="single" w:sz="8" w:space="0" w:color="000000"/>
                    <w:tl2br w:val="nil"/>
                    <w:tr2bl w:val="nil"/>
                  </w:tcBorders>
                  <w:vAlign w:val="center"/>
                </w:tcPr>
                <w:p w14:paraId="4C20F7C0" w14:textId="77777777" w:rsidR="00581AEF" w:rsidRPr="00414F1C" w:rsidRDefault="00581AEF" w:rsidP="00E632DB">
                  <w:pPr>
                    <w:spacing w:line="360" w:lineRule="auto"/>
                    <w:jc w:val="center"/>
                    <w:rPr>
                      <w:lang w:eastAsia="en-GB"/>
                    </w:rPr>
                  </w:pPr>
                  <w:r w:rsidRPr="00414F1C">
                    <w:rPr>
                      <w:lang w:eastAsia="en-GB"/>
                    </w:rPr>
                    <w:t>0,315</w:t>
                  </w:r>
                </w:p>
              </w:tc>
              <w:tc>
                <w:tcPr>
                  <w:tcW w:w="730" w:type="dxa"/>
                  <w:tcBorders>
                    <w:top w:val="nil"/>
                    <w:left w:val="nil"/>
                    <w:bottom w:val="single" w:sz="8" w:space="0" w:color="000000"/>
                    <w:right w:val="single" w:sz="8" w:space="0" w:color="000000"/>
                    <w:tl2br w:val="nil"/>
                    <w:tr2bl w:val="nil"/>
                  </w:tcBorders>
                  <w:vAlign w:val="center"/>
                </w:tcPr>
                <w:p w14:paraId="27CD4FFD" w14:textId="77777777" w:rsidR="00581AEF" w:rsidRPr="00414F1C" w:rsidRDefault="00581AEF" w:rsidP="00E632DB">
                  <w:pPr>
                    <w:spacing w:line="360" w:lineRule="auto"/>
                    <w:jc w:val="center"/>
                    <w:rPr>
                      <w:lang w:eastAsia="en-GB"/>
                    </w:rPr>
                  </w:pPr>
                  <w:r w:rsidRPr="00414F1C">
                    <w:rPr>
                      <w:lang w:eastAsia="en-GB"/>
                    </w:rPr>
                    <w:t>0,335</w:t>
                  </w:r>
                </w:p>
              </w:tc>
              <w:tc>
                <w:tcPr>
                  <w:tcW w:w="730" w:type="dxa"/>
                  <w:tcBorders>
                    <w:top w:val="nil"/>
                    <w:left w:val="nil"/>
                    <w:bottom w:val="single" w:sz="8" w:space="0" w:color="000000"/>
                    <w:right w:val="single" w:sz="8" w:space="0" w:color="000000"/>
                    <w:tl2br w:val="nil"/>
                    <w:tr2bl w:val="nil"/>
                  </w:tcBorders>
                  <w:vAlign w:val="center"/>
                </w:tcPr>
                <w:p w14:paraId="0A8266CB" w14:textId="77777777" w:rsidR="00581AEF" w:rsidRPr="00414F1C" w:rsidRDefault="00581AEF" w:rsidP="00E632DB">
                  <w:pPr>
                    <w:spacing w:line="360" w:lineRule="auto"/>
                    <w:jc w:val="center"/>
                    <w:rPr>
                      <w:lang w:eastAsia="en-GB"/>
                    </w:rPr>
                  </w:pPr>
                  <w:r w:rsidRPr="00414F1C">
                    <w:rPr>
                      <w:lang w:eastAsia="en-GB"/>
                    </w:rPr>
                    <w:t>0,345</w:t>
                  </w:r>
                </w:p>
              </w:tc>
              <w:tc>
                <w:tcPr>
                  <w:tcW w:w="730" w:type="dxa"/>
                  <w:tcBorders>
                    <w:top w:val="nil"/>
                    <w:left w:val="nil"/>
                    <w:bottom w:val="single" w:sz="8" w:space="0" w:color="000000"/>
                    <w:right w:val="single" w:sz="8" w:space="0" w:color="000000"/>
                    <w:tl2br w:val="nil"/>
                    <w:tr2bl w:val="nil"/>
                  </w:tcBorders>
                  <w:vAlign w:val="center"/>
                </w:tcPr>
                <w:p w14:paraId="47AE30F8" w14:textId="77777777" w:rsidR="00581AEF" w:rsidRPr="00414F1C" w:rsidRDefault="00581AEF" w:rsidP="00E632DB">
                  <w:pPr>
                    <w:spacing w:line="360" w:lineRule="auto"/>
                    <w:jc w:val="center"/>
                    <w:rPr>
                      <w:lang w:eastAsia="en-GB"/>
                    </w:rPr>
                  </w:pPr>
                  <w:r w:rsidRPr="00414F1C">
                    <w:rPr>
                      <w:lang w:eastAsia="en-GB"/>
                    </w:rPr>
                    <w:t>0,325</w:t>
                  </w:r>
                </w:p>
              </w:tc>
              <w:tc>
                <w:tcPr>
                  <w:tcW w:w="730" w:type="dxa"/>
                  <w:tcBorders>
                    <w:top w:val="nil"/>
                    <w:left w:val="nil"/>
                    <w:bottom w:val="single" w:sz="8" w:space="0" w:color="000000"/>
                    <w:right w:val="single" w:sz="8" w:space="0" w:color="000000"/>
                    <w:tl2br w:val="nil"/>
                    <w:tr2bl w:val="nil"/>
                  </w:tcBorders>
                  <w:vAlign w:val="center"/>
                </w:tcPr>
                <w:p w14:paraId="00996EEB" w14:textId="77777777" w:rsidR="00581AEF" w:rsidRPr="00414F1C" w:rsidRDefault="00581AEF" w:rsidP="00E632DB">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1940D22A" w14:textId="77777777" w:rsidR="00581AEF" w:rsidRPr="00414F1C" w:rsidRDefault="00581AEF" w:rsidP="00E632DB">
                  <w:pPr>
                    <w:spacing w:line="360" w:lineRule="auto"/>
                    <w:jc w:val="center"/>
                    <w:rPr>
                      <w:lang w:eastAsia="en-GB"/>
                    </w:rPr>
                  </w:pPr>
                  <w:r w:rsidRPr="00414F1C">
                    <w:rPr>
                      <w:lang w:eastAsia="en-GB"/>
                    </w:rPr>
                    <w:t>0,295</w:t>
                  </w:r>
                </w:p>
              </w:tc>
              <w:tc>
                <w:tcPr>
                  <w:tcW w:w="730" w:type="dxa"/>
                  <w:tcBorders>
                    <w:top w:val="nil"/>
                    <w:left w:val="nil"/>
                    <w:bottom w:val="single" w:sz="8" w:space="0" w:color="000000"/>
                    <w:right w:val="single" w:sz="8" w:space="0" w:color="000000"/>
                    <w:tl2br w:val="nil"/>
                    <w:tr2bl w:val="nil"/>
                  </w:tcBorders>
                  <w:vAlign w:val="center"/>
                </w:tcPr>
                <w:p w14:paraId="66CB4FDA" w14:textId="77777777" w:rsidR="00581AEF" w:rsidRPr="00414F1C" w:rsidRDefault="00581AEF" w:rsidP="00E632DB">
                  <w:pPr>
                    <w:spacing w:line="360" w:lineRule="auto"/>
                    <w:jc w:val="center"/>
                    <w:rPr>
                      <w:lang w:eastAsia="en-GB"/>
                    </w:rPr>
                  </w:pPr>
                  <w:r w:rsidRPr="00414F1C">
                    <w:rPr>
                      <w:lang w:eastAsia="en-GB"/>
                    </w:rPr>
                    <w:t>0,325</w:t>
                  </w:r>
                </w:p>
              </w:tc>
              <w:tc>
                <w:tcPr>
                  <w:tcW w:w="1893" w:type="dxa"/>
                  <w:gridSpan w:val="2"/>
                  <w:tcBorders>
                    <w:top w:val="nil"/>
                    <w:left w:val="nil"/>
                    <w:bottom w:val="single" w:sz="8" w:space="0" w:color="000000"/>
                    <w:right w:val="single" w:sz="8" w:space="0" w:color="000000"/>
                    <w:tl2br w:val="nil"/>
                    <w:tr2bl w:val="nil"/>
                  </w:tcBorders>
                  <w:vAlign w:val="center"/>
                </w:tcPr>
                <w:p w14:paraId="20C34530" w14:textId="77777777" w:rsidR="00581AEF" w:rsidRPr="00414F1C" w:rsidRDefault="00581AEF" w:rsidP="00E632DB">
                  <w:pPr>
                    <w:spacing w:line="360" w:lineRule="auto"/>
                    <w:jc w:val="center"/>
                    <w:rPr>
                      <w:lang w:eastAsia="en-GB"/>
                    </w:rPr>
                  </w:pPr>
                  <w:r w:rsidRPr="00414F1C">
                    <w:rPr>
                      <w:lang w:eastAsia="en-GB"/>
                    </w:rPr>
                    <w:t>0,12 ≤ β ≤ 0,18</w:t>
                  </w:r>
                </w:p>
              </w:tc>
            </w:tr>
            <w:tr w:rsidR="00581AEF" w:rsidRPr="00414F1C" w14:paraId="29E86EE6"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447838B0" w14:textId="77777777" w:rsidR="00581AEF" w:rsidRPr="00414F1C" w:rsidRDefault="00581AEF" w:rsidP="00E632DB">
                  <w:pPr>
                    <w:spacing w:line="360" w:lineRule="auto"/>
                    <w:rPr>
                      <w:lang w:eastAsia="en-GB"/>
                    </w:rPr>
                  </w:pPr>
                  <w:r w:rsidRPr="00414F1C">
                    <w:rPr>
                      <w:lang w:eastAsia="en-GB"/>
                    </w:rPr>
                    <w:t>Флуоресцентен жълт</w:t>
                  </w:r>
                </w:p>
              </w:tc>
              <w:tc>
                <w:tcPr>
                  <w:tcW w:w="730" w:type="dxa"/>
                  <w:tcBorders>
                    <w:top w:val="nil"/>
                    <w:left w:val="nil"/>
                    <w:bottom w:val="single" w:sz="8" w:space="0" w:color="000000"/>
                    <w:right w:val="single" w:sz="8" w:space="0" w:color="000000"/>
                    <w:tl2br w:val="nil"/>
                    <w:tr2bl w:val="nil"/>
                  </w:tcBorders>
                  <w:vAlign w:val="center"/>
                </w:tcPr>
                <w:p w14:paraId="53238C61" w14:textId="77777777" w:rsidR="00581AEF" w:rsidRPr="00414F1C" w:rsidRDefault="00581AEF" w:rsidP="00E632DB">
                  <w:pPr>
                    <w:spacing w:line="360" w:lineRule="auto"/>
                    <w:jc w:val="center"/>
                    <w:rPr>
                      <w:lang w:eastAsia="en-GB"/>
                    </w:rPr>
                  </w:pPr>
                  <w:r w:rsidRPr="00414F1C">
                    <w:rPr>
                      <w:lang w:eastAsia="en-GB"/>
                    </w:rPr>
                    <w:t>0,521</w:t>
                  </w:r>
                </w:p>
              </w:tc>
              <w:tc>
                <w:tcPr>
                  <w:tcW w:w="730" w:type="dxa"/>
                  <w:tcBorders>
                    <w:top w:val="nil"/>
                    <w:left w:val="nil"/>
                    <w:bottom w:val="single" w:sz="8" w:space="0" w:color="000000"/>
                    <w:right w:val="single" w:sz="8" w:space="0" w:color="000000"/>
                    <w:tl2br w:val="nil"/>
                    <w:tr2bl w:val="nil"/>
                  </w:tcBorders>
                  <w:vAlign w:val="center"/>
                </w:tcPr>
                <w:p w14:paraId="15CD5A47" w14:textId="77777777" w:rsidR="00581AEF" w:rsidRPr="00414F1C" w:rsidRDefault="00581AEF" w:rsidP="00E632DB">
                  <w:pPr>
                    <w:spacing w:line="360" w:lineRule="auto"/>
                    <w:jc w:val="center"/>
                    <w:rPr>
                      <w:lang w:eastAsia="en-GB"/>
                    </w:rPr>
                  </w:pPr>
                  <w:r w:rsidRPr="00414F1C">
                    <w:rPr>
                      <w:lang w:eastAsia="en-GB"/>
                    </w:rPr>
                    <w:t>0,424</w:t>
                  </w:r>
                </w:p>
              </w:tc>
              <w:tc>
                <w:tcPr>
                  <w:tcW w:w="730" w:type="dxa"/>
                  <w:tcBorders>
                    <w:top w:val="nil"/>
                    <w:left w:val="nil"/>
                    <w:bottom w:val="single" w:sz="8" w:space="0" w:color="000000"/>
                    <w:right w:val="single" w:sz="8" w:space="0" w:color="000000"/>
                    <w:tl2br w:val="nil"/>
                    <w:tr2bl w:val="nil"/>
                  </w:tcBorders>
                  <w:vAlign w:val="center"/>
                </w:tcPr>
                <w:p w14:paraId="020D24FF" w14:textId="77777777" w:rsidR="00581AEF" w:rsidRPr="00414F1C" w:rsidRDefault="00581AEF" w:rsidP="00E632DB">
                  <w:pPr>
                    <w:spacing w:line="360" w:lineRule="auto"/>
                    <w:jc w:val="center"/>
                    <w:rPr>
                      <w:lang w:eastAsia="en-GB"/>
                    </w:rPr>
                  </w:pPr>
                  <w:r w:rsidRPr="00414F1C">
                    <w:rPr>
                      <w:lang w:eastAsia="en-GB"/>
                    </w:rPr>
                    <w:t>0,557</w:t>
                  </w:r>
                </w:p>
              </w:tc>
              <w:tc>
                <w:tcPr>
                  <w:tcW w:w="730" w:type="dxa"/>
                  <w:tcBorders>
                    <w:top w:val="nil"/>
                    <w:left w:val="nil"/>
                    <w:bottom w:val="single" w:sz="8" w:space="0" w:color="000000"/>
                    <w:right w:val="single" w:sz="8" w:space="0" w:color="000000"/>
                    <w:tl2br w:val="nil"/>
                    <w:tr2bl w:val="nil"/>
                  </w:tcBorders>
                  <w:vAlign w:val="center"/>
                </w:tcPr>
                <w:p w14:paraId="4D50FDE3" w14:textId="77777777" w:rsidR="00581AEF" w:rsidRPr="00414F1C" w:rsidRDefault="00581AEF" w:rsidP="00E632DB">
                  <w:pPr>
                    <w:spacing w:line="360" w:lineRule="auto"/>
                    <w:jc w:val="center"/>
                    <w:rPr>
                      <w:lang w:eastAsia="en-GB"/>
                    </w:rPr>
                  </w:pPr>
                  <w:r w:rsidRPr="00414F1C">
                    <w:rPr>
                      <w:lang w:eastAsia="en-GB"/>
                    </w:rPr>
                    <w:t>0,442</w:t>
                  </w:r>
                </w:p>
              </w:tc>
              <w:tc>
                <w:tcPr>
                  <w:tcW w:w="730" w:type="dxa"/>
                  <w:tcBorders>
                    <w:top w:val="nil"/>
                    <w:left w:val="nil"/>
                    <w:bottom w:val="single" w:sz="8" w:space="0" w:color="000000"/>
                    <w:right w:val="single" w:sz="8" w:space="0" w:color="000000"/>
                    <w:tl2br w:val="nil"/>
                    <w:tr2bl w:val="nil"/>
                  </w:tcBorders>
                  <w:vAlign w:val="center"/>
                </w:tcPr>
                <w:p w14:paraId="3728D099" w14:textId="77777777" w:rsidR="00581AEF" w:rsidRPr="00414F1C" w:rsidRDefault="00581AEF" w:rsidP="00E632DB">
                  <w:pPr>
                    <w:spacing w:line="360" w:lineRule="auto"/>
                    <w:jc w:val="center"/>
                    <w:rPr>
                      <w:lang w:eastAsia="en-GB"/>
                    </w:rPr>
                  </w:pPr>
                  <w:r w:rsidRPr="00414F1C">
                    <w:rPr>
                      <w:lang w:eastAsia="en-GB"/>
                    </w:rPr>
                    <w:t>0,479</w:t>
                  </w:r>
                </w:p>
              </w:tc>
              <w:tc>
                <w:tcPr>
                  <w:tcW w:w="730" w:type="dxa"/>
                  <w:tcBorders>
                    <w:top w:val="nil"/>
                    <w:left w:val="nil"/>
                    <w:bottom w:val="single" w:sz="8" w:space="0" w:color="000000"/>
                    <w:right w:val="single" w:sz="8" w:space="0" w:color="000000"/>
                    <w:tl2br w:val="nil"/>
                    <w:tr2bl w:val="nil"/>
                  </w:tcBorders>
                  <w:vAlign w:val="center"/>
                </w:tcPr>
                <w:p w14:paraId="33D753FA" w14:textId="77777777" w:rsidR="00581AEF" w:rsidRPr="00414F1C" w:rsidRDefault="00581AEF" w:rsidP="00E632DB">
                  <w:pPr>
                    <w:spacing w:line="360" w:lineRule="auto"/>
                    <w:jc w:val="center"/>
                    <w:rPr>
                      <w:lang w:eastAsia="en-GB"/>
                    </w:rPr>
                  </w:pPr>
                  <w:r w:rsidRPr="00414F1C">
                    <w:rPr>
                      <w:lang w:eastAsia="en-GB"/>
                    </w:rPr>
                    <w:t>0,520</w:t>
                  </w:r>
                </w:p>
              </w:tc>
              <w:tc>
                <w:tcPr>
                  <w:tcW w:w="730" w:type="dxa"/>
                  <w:tcBorders>
                    <w:top w:val="nil"/>
                    <w:left w:val="nil"/>
                    <w:bottom w:val="single" w:sz="8" w:space="0" w:color="000000"/>
                    <w:right w:val="single" w:sz="8" w:space="0" w:color="000000"/>
                    <w:tl2br w:val="nil"/>
                    <w:tr2bl w:val="nil"/>
                  </w:tcBorders>
                  <w:vAlign w:val="center"/>
                </w:tcPr>
                <w:p w14:paraId="66BD61DA" w14:textId="77777777" w:rsidR="00581AEF" w:rsidRPr="00414F1C" w:rsidRDefault="00581AEF" w:rsidP="00E632DB">
                  <w:pPr>
                    <w:spacing w:line="360" w:lineRule="auto"/>
                    <w:jc w:val="center"/>
                    <w:rPr>
                      <w:lang w:eastAsia="en-GB"/>
                    </w:rPr>
                  </w:pPr>
                  <w:r w:rsidRPr="00414F1C">
                    <w:rPr>
                      <w:lang w:eastAsia="en-GB"/>
                    </w:rPr>
                    <w:t>0,454</w:t>
                  </w:r>
                </w:p>
              </w:tc>
              <w:tc>
                <w:tcPr>
                  <w:tcW w:w="730" w:type="dxa"/>
                  <w:tcBorders>
                    <w:top w:val="nil"/>
                    <w:left w:val="nil"/>
                    <w:bottom w:val="single" w:sz="8" w:space="0" w:color="000000"/>
                    <w:right w:val="single" w:sz="8" w:space="0" w:color="000000"/>
                    <w:tl2br w:val="nil"/>
                    <w:tr2bl w:val="nil"/>
                  </w:tcBorders>
                  <w:vAlign w:val="center"/>
                </w:tcPr>
                <w:p w14:paraId="0A5FE5B4" w14:textId="77777777" w:rsidR="00581AEF" w:rsidRPr="00414F1C" w:rsidRDefault="00581AEF" w:rsidP="00E632DB">
                  <w:pPr>
                    <w:spacing w:line="360" w:lineRule="auto"/>
                    <w:jc w:val="center"/>
                    <w:rPr>
                      <w:lang w:eastAsia="en-GB"/>
                    </w:rPr>
                  </w:pPr>
                  <w:r w:rsidRPr="00414F1C">
                    <w:rPr>
                      <w:lang w:eastAsia="en-GB"/>
                    </w:rPr>
                    <w:t>0,491</w:t>
                  </w:r>
                </w:p>
              </w:tc>
              <w:tc>
                <w:tcPr>
                  <w:tcW w:w="1893" w:type="dxa"/>
                  <w:gridSpan w:val="2"/>
                  <w:tcBorders>
                    <w:top w:val="nil"/>
                    <w:left w:val="nil"/>
                    <w:bottom w:val="single" w:sz="8" w:space="0" w:color="000000"/>
                    <w:right w:val="single" w:sz="8" w:space="0" w:color="000000"/>
                    <w:tl2br w:val="nil"/>
                    <w:tr2bl w:val="nil"/>
                  </w:tcBorders>
                  <w:vAlign w:val="center"/>
                </w:tcPr>
                <w:p w14:paraId="1BFBE763" w14:textId="77777777" w:rsidR="00581AEF" w:rsidRPr="00414F1C" w:rsidRDefault="00581AEF" w:rsidP="00E632DB">
                  <w:pPr>
                    <w:spacing w:line="360" w:lineRule="auto"/>
                    <w:jc w:val="center"/>
                    <w:rPr>
                      <w:lang w:eastAsia="en-GB"/>
                    </w:rPr>
                  </w:pPr>
                  <w:r w:rsidRPr="00414F1C">
                    <w:rPr>
                      <w:lang w:eastAsia="en-GB"/>
                    </w:rPr>
                    <w:t>≥ 0,38</w:t>
                  </w:r>
                </w:p>
              </w:tc>
            </w:tr>
            <w:tr w:rsidR="00581AEF" w:rsidRPr="00414F1C" w14:paraId="6BF6F934"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54F32E4B" w14:textId="77777777" w:rsidR="00581AEF" w:rsidRPr="00414F1C" w:rsidRDefault="00581AEF" w:rsidP="00E632DB">
                  <w:pPr>
                    <w:spacing w:line="360" w:lineRule="auto"/>
                    <w:rPr>
                      <w:lang w:eastAsia="en-GB"/>
                    </w:rPr>
                  </w:pPr>
                  <w:r w:rsidRPr="00414F1C">
                    <w:rPr>
                      <w:lang w:eastAsia="en-GB"/>
                    </w:rPr>
                    <w:t>Флуоресцентен жълто-зелен</w:t>
                  </w:r>
                </w:p>
              </w:tc>
              <w:tc>
                <w:tcPr>
                  <w:tcW w:w="730" w:type="dxa"/>
                  <w:tcBorders>
                    <w:top w:val="nil"/>
                    <w:left w:val="nil"/>
                    <w:bottom w:val="single" w:sz="8" w:space="0" w:color="000000"/>
                    <w:right w:val="single" w:sz="8" w:space="0" w:color="000000"/>
                    <w:tl2br w:val="nil"/>
                    <w:tr2bl w:val="nil"/>
                  </w:tcBorders>
                  <w:vAlign w:val="center"/>
                </w:tcPr>
                <w:p w14:paraId="1043CAB1" w14:textId="77777777" w:rsidR="00581AEF" w:rsidRPr="00414F1C" w:rsidRDefault="00581AEF" w:rsidP="00E632DB">
                  <w:pPr>
                    <w:spacing w:line="360" w:lineRule="auto"/>
                    <w:jc w:val="center"/>
                    <w:rPr>
                      <w:lang w:eastAsia="en-GB"/>
                    </w:rPr>
                  </w:pPr>
                  <w:r w:rsidRPr="00414F1C">
                    <w:rPr>
                      <w:lang w:eastAsia="en-GB"/>
                    </w:rPr>
                    <w:t>0,387</w:t>
                  </w:r>
                </w:p>
              </w:tc>
              <w:tc>
                <w:tcPr>
                  <w:tcW w:w="730" w:type="dxa"/>
                  <w:tcBorders>
                    <w:top w:val="nil"/>
                    <w:left w:val="nil"/>
                    <w:bottom w:val="single" w:sz="8" w:space="0" w:color="000000"/>
                    <w:right w:val="single" w:sz="8" w:space="0" w:color="000000"/>
                    <w:tl2br w:val="nil"/>
                    <w:tr2bl w:val="nil"/>
                  </w:tcBorders>
                  <w:vAlign w:val="center"/>
                </w:tcPr>
                <w:p w14:paraId="13C39ACE" w14:textId="77777777" w:rsidR="00581AEF" w:rsidRPr="00414F1C" w:rsidRDefault="00581AEF" w:rsidP="00E632DB">
                  <w:pPr>
                    <w:spacing w:line="360" w:lineRule="auto"/>
                    <w:jc w:val="center"/>
                    <w:rPr>
                      <w:lang w:eastAsia="en-GB"/>
                    </w:rPr>
                  </w:pPr>
                  <w:r w:rsidRPr="00414F1C">
                    <w:rPr>
                      <w:lang w:eastAsia="en-GB"/>
                    </w:rPr>
                    <w:t>0,610</w:t>
                  </w:r>
                </w:p>
              </w:tc>
              <w:tc>
                <w:tcPr>
                  <w:tcW w:w="730" w:type="dxa"/>
                  <w:tcBorders>
                    <w:top w:val="nil"/>
                    <w:left w:val="nil"/>
                    <w:bottom w:val="single" w:sz="8" w:space="0" w:color="000000"/>
                    <w:right w:val="single" w:sz="8" w:space="0" w:color="000000"/>
                    <w:tl2br w:val="nil"/>
                    <w:tr2bl w:val="nil"/>
                  </w:tcBorders>
                  <w:vAlign w:val="center"/>
                </w:tcPr>
                <w:p w14:paraId="521694A5" w14:textId="77777777" w:rsidR="00581AEF" w:rsidRPr="00414F1C" w:rsidRDefault="00581AEF" w:rsidP="00E632DB">
                  <w:pPr>
                    <w:spacing w:line="360" w:lineRule="auto"/>
                    <w:jc w:val="center"/>
                    <w:rPr>
                      <w:lang w:eastAsia="en-GB"/>
                    </w:rPr>
                  </w:pPr>
                  <w:r w:rsidRPr="00414F1C">
                    <w:rPr>
                      <w:lang w:eastAsia="en-GB"/>
                    </w:rPr>
                    <w:t>0,460</w:t>
                  </w:r>
                </w:p>
              </w:tc>
              <w:tc>
                <w:tcPr>
                  <w:tcW w:w="730" w:type="dxa"/>
                  <w:tcBorders>
                    <w:top w:val="nil"/>
                    <w:left w:val="nil"/>
                    <w:bottom w:val="single" w:sz="8" w:space="0" w:color="000000"/>
                    <w:right w:val="single" w:sz="8" w:space="0" w:color="000000"/>
                    <w:tl2br w:val="nil"/>
                    <w:tr2bl w:val="nil"/>
                  </w:tcBorders>
                  <w:vAlign w:val="center"/>
                </w:tcPr>
                <w:p w14:paraId="4751668B" w14:textId="77777777" w:rsidR="00581AEF" w:rsidRPr="00414F1C" w:rsidRDefault="00581AEF" w:rsidP="00E632DB">
                  <w:pPr>
                    <w:spacing w:line="360" w:lineRule="auto"/>
                    <w:jc w:val="center"/>
                    <w:rPr>
                      <w:lang w:eastAsia="en-GB"/>
                    </w:rPr>
                  </w:pPr>
                  <w:r w:rsidRPr="00414F1C">
                    <w:rPr>
                      <w:lang w:eastAsia="en-GB"/>
                    </w:rPr>
                    <w:t>0,540</w:t>
                  </w:r>
                </w:p>
              </w:tc>
              <w:tc>
                <w:tcPr>
                  <w:tcW w:w="730" w:type="dxa"/>
                  <w:tcBorders>
                    <w:top w:val="nil"/>
                    <w:left w:val="nil"/>
                    <w:bottom w:val="single" w:sz="8" w:space="0" w:color="000000"/>
                    <w:right w:val="single" w:sz="8" w:space="0" w:color="000000"/>
                    <w:tl2br w:val="nil"/>
                    <w:tr2bl w:val="nil"/>
                  </w:tcBorders>
                  <w:vAlign w:val="center"/>
                </w:tcPr>
                <w:p w14:paraId="18D7ABDB" w14:textId="77777777" w:rsidR="00581AEF" w:rsidRPr="00414F1C" w:rsidRDefault="00581AEF" w:rsidP="00E632DB">
                  <w:pPr>
                    <w:spacing w:line="360" w:lineRule="auto"/>
                    <w:jc w:val="center"/>
                    <w:rPr>
                      <w:lang w:eastAsia="en-GB"/>
                    </w:rPr>
                  </w:pPr>
                  <w:r w:rsidRPr="00414F1C">
                    <w:rPr>
                      <w:lang w:eastAsia="en-GB"/>
                    </w:rPr>
                    <w:t>0,438</w:t>
                  </w:r>
                </w:p>
              </w:tc>
              <w:tc>
                <w:tcPr>
                  <w:tcW w:w="730" w:type="dxa"/>
                  <w:tcBorders>
                    <w:top w:val="nil"/>
                    <w:left w:val="nil"/>
                    <w:bottom w:val="single" w:sz="8" w:space="0" w:color="000000"/>
                    <w:right w:val="single" w:sz="8" w:space="0" w:color="000000"/>
                    <w:tl2br w:val="nil"/>
                    <w:tr2bl w:val="nil"/>
                  </w:tcBorders>
                  <w:vAlign w:val="center"/>
                </w:tcPr>
                <w:p w14:paraId="24E89D5E" w14:textId="77777777" w:rsidR="00581AEF" w:rsidRPr="00414F1C" w:rsidRDefault="00581AEF" w:rsidP="00E632DB">
                  <w:pPr>
                    <w:spacing w:line="360" w:lineRule="auto"/>
                    <w:jc w:val="center"/>
                    <w:rPr>
                      <w:lang w:eastAsia="en-GB"/>
                    </w:rPr>
                  </w:pPr>
                  <w:r w:rsidRPr="00414F1C">
                    <w:rPr>
                      <w:lang w:eastAsia="en-GB"/>
                    </w:rPr>
                    <w:t>0,508</w:t>
                  </w:r>
                </w:p>
              </w:tc>
              <w:tc>
                <w:tcPr>
                  <w:tcW w:w="730" w:type="dxa"/>
                  <w:tcBorders>
                    <w:top w:val="nil"/>
                    <w:left w:val="nil"/>
                    <w:bottom w:val="single" w:sz="8" w:space="0" w:color="000000"/>
                    <w:right w:val="single" w:sz="8" w:space="0" w:color="000000"/>
                    <w:tl2br w:val="nil"/>
                    <w:tr2bl w:val="nil"/>
                  </w:tcBorders>
                  <w:vAlign w:val="center"/>
                </w:tcPr>
                <w:p w14:paraId="0AE9EA74" w14:textId="77777777" w:rsidR="00581AEF" w:rsidRPr="00414F1C" w:rsidRDefault="00581AEF" w:rsidP="00E632DB">
                  <w:pPr>
                    <w:spacing w:line="360" w:lineRule="auto"/>
                    <w:jc w:val="center"/>
                    <w:rPr>
                      <w:lang w:eastAsia="en-GB"/>
                    </w:rPr>
                  </w:pPr>
                  <w:r w:rsidRPr="00414F1C">
                    <w:rPr>
                      <w:lang w:eastAsia="en-GB"/>
                    </w:rPr>
                    <w:t>0,376</w:t>
                  </w:r>
                </w:p>
              </w:tc>
              <w:tc>
                <w:tcPr>
                  <w:tcW w:w="730" w:type="dxa"/>
                  <w:tcBorders>
                    <w:top w:val="nil"/>
                    <w:left w:val="nil"/>
                    <w:bottom w:val="single" w:sz="8" w:space="0" w:color="000000"/>
                    <w:right w:val="single" w:sz="8" w:space="0" w:color="000000"/>
                    <w:tl2br w:val="nil"/>
                    <w:tr2bl w:val="nil"/>
                  </w:tcBorders>
                  <w:vAlign w:val="center"/>
                </w:tcPr>
                <w:p w14:paraId="4AD42CAC" w14:textId="77777777" w:rsidR="00581AEF" w:rsidRPr="00414F1C" w:rsidRDefault="00581AEF" w:rsidP="00E632DB">
                  <w:pPr>
                    <w:spacing w:line="360" w:lineRule="auto"/>
                    <w:jc w:val="center"/>
                    <w:rPr>
                      <w:lang w:eastAsia="en-GB"/>
                    </w:rPr>
                  </w:pPr>
                  <w:r w:rsidRPr="00414F1C">
                    <w:rPr>
                      <w:lang w:eastAsia="en-GB"/>
                    </w:rPr>
                    <w:t>0,568</w:t>
                  </w:r>
                </w:p>
              </w:tc>
              <w:tc>
                <w:tcPr>
                  <w:tcW w:w="1893" w:type="dxa"/>
                  <w:gridSpan w:val="2"/>
                  <w:tcBorders>
                    <w:top w:val="nil"/>
                    <w:left w:val="nil"/>
                    <w:bottom w:val="single" w:sz="8" w:space="0" w:color="000000"/>
                    <w:right w:val="single" w:sz="8" w:space="0" w:color="000000"/>
                    <w:tl2br w:val="nil"/>
                    <w:tr2bl w:val="nil"/>
                  </w:tcBorders>
                  <w:vAlign w:val="center"/>
                </w:tcPr>
                <w:p w14:paraId="48C295BB" w14:textId="77777777" w:rsidR="00581AEF" w:rsidRPr="00414F1C" w:rsidRDefault="00581AEF" w:rsidP="00E632DB">
                  <w:pPr>
                    <w:spacing w:line="360" w:lineRule="auto"/>
                    <w:jc w:val="center"/>
                    <w:rPr>
                      <w:lang w:eastAsia="en-GB"/>
                    </w:rPr>
                  </w:pPr>
                  <w:r w:rsidRPr="00414F1C">
                    <w:rPr>
                      <w:lang w:eastAsia="en-GB"/>
                    </w:rPr>
                    <w:t>≥ 0,70</w:t>
                  </w:r>
                </w:p>
              </w:tc>
            </w:tr>
            <w:tr w:rsidR="00581AEF" w:rsidRPr="00414F1C" w14:paraId="788CE57A" w14:textId="77777777" w:rsidTr="00E632DB">
              <w:tc>
                <w:tcPr>
                  <w:tcW w:w="2180" w:type="dxa"/>
                  <w:tcBorders>
                    <w:top w:val="nil"/>
                    <w:left w:val="single" w:sz="8" w:space="0" w:color="000000"/>
                    <w:bottom w:val="single" w:sz="8" w:space="0" w:color="000000"/>
                    <w:right w:val="single" w:sz="8" w:space="0" w:color="000000"/>
                    <w:tl2br w:val="nil"/>
                    <w:tr2bl w:val="nil"/>
                  </w:tcBorders>
                  <w:vAlign w:val="center"/>
                </w:tcPr>
                <w:p w14:paraId="7CC32AA9" w14:textId="77777777" w:rsidR="00581AEF" w:rsidRPr="00414F1C" w:rsidRDefault="00581AEF" w:rsidP="00E632DB">
                  <w:pPr>
                    <w:spacing w:line="360" w:lineRule="auto"/>
                    <w:rPr>
                      <w:lang w:eastAsia="en-GB"/>
                    </w:rPr>
                  </w:pPr>
                  <w:r w:rsidRPr="00414F1C">
                    <w:rPr>
                      <w:lang w:eastAsia="en-GB"/>
                    </w:rPr>
                    <w:t>Флуоресцентен оранжев</w:t>
                  </w:r>
                </w:p>
              </w:tc>
              <w:tc>
                <w:tcPr>
                  <w:tcW w:w="730" w:type="dxa"/>
                  <w:tcBorders>
                    <w:top w:val="nil"/>
                    <w:left w:val="nil"/>
                    <w:bottom w:val="single" w:sz="8" w:space="0" w:color="000000"/>
                    <w:right w:val="single" w:sz="8" w:space="0" w:color="000000"/>
                    <w:tl2br w:val="nil"/>
                    <w:tr2bl w:val="nil"/>
                  </w:tcBorders>
                  <w:vAlign w:val="center"/>
                </w:tcPr>
                <w:p w14:paraId="66488F73" w14:textId="77777777" w:rsidR="00581AEF" w:rsidRPr="00414F1C" w:rsidRDefault="00581AEF" w:rsidP="00E632DB">
                  <w:pPr>
                    <w:spacing w:line="360" w:lineRule="auto"/>
                    <w:jc w:val="center"/>
                    <w:rPr>
                      <w:lang w:eastAsia="en-GB"/>
                    </w:rPr>
                  </w:pPr>
                  <w:r w:rsidRPr="00414F1C">
                    <w:rPr>
                      <w:lang w:eastAsia="en-GB"/>
                    </w:rPr>
                    <w:t>0,595</w:t>
                  </w:r>
                </w:p>
              </w:tc>
              <w:tc>
                <w:tcPr>
                  <w:tcW w:w="730" w:type="dxa"/>
                  <w:tcBorders>
                    <w:top w:val="nil"/>
                    <w:left w:val="nil"/>
                    <w:bottom w:val="single" w:sz="8" w:space="0" w:color="000000"/>
                    <w:right w:val="single" w:sz="8" w:space="0" w:color="000000"/>
                    <w:tl2br w:val="nil"/>
                    <w:tr2bl w:val="nil"/>
                  </w:tcBorders>
                  <w:vAlign w:val="center"/>
                </w:tcPr>
                <w:p w14:paraId="08B42AF0" w14:textId="77777777" w:rsidR="00581AEF" w:rsidRPr="00414F1C" w:rsidRDefault="00581AEF" w:rsidP="00E632DB">
                  <w:pPr>
                    <w:spacing w:line="360" w:lineRule="auto"/>
                    <w:jc w:val="center"/>
                    <w:rPr>
                      <w:lang w:eastAsia="en-GB"/>
                    </w:rPr>
                  </w:pPr>
                  <w:r w:rsidRPr="00414F1C">
                    <w:rPr>
                      <w:lang w:eastAsia="en-GB"/>
                    </w:rPr>
                    <w:t>0,351</w:t>
                  </w:r>
                </w:p>
              </w:tc>
              <w:tc>
                <w:tcPr>
                  <w:tcW w:w="730" w:type="dxa"/>
                  <w:tcBorders>
                    <w:top w:val="nil"/>
                    <w:left w:val="nil"/>
                    <w:bottom w:val="single" w:sz="8" w:space="0" w:color="000000"/>
                    <w:right w:val="single" w:sz="8" w:space="0" w:color="000000"/>
                    <w:tl2br w:val="nil"/>
                    <w:tr2bl w:val="nil"/>
                  </w:tcBorders>
                  <w:vAlign w:val="center"/>
                </w:tcPr>
                <w:p w14:paraId="02DFEBD8" w14:textId="77777777" w:rsidR="00581AEF" w:rsidRPr="00414F1C" w:rsidRDefault="00581AEF" w:rsidP="00E632DB">
                  <w:pPr>
                    <w:spacing w:line="360" w:lineRule="auto"/>
                    <w:jc w:val="center"/>
                    <w:rPr>
                      <w:lang w:eastAsia="en-GB"/>
                    </w:rPr>
                  </w:pPr>
                  <w:r w:rsidRPr="00414F1C">
                    <w:rPr>
                      <w:lang w:eastAsia="en-GB"/>
                    </w:rPr>
                    <w:t>0,645</w:t>
                  </w:r>
                </w:p>
              </w:tc>
              <w:tc>
                <w:tcPr>
                  <w:tcW w:w="730" w:type="dxa"/>
                  <w:tcBorders>
                    <w:top w:val="nil"/>
                    <w:left w:val="nil"/>
                    <w:bottom w:val="single" w:sz="8" w:space="0" w:color="000000"/>
                    <w:right w:val="single" w:sz="8" w:space="0" w:color="000000"/>
                    <w:tl2br w:val="nil"/>
                    <w:tr2bl w:val="nil"/>
                  </w:tcBorders>
                  <w:vAlign w:val="center"/>
                </w:tcPr>
                <w:p w14:paraId="636768DA" w14:textId="77777777" w:rsidR="00581AEF" w:rsidRPr="00414F1C" w:rsidRDefault="00581AEF" w:rsidP="00E632DB">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112E538F" w14:textId="77777777" w:rsidR="00581AEF" w:rsidRPr="00414F1C" w:rsidRDefault="00581AEF" w:rsidP="00E632DB">
                  <w:pPr>
                    <w:spacing w:line="360" w:lineRule="auto"/>
                    <w:jc w:val="center"/>
                    <w:rPr>
                      <w:lang w:eastAsia="en-GB"/>
                    </w:rPr>
                  </w:pPr>
                  <w:r w:rsidRPr="00414F1C">
                    <w:rPr>
                      <w:lang w:eastAsia="en-GB"/>
                    </w:rPr>
                    <w:t>0,570</w:t>
                  </w:r>
                </w:p>
              </w:tc>
              <w:tc>
                <w:tcPr>
                  <w:tcW w:w="730" w:type="dxa"/>
                  <w:tcBorders>
                    <w:top w:val="nil"/>
                    <w:left w:val="nil"/>
                    <w:bottom w:val="single" w:sz="8" w:space="0" w:color="000000"/>
                    <w:right w:val="single" w:sz="8" w:space="0" w:color="000000"/>
                    <w:tl2br w:val="nil"/>
                    <w:tr2bl w:val="nil"/>
                  </w:tcBorders>
                  <w:vAlign w:val="center"/>
                </w:tcPr>
                <w:p w14:paraId="39484FB2" w14:textId="77777777" w:rsidR="00581AEF" w:rsidRPr="00414F1C" w:rsidRDefault="00581AEF" w:rsidP="00E632DB">
                  <w:pPr>
                    <w:spacing w:line="360" w:lineRule="auto"/>
                    <w:jc w:val="center"/>
                    <w:rPr>
                      <w:lang w:eastAsia="en-GB"/>
                    </w:rPr>
                  </w:pPr>
                  <w:r w:rsidRPr="00414F1C">
                    <w:rPr>
                      <w:lang w:eastAsia="en-GB"/>
                    </w:rPr>
                    <w:t>0,429</w:t>
                  </w:r>
                </w:p>
              </w:tc>
              <w:tc>
                <w:tcPr>
                  <w:tcW w:w="730" w:type="dxa"/>
                  <w:tcBorders>
                    <w:top w:val="nil"/>
                    <w:left w:val="nil"/>
                    <w:bottom w:val="single" w:sz="8" w:space="0" w:color="000000"/>
                    <w:right w:val="single" w:sz="8" w:space="0" w:color="000000"/>
                    <w:tl2br w:val="nil"/>
                    <w:tr2bl w:val="nil"/>
                  </w:tcBorders>
                  <w:vAlign w:val="center"/>
                </w:tcPr>
                <w:p w14:paraId="262622BA" w14:textId="77777777" w:rsidR="00581AEF" w:rsidRPr="00414F1C" w:rsidRDefault="00581AEF" w:rsidP="00E632DB">
                  <w:pPr>
                    <w:spacing w:line="360" w:lineRule="auto"/>
                    <w:jc w:val="center"/>
                    <w:rPr>
                      <w:lang w:eastAsia="en-GB"/>
                    </w:rPr>
                  </w:pPr>
                  <w:r w:rsidRPr="00414F1C">
                    <w:rPr>
                      <w:lang w:eastAsia="en-GB"/>
                    </w:rPr>
                    <w:t>0,531</w:t>
                  </w:r>
                </w:p>
              </w:tc>
              <w:tc>
                <w:tcPr>
                  <w:tcW w:w="730" w:type="dxa"/>
                  <w:tcBorders>
                    <w:top w:val="nil"/>
                    <w:left w:val="nil"/>
                    <w:bottom w:val="single" w:sz="8" w:space="0" w:color="000000"/>
                    <w:right w:val="single" w:sz="8" w:space="0" w:color="000000"/>
                    <w:tl2br w:val="nil"/>
                    <w:tr2bl w:val="nil"/>
                  </w:tcBorders>
                  <w:vAlign w:val="center"/>
                </w:tcPr>
                <w:p w14:paraId="200F02DA" w14:textId="77777777" w:rsidR="00581AEF" w:rsidRPr="00414F1C" w:rsidRDefault="00581AEF" w:rsidP="00E632DB">
                  <w:pPr>
                    <w:spacing w:line="360" w:lineRule="auto"/>
                    <w:jc w:val="center"/>
                    <w:rPr>
                      <w:lang w:eastAsia="en-GB"/>
                    </w:rPr>
                  </w:pPr>
                  <w:r w:rsidRPr="00414F1C">
                    <w:rPr>
                      <w:lang w:eastAsia="en-GB"/>
                    </w:rPr>
                    <w:t>0,414</w:t>
                  </w:r>
                </w:p>
              </w:tc>
              <w:tc>
                <w:tcPr>
                  <w:tcW w:w="1893" w:type="dxa"/>
                  <w:gridSpan w:val="2"/>
                  <w:tcBorders>
                    <w:top w:val="nil"/>
                    <w:left w:val="nil"/>
                    <w:bottom w:val="single" w:sz="8" w:space="0" w:color="000000"/>
                    <w:right w:val="single" w:sz="8" w:space="0" w:color="000000"/>
                    <w:tl2br w:val="nil"/>
                    <w:tr2bl w:val="nil"/>
                  </w:tcBorders>
                  <w:vAlign w:val="center"/>
                </w:tcPr>
                <w:p w14:paraId="7AED3165" w14:textId="77777777" w:rsidR="00581AEF" w:rsidRPr="00414F1C" w:rsidRDefault="00581AEF" w:rsidP="00E632DB">
                  <w:pPr>
                    <w:spacing w:line="360" w:lineRule="auto"/>
                    <w:jc w:val="center"/>
                    <w:rPr>
                      <w:lang w:eastAsia="en-GB"/>
                    </w:rPr>
                  </w:pPr>
                  <w:r w:rsidRPr="00414F1C">
                    <w:rPr>
                      <w:lang w:eastAsia="en-GB"/>
                    </w:rPr>
                    <w:t>≥ 0,20</w:t>
                  </w:r>
                </w:p>
              </w:tc>
            </w:tr>
          </w:tbl>
          <w:p w14:paraId="504C67D7" w14:textId="77777777" w:rsidR="00581AEF" w:rsidRPr="00414F1C" w:rsidRDefault="00581AEF" w:rsidP="00E632DB">
            <w:pPr>
              <w:spacing w:line="360" w:lineRule="auto"/>
              <w:rPr>
                <w:lang w:eastAsia="en-GB"/>
              </w:rPr>
            </w:pPr>
            <w:r w:rsidRPr="00414F1C">
              <w:rPr>
                <w:lang w:eastAsia="en-GB"/>
              </w:rPr>
              <w:t> </w:t>
            </w:r>
          </w:p>
        </w:tc>
      </w:tr>
    </w:tbl>
    <w:p w14:paraId="37D0BE6F" w14:textId="5E267BDE"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2201FDFF" w14:textId="2E525B6F" w:rsidR="00581AEF" w:rsidRPr="00414F1C" w:rsidRDefault="00581AEF" w:rsidP="00581AEF">
      <w:pPr>
        <w:spacing w:line="360" w:lineRule="auto"/>
        <w:ind w:firstLine="567"/>
        <w:jc w:val="both"/>
        <w:textAlignment w:val="center"/>
      </w:pPr>
      <w:r w:rsidRPr="00414F1C">
        <w:t xml:space="preserve">Приложение № </w:t>
      </w:r>
      <w:r w:rsidR="00E632DB" w:rsidRPr="00414F1C">
        <w:t>12</w:t>
      </w:r>
      <w:r w:rsidRPr="00414F1C">
        <w:t xml:space="preserve"> към чл. </w:t>
      </w:r>
      <w:r w:rsidR="00E632DB" w:rsidRPr="00414F1C">
        <w:t>10</w:t>
      </w:r>
      <w:r w:rsidRPr="00414F1C">
        <w:t>, ал. 4</w:t>
      </w:r>
    </w:p>
    <w:tbl>
      <w:tblPr>
        <w:tblW w:w="0" w:type="auto"/>
        <w:tblInd w:w="57" w:type="dxa"/>
        <w:tblCellMar>
          <w:left w:w="0" w:type="dxa"/>
          <w:right w:w="0" w:type="dxa"/>
        </w:tblCellMar>
        <w:tblLook w:val="04A0" w:firstRow="1" w:lastRow="0" w:firstColumn="1" w:lastColumn="0" w:noHBand="0" w:noVBand="1"/>
      </w:tblPr>
      <w:tblGrid>
        <w:gridCol w:w="1963"/>
        <w:gridCol w:w="747"/>
        <w:gridCol w:w="925"/>
        <w:gridCol w:w="922"/>
        <w:gridCol w:w="861"/>
        <w:gridCol w:w="922"/>
        <w:gridCol w:w="982"/>
        <w:gridCol w:w="983"/>
        <w:gridCol w:w="993"/>
      </w:tblGrid>
      <w:tr w:rsidR="00581AEF" w:rsidRPr="00414F1C" w14:paraId="23CD0A7D" w14:textId="77777777" w:rsidTr="00581AEF">
        <w:trPr>
          <w:trHeight w:val="283"/>
        </w:trPr>
        <w:tc>
          <w:tcPr>
            <w:tcW w:w="9298" w:type="dxa"/>
            <w:gridSpan w:val="9"/>
            <w:tcBorders>
              <w:top w:val="nil"/>
              <w:left w:val="nil"/>
              <w:bottom w:val="single" w:sz="8" w:space="0" w:color="auto"/>
              <w:right w:val="nil"/>
            </w:tcBorders>
            <w:tcMar>
              <w:top w:w="40" w:type="dxa"/>
              <w:left w:w="57" w:type="dxa"/>
              <w:bottom w:w="40" w:type="dxa"/>
              <w:right w:w="57" w:type="dxa"/>
            </w:tcMar>
            <w:hideMark/>
          </w:tcPr>
          <w:p w14:paraId="0B6AA07B" w14:textId="77777777" w:rsidR="00581AEF" w:rsidRPr="00414F1C" w:rsidRDefault="00581AEF" w:rsidP="00581AEF">
            <w:pPr>
              <w:spacing w:line="360" w:lineRule="auto"/>
              <w:ind w:firstLine="567"/>
              <w:jc w:val="center"/>
              <w:textAlignment w:val="center"/>
            </w:pPr>
            <w:r w:rsidRPr="00414F1C">
              <w:t>Координати на точките на граничните линии на цветовата зона по CIE на жълт флуоресциращ цвят при геометрия 45/0 (0/45) и стандартен осветител D65</w:t>
            </w:r>
          </w:p>
          <w:p w14:paraId="149B45AF" w14:textId="77777777" w:rsidR="00581AEF" w:rsidRPr="00414F1C" w:rsidRDefault="00581AEF" w:rsidP="00581AEF">
            <w:pPr>
              <w:spacing w:line="360" w:lineRule="auto"/>
              <w:ind w:firstLine="567"/>
              <w:jc w:val="center"/>
              <w:textAlignment w:val="center"/>
            </w:pPr>
            <w:r w:rsidRPr="00414F1C">
              <w:t> </w:t>
            </w:r>
          </w:p>
        </w:tc>
      </w:tr>
      <w:tr w:rsidR="00581AEF" w:rsidRPr="00414F1C" w14:paraId="53DB5B83" w14:textId="77777777" w:rsidTr="00581AEF">
        <w:trPr>
          <w:trHeight w:val="283"/>
        </w:trPr>
        <w:tc>
          <w:tcPr>
            <w:tcW w:w="1963" w:type="dxa"/>
            <w:vMerge w:val="restart"/>
            <w:tcBorders>
              <w:top w:val="nil"/>
              <w:left w:val="single" w:sz="8" w:space="0" w:color="000000"/>
              <w:bottom w:val="single" w:sz="8" w:space="0" w:color="000000"/>
              <w:right w:val="single" w:sz="8" w:space="0" w:color="000000"/>
            </w:tcBorders>
            <w:tcMar>
              <w:top w:w="40" w:type="dxa"/>
              <w:left w:w="57" w:type="dxa"/>
              <w:bottom w:w="40" w:type="dxa"/>
              <w:right w:w="57" w:type="dxa"/>
            </w:tcMar>
            <w:hideMark/>
          </w:tcPr>
          <w:p w14:paraId="0C1834EE" w14:textId="77777777" w:rsidR="00581AEF" w:rsidRPr="00414F1C" w:rsidRDefault="00581AEF" w:rsidP="00581AEF">
            <w:pPr>
              <w:jc w:val="center"/>
              <w:textAlignment w:val="center"/>
            </w:pPr>
            <w:r w:rsidRPr="00414F1C">
              <w:t>Цвят</w:t>
            </w:r>
          </w:p>
        </w:tc>
        <w:tc>
          <w:tcPr>
            <w:tcW w:w="7335" w:type="dxa"/>
            <w:gridSpan w:val="8"/>
            <w:tcBorders>
              <w:top w:val="nil"/>
              <w:left w:val="nil"/>
              <w:bottom w:val="single" w:sz="8" w:space="0" w:color="000000"/>
              <w:right w:val="single" w:sz="8" w:space="0" w:color="000000"/>
            </w:tcBorders>
            <w:tcMar>
              <w:top w:w="40" w:type="dxa"/>
              <w:left w:w="57" w:type="dxa"/>
              <w:bottom w:w="40" w:type="dxa"/>
              <w:right w:w="57" w:type="dxa"/>
            </w:tcMar>
            <w:hideMark/>
          </w:tcPr>
          <w:p w14:paraId="17B347EF" w14:textId="77777777" w:rsidR="00581AEF" w:rsidRPr="00414F1C" w:rsidRDefault="00581AEF" w:rsidP="00581AEF">
            <w:pPr>
              <w:jc w:val="center"/>
              <w:textAlignment w:val="center"/>
            </w:pPr>
            <w:r w:rsidRPr="00414F1C">
              <w:t>Координати на цветност</w:t>
            </w:r>
          </w:p>
        </w:tc>
      </w:tr>
      <w:tr w:rsidR="00581AEF" w:rsidRPr="00414F1C" w14:paraId="682A19D5" w14:textId="77777777" w:rsidTr="00581AEF">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21529991" w14:textId="77777777" w:rsidR="00581AEF" w:rsidRPr="00414F1C" w:rsidRDefault="00581AEF" w:rsidP="00581AEF">
            <w:pPr>
              <w:textAlignment w:val="center"/>
            </w:pPr>
          </w:p>
        </w:tc>
        <w:tc>
          <w:tcPr>
            <w:tcW w:w="1672"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78DA1581" w14:textId="77777777" w:rsidR="00581AEF" w:rsidRPr="00414F1C" w:rsidRDefault="00581AEF" w:rsidP="00581AEF">
            <w:pPr>
              <w:jc w:val="center"/>
              <w:textAlignment w:val="center"/>
            </w:pPr>
            <w:r w:rsidRPr="00414F1C">
              <w:t>1</w:t>
            </w:r>
          </w:p>
        </w:tc>
        <w:tc>
          <w:tcPr>
            <w:tcW w:w="1783"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61780127" w14:textId="77777777" w:rsidR="00581AEF" w:rsidRPr="00414F1C" w:rsidRDefault="00581AEF" w:rsidP="00581AEF">
            <w:pPr>
              <w:jc w:val="center"/>
              <w:textAlignment w:val="center"/>
            </w:pPr>
            <w:r w:rsidRPr="00414F1C">
              <w:t>2</w:t>
            </w:r>
          </w:p>
        </w:tc>
        <w:tc>
          <w:tcPr>
            <w:tcW w:w="1904"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53D128C8" w14:textId="77777777" w:rsidR="00581AEF" w:rsidRPr="00414F1C" w:rsidRDefault="00581AEF" w:rsidP="00581AEF">
            <w:pPr>
              <w:jc w:val="center"/>
              <w:textAlignment w:val="center"/>
            </w:pPr>
            <w:r w:rsidRPr="00414F1C">
              <w:t>3</w:t>
            </w:r>
          </w:p>
        </w:tc>
        <w:tc>
          <w:tcPr>
            <w:tcW w:w="1976"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1A1664EA" w14:textId="77777777" w:rsidR="00581AEF" w:rsidRPr="00414F1C" w:rsidRDefault="00581AEF" w:rsidP="00581AEF">
            <w:pPr>
              <w:jc w:val="center"/>
              <w:textAlignment w:val="center"/>
            </w:pPr>
            <w:r w:rsidRPr="00414F1C">
              <w:t>4</w:t>
            </w:r>
          </w:p>
        </w:tc>
      </w:tr>
      <w:tr w:rsidR="00581AEF" w:rsidRPr="00414F1C" w14:paraId="4CB4B649" w14:textId="77777777" w:rsidTr="00581AEF">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322DDC64" w14:textId="77777777" w:rsidR="00581AEF" w:rsidRPr="00414F1C" w:rsidRDefault="00581AEF" w:rsidP="00581AEF">
            <w:pPr>
              <w:textAlignment w:val="center"/>
            </w:pPr>
          </w:p>
        </w:tc>
        <w:tc>
          <w:tcPr>
            <w:tcW w:w="747" w:type="dxa"/>
            <w:tcBorders>
              <w:top w:val="nil"/>
              <w:left w:val="nil"/>
              <w:bottom w:val="single" w:sz="8" w:space="0" w:color="000000"/>
              <w:right w:val="single" w:sz="8" w:space="0" w:color="000000"/>
            </w:tcBorders>
            <w:tcMar>
              <w:top w:w="40" w:type="dxa"/>
              <w:left w:w="57" w:type="dxa"/>
              <w:bottom w:w="40" w:type="dxa"/>
              <w:right w:w="57" w:type="dxa"/>
            </w:tcMar>
            <w:hideMark/>
          </w:tcPr>
          <w:p w14:paraId="246CC444" w14:textId="77777777" w:rsidR="00581AEF" w:rsidRPr="00414F1C" w:rsidRDefault="00581AEF" w:rsidP="00581AEF">
            <w:pPr>
              <w:jc w:val="center"/>
              <w:textAlignment w:val="center"/>
            </w:pPr>
            <w:r w:rsidRPr="00414F1C">
              <w:t>x</w:t>
            </w:r>
          </w:p>
        </w:tc>
        <w:tc>
          <w:tcPr>
            <w:tcW w:w="925" w:type="dxa"/>
            <w:tcBorders>
              <w:top w:val="nil"/>
              <w:left w:val="nil"/>
              <w:bottom w:val="single" w:sz="8" w:space="0" w:color="000000"/>
              <w:right w:val="single" w:sz="8" w:space="0" w:color="000000"/>
            </w:tcBorders>
            <w:tcMar>
              <w:top w:w="40" w:type="dxa"/>
              <w:left w:w="57" w:type="dxa"/>
              <w:bottom w:w="40" w:type="dxa"/>
              <w:right w:w="57" w:type="dxa"/>
            </w:tcMar>
            <w:hideMark/>
          </w:tcPr>
          <w:p w14:paraId="7BB239AB" w14:textId="77777777" w:rsidR="00581AEF" w:rsidRPr="00414F1C" w:rsidRDefault="00581AEF" w:rsidP="00581AEF">
            <w:pPr>
              <w:jc w:val="center"/>
              <w:textAlignment w:val="center"/>
            </w:pPr>
            <w:r w:rsidRPr="00414F1C">
              <w:t>y</w:t>
            </w:r>
          </w:p>
        </w:tc>
        <w:tc>
          <w:tcPr>
            <w:tcW w:w="922" w:type="dxa"/>
            <w:tcBorders>
              <w:top w:val="nil"/>
              <w:left w:val="nil"/>
              <w:bottom w:val="single" w:sz="8" w:space="0" w:color="000000"/>
              <w:right w:val="single" w:sz="8" w:space="0" w:color="000000"/>
            </w:tcBorders>
            <w:tcMar>
              <w:top w:w="40" w:type="dxa"/>
              <w:left w:w="57" w:type="dxa"/>
              <w:bottom w:w="40" w:type="dxa"/>
              <w:right w:w="57" w:type="dxa"/>
            </w:tcMar>
            <w:hideMark/>
          </w:tcPr>
          <w:p w14:paraId="7F5B5492" w14:textId="77777777" w:rsidR="00581AEF" w:rsidRPr="00414F1C" w:rsidRDefault="00581AEF" w:rsidP="00581AEF">
            <w:pPr>
              <w:jc w:val="center"/>
              <w:textAlignment w:val="center"/>
            </w:pPr>
            <w:r w:rsidRPr="00414F1C">
              <w:t>x</w:t>
            </w:r>
          </w:p>
        </w:tc>
        <w:tc>
          <w:tcPr>
            <w:tcW w:w="861" w:type="dxa"/>
            <w:tcBorders>
              <w:top w:val="nil"/>
              <w:left w:val="nil"/>
              <w:bottom w:val="single" w:sz="8" w:space="0" w:color="000000"/>
              <w:right w:val="single" w:sz="8" w:space="0" w:color="000000"/>
            </w:tcBorders>
            <w:tcMar>
              <w:top w:w="40" w:type="dxa"/>
              <w:left w:w="57" w:type="dxa"/>
              <w:bottom w:w="40" w:type="dxa"/>
              <w:right w:w="57" w:type="dxa"/>
            </w:tcMar>
            <w:hideMark/>
          </w:tcPr>
          <w:p w14:paraId="6DC86431" w14:textId="77777777" w:rsidR="00581AEF" w:rsidRPr="00414F1C" w:rsidRDefault="00581AEF" w:rsidP="00581AEF">
            <w:pPr>
              <w:jc w:val="center"/>
              <w:textAlignment w:val="center"/>
            </w:pPr>
            <w:r w:rsidRPr="00414F1C">
              <w:t>y</w:t>
            </w:r>
          </w:p>
        </w:tc>
        <w:tc>
          <w:tcPr>
            <w:tcW w:w="922" w:type="dxa"/>
            <w:tcBorders>
              <w:top w:val="nil"/>
              <w:left w:val="nil"/>
              <w:bottom w:val="single" w:sz="8" w:space="0" w:color="000000"/>
              <w:right w:val="single" w:sz="8" w:space="0" w:color="000000"/>
            </w:tcBorders>
            <w:tcMar>
              <w:top w:w="40" w:type="dxa"/>
              <w:left w:w="57" w:type="dxa"/>
              <w:bottom w:w="40" w:type="dxa"/>
              <w:right w:w="57" w:type="dxa"/>
            </w:tcMar>
            <w:hideMark/>
          </w:tcPr>
          <w:p w14:paraId="3BB88F15" w14:textId="77777777" w:rsidR="00581AEF" w:rsidRPr="00414F1C" w:rsidRDefault="00581AEF" w:rsidP="00581AEF">
            <w:pPr>
              <w:jc w:val="center"/>
              <w:textAlignment w:val="center"/>
            </w:pPr>
            <w:r w:rsidRPr="00414F1C">
              <w:t>x</w:t>
            </w:r>
          </w:p>
        </w:tc>
        <w:tc>
          <w:tcPr>
            <w:tcW w:w="982" w:type="dxa"/>
            <w:tcBorders>
              <w:top w:val="nil"/>
              <w:left w:val="nil"/>
              <w:bottom w:val="single" w:sz="8" w:space="0" w:color="000000"/>
              <w:right w:val="single" w:sz="8" w:space="0" w:color="000000"/>
            </w:tcBorders>
            <w:tcMar>
              <w:top w:w="40" w:type="dxa"/>
              <w:left w:w="57" w:type="dxa"/>
              <w:bottom w:w="40" w:type="dxa"/>
              <w:right w:w="57" w:type="dxa"/>
            </w:tcMar>
            <w:hideMark/>
          </w:tcPr>
          <w:p w14:paraId="3255E608" w14:textId="77777777" w:rsidR="00581AEF" w:rsidRPr="00414F1C" w:rsidRDefault="00581AEF" w:rsidP="00581AEF">
            <w:pPr>
              <w:jc w:val="center"/>
              <w:textAlignment w:val="center"/>
            </w:pPr>
            <w:r w:rsidRPr="00414F1C">
              <w:t>y</w:t>
            </w:r>
          </w:p>
        </w:tc>
        <w:tc>
          <w:tcPr>
            <w:tcW w:w="983" w:type="dxa"/>
            <w:tcBorders>
              <w:top w:val="nil"/>
              <w:left w:val="nil"/>
              <w:bottom w:val="single" w:sz="8" w:space="0" w:color="000000"/>
              <w:right w:val="single" w:sz="8" w:space="0" w:color="000000"/>
            </w:tcBorders>
            <w:tcMar>
              <w:top w:w="40" w:type="dxa"/>
              <w:left w:w="57" w:type="dxa"/>
              <w:bottom w:w="40" w:type="dxa"/>
              <w:right w:w="57" w:type="dxa"/>
            </w:tcMar>
            <w:hideMark/>
          </w:tcPr>
          <w:p w14:paraId="24668CBC" w14:textId="77777777" w:rsidR="00581AEF" w:rsidRPr="00414F1C" w:rsidRDefault="00581AEF" w:rsidP="00581AEF">
            <w:pPr>
              <w:jc w:val="center"/>
              <w:textAlignment w:val="center"/>
            </w:pPr>
            <w:r w:rsidRPr="00414F1C">
              <w:t>x</w:t>
            </w:r>
          </w:p>
        </w:tc>
        <w:tc>
          <w:tcPr>
            <w:tcW w:w="993" w:type="dxa"/>
            <w:tcBorders>
              <w:top w:val="nil"/>
              <w:left w:val="nil"/>
              <w:bottom w:val="single" w:sz="8" w:space="0" w:color="000000"/>
              <w:right w:val="single" w:sz="8" w:space="0" w:color="000000"/>
            </w:tcBorders>
            <w:tcMar>
              <w:top w:w="40" w:type="dxa"/>
              <w:left w:w="57" w:type="dxa"/>
              <w:bottom w:w="40" w:type="dxa"/>
              <w:right w:w="57" w:type="dxa"/>
            </w:tcMar>
            <w:hideMark/>
          </w:tcPr>
          <w:p w14:paraId="0D31DB3F" w14:textId="77777777" w:rsidR="00581AEF" w:rsidRPr="00414F1C" w:rsidRDefault="00581AEF" w:rsidP="00581AEF">
            <w:pPr>
              <w:jc w:val="center"/>
              <w:textAlignment w:val="center"/>
            </w:pPr>
            <w:r w:rsidRPr="00414F1C">
              <w:t>y</w:t>
            </w:r>
          </w:p>
        </w:tc>
      </w:tr>
      <w:tr w:rsidR="00581AEF" w:rsidRPr="00414F1C" w14:paraId="4C127209" w14:textId="77777777" w:rsidTr="00581AEF">
        <w:trPr>
          <w:trHeight w:val="283"/>
        </w:trPr>
        <w:tc>
          <w:tcPr>
            <w:tcW w:w="1963" w:type="dxa"/>
            <w:tcBorders>
              <w:top w:val="nil"/>
              <w:left w:val="single" w:sz="8" w:space="0" w:color="000000"/>
              <w:bottom w:val="single" w:sz="8" w:space="0" w:color="auto"/>
              <w:right w:val="single" w:sz="8" w:space="0" w:color="000000"/>
            </w:tcBorders>
            <w:tcMar>
              <w:top w:w="40" w:type="dxa"/>
              <w:left w:w="57" w:type="dxa"/>
              <w:bottom w:w="40" w:type="dxa"/>
              <w:right w:w="57" w:type="dxa"/>
            </w:tcMar>
            <w:hideMark/>
          </w:tcPr>
          <w:p w14:paraId="4BC1E36A" w14:textId="77777777" w:rsidR="00581AEF" w:rsidRPr="00414F1C" w:rsidRDefault="00581AEF" w:rsidP="00581AEF">
            <w:pPr>
              <w:textAlignment w:val="center"/>
            </w:pPr>
            <w:r w:rsidRPr="00414F1C">
              <w:t>Флуоресциращ жълт</w:t>
            </w:r>
          </w:p>
        </w:tc>
        <w:tc>
          <w:tcPr>
            <w:tcW w:w="747" w:type="dxa"/>
            <w:tcBorders>
              <w:top w:val="nil"/>
              <w:left w:val="nil"/>
              <w:bottom w:val="single" w:sz="8" w:space="0" w:color="auto"/>
              <w:right w:val="single" w:sz="8" w:space="0" w:color="000000"/>
            </w:tcBorders>
            <w:tcMar>
              <w:top w:w="40" w:type="dxa"/>
              <w:left w:w="57" w:type="dxa"/>
              <w:bottom w:w="40" w:type="dxa"/>
              <w:right w:w="57" w:type="dxa"/>
            </w:tcMar>
            <w:hideMark/>
          </w:tcPr>
          <w:p w14:paraId="683E2BA1" w14:textId="77777777" w:rsidR="00581AEF" w:rsidRPr="00414F1C" w:rsidRDefault="00581AEF" w:rsidP="00581AEF">
            <w:pPr>
              <w:jc w:val="center"/>
              <w:textAlignment w:val="center"/>
            </w:pPr>
            <w:r w:rsidRPr="00414F1C">
              <w:t>0,479</w:t>
            </w:r>
          </w:p>
        </w:tc>
        <w:tc>
          <w:tcPr>
            <w:tcW w:w="925" w:type="dxa"/>
            <w:tcBorders>
              <w:top w:val="nil"/>
              <w:left w:val="nil"/>
              <w:bottom w:val="single" w:sz="8" w:space="0" w:color="auto"/>
              <w:right w:val="single" w:sz="8" w:space="0" w:color="000000"/>
            </w:tcBorders>
            <w:tcMar>
              <w:top w:w="40" w:type="dxa"/>
              <w:left w:w="57" w:type="dxa"/>
              <w:bottom w:w="40" w:type="dxa"/>
              <w:right w:w="57" w:type="dxa"/>
            </w:tcMar>
            <w:hideMark/>
          </w:tcPr>
          <w:p w14:paraId="341C9C53" w14:textId="77777777" w:rsidR="00581AEF" w:rsidRPr="00414F1C" w:rsidRDefault="00581AEF" w:rsidP="00581AEF">
            <w:pPr>
              <w:jc w:val="center"/>
              <w:textAlignment w:val="center"/>
            </w:pPr>
            <w:r w:rsidRPr="00414F1C">
              <w:t>0,520</w:t>
            </w:r>
          </w:p>
        </w:tc>
        <w:tc>
          <w:tcPr>
            <w:tcW w:w="922" w:type="dxa"/>
            <w:tcBorders>
              <w:top w:val="nil"/>
              <w:left w:val="nil"/>
              <w:bottom w:val="single" w:sz="8" w:space="0" w:color="auto"/>
              <w:right w:val="single" w:sz="8" w:space="0" w:color="000000"/>
            </w:tcBorders>
            <w:tcMar>
              <w:top w:w="40" w:type="dxa"/>
              <w:left w:w="57" w:type="dxa"/>
              <w:bottom w:w="40" w:type="dxa"/>
              <w:right w:w="57" w:type="dxa"/>
            </w:tcMar>
            <w:hideMark/>
          </w:tcPr>
          <w:p w14:paraId="48A5F804" w14:textId="77777777" w:rsidR="00581AEF" w:rsidRPr="00414F1C" w:rsidRDefault="00581AEF" w:rsidP="00581AEF">
            <w:pPr>
              <w:jc w:val="center"/>
              <w:textAlignment w:val="center"/>
            </w:pPr>
            <w:r w:rsidRPr="00414F1C">
              <w:t>0,454</w:t>
            </w:r>
          </w:p>
        </w:tc>
        <w:tc>
          <w:tcPr>
            <w:tcW w:w="861" w:type="dxa"/>
            <w:tcBorders>
              <w:top w:val="nil"/>
              <w:left w:val="nil"/>
              <w:bottom w:val="single" w:sz="8" w:space="0" w:color="auto"/>
              <w:right w:val="single" w:sz="8" w:space="0" w:color="000000"/>
            </w:tcBorders>
            <w:tcMar>
              <w:top w:w="40" w:type="dxa"/>
              <w:left w:w="57" w:type="dxa"/>
              <w:bottom w:w="40" w:type="dxa"/>
              <w:right w:w="57" w:type="dxa"/>
            </w:tcMar>
            <w:hideMark/>
          </w:tcPr>
          <w:p w14:paraId="22287F75" w14:textId="77777777" w:rsidR="00581AEF" w:rsidRPr="00414F1C" w:rsidRDefault="00581AEF" w:rsidP="00581AEF">
            <w:pPr>
              <w:jc w:val="center"/>
              <w:textAlignment w:val="center"/>
            </w:pPr>
            <w:r w:rsidRPr="00414F1C">
              <w:t>0,491</w:t>
            </w:r>
          </w:p>
        </w:tc>
        <w:tc>
          <w:tcPr>
            <w:tcW w:w="922" w:type="dxa"/>
            <w:tcBorders>
              <w:top w:val="nil"/>
              <w:left w:val="nil"/>
              <w:bottom w:val="single" w:sz="8" w:space="0" w:color="auto"/>
              <w:right w:val="single" w:sz="8" w:space="0" w:color="000000"/>
            </w:tcBorders>
            <w:tcMar>
              <w:top w:w="40" w:type="dxa"/>
              <w:left w:w="57" w:type="dxa"/>
              <w:bottom w:w="40" w:type="dxa"/>
              <w:right w:w="57" w:type="dxa"/>
            </w:tcMar>
            <w:hideMark/>
          </w:tcPr>
          <w:p w14:paraId="06AE625B" w14:textId="77777777" w:rsidR="00581AEF" w:rsidRPr="00414F1C" w:rsidRDefault="00581AEF" w:rsidP="00581AEF">
            <w:pPr>
              <w:jc w:val="center"/>
              <w:textAlignment w:val="center"/>
            </w:pPr>
            <w:r w:rsidRPr="00414F1C">
              <w:t>0,521</w:t>
            </w:r>
          </w:p>
        </w:tc>
        <w:tc>
          <w:tcPr>
            <w:tcW w:w="982" w:type="dxa"/>
            <w:tcBorders>
              <w:top w:val="nil"/>
              <w:left w:val="nil"/>
              <w:bottom w:val="single" w:sz="8" w:space="0" w:color="auto"/>
              <w:right w:val="single" w:sz="8" w:space="0" w:color="000000"/>
            </w:tcBorders>
            <w:tcMar>
              <w:top w:w="40" w:type="dxa"/>
              <w:left w:w="57" w:type="dxa"/>
              <w:bottom w:w="40" w:type="dxa"/>
              <w:right w:w="57" w:type="dxa"/>
            </w:tcMar>
            <w:hideMark/>
          </w:tcPr>
          <w:p w14:paraId="6AFFEF09" w14:textId="77777777" w:rsidR="00581AEF" w:rsidRPr="00414F1C" w:rsidRDefault="00581AEF" w:rsidP="00581AEF">
            <w:pPr>
              <w:jc w:val="center"/>
              <w:textAlignment w:val="center"/>
            </w:pPr>
            <w:r w:rsidRPr="00414F1C">
              <w:t>0,424</w:t>
            </w:r>
          </w:p>
        </w:tc>
        <w:tc>
          <w:tcPr>
            <w:tcW w:w="983" w:type="dxa"/>
            <w:tcBorders>
              <w:top w:val="nil"/>
              <w:left w:val="nil"/>
              <w:bottom w:val="single" w:sz="8" w:space="0" w:color="auto"/>
              <w:right w:val="single" w:sz="8" w:space="0" w:color="000000"/>
            </w:tcBorders>
            <w:tcMar>
              <w:top w:w="40" w:type="dxa"/>
              <w:left w:w="57" w:type="dxa"/>
              <w:bottom w:w="40" w:type="dxa"/>
              <w:right w:w="57" w:type="dxa"/>
            </w:tcMar>
            <w:hideMark/>
          </w:tcPr>
          <w:p w14:paraId="77820C06" w14:textId="77777777" w:rsidR="00581AEF" w:rsidRPr="00414F1C" w:rsidRDefault="00581AEF" w:rsidP="00581AEF">
            <w:pPr>
              <w:jc w:val="center"/>
              <w:textAlignment w:val="center"/>
            </w:pPr>
            <w:r w:rsidRPr="00414F1C">
              <w:t>0,557</w:t>
            </w:r>
          </w:p>
        </w:tc>
        <w:tc>
          <w:tcPr>
            <w:tcW w:w="993" w:type="dxa"/>
            <w:tcBorders>
              <w:top w:val="nil"/>
              <w:left w:val="nil"/>
              <w:bottom w:val="single" w:sz="8" w:space="0" w:color="auto"/>
              <w:right w:val="single" w:sz="8" w:space="0" w:color="000000"/>
            </w:tcBorders>
            <w:tcMar>
              <w:top w:w="40" w:type="dxa"/>
              <w:left w:w="57" w:type="dxa"/>
              <w:bottom w:w="40" w:type="dxa"/>
              <w:right w:w="57" w:type="dxa"/>
            </w:tcMar>
            <w:hideMark/>
          </w:tcPr>
          <w:p w14:paraId="531447C7" w14:textId="77777777" w:rsidR="00581AEF" w:rsidRPr="00414F1C" w:rsidRDefault="00581AEF" w:rsidP="00581AEF">
            <w:pPr>
              <w:jc w:val="center"/>
              <w:textAlignment w:val="center"/>
            </w:pPr>
            <w:r w:rsidRPr="00414F1C">
              <w:t>0,442</w:t>
            </w:r>
          </w:p>
        </w:tc>
      </w:tr>
      <w:tr w:rsidR="00581AEF" w:rsidRPr="00414F1C" w14:paraId="73F21000" w14:textId="77777777" w:rsidTr="00581AEF">
        <w:trPr>
          <w:trHeight w:val="283"/>
        </w:trPr>
        <w:tc>
          <w:tcPr>
            <w:tcW w:w="9298" w:type="dxa"/>
            <w:gridSpan w:val="9"/>
            <w:tcBorders>
              <w:top w:val="nil"/>
              <w:left w:val="nil"/>
              <w:bottom w:val="nil"/>
              <w:right w:val="nil"/>
            </w:tcBorders>
            <w:tcMar>
              <w:top w:w="40" w:type="dxa"/>
              <w:left w:w="57" w:type="dxa"/>
              <w:bottom w:w="40" w:type="dxa"/>
              <w:right w:w="57" w:type="dxa"/>
            </w:tcMar>
            <w:hideMark/>
          </w:tcPr>
          <w:p w14:paraId="7AADADD0" w14:textId="77777777" w:rsidR="00581AEF" w:rsidRPr="00414F1C" w:rsidRDefault="00581AEF" w:rsidP="00581AEF">
            <w:pPr>
              <w:textAlignment w:val="center"/>
            </w:pPr>
            <w:r w:rsidRPr="00414F1C">
              <w:t>Коефициентът на яркост трябва да е не по-малък от 0,38.</w:t>
            </w:r>
          </w:p>
        </w:tc>
      </w:tr>
    </w:tbl>
    <w:p w14:paraId="056AE1CC" w14:textId="3AC636C3"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7B66BEE2" w14:textId="23E5E6C0" w:rsidR="00E632DB" w:rsidRPr="00414F1C" w:rsidRDefault="00E632DB" w:rsidP="00E632DB">
      <w:pPr>
        <w:spacing w:line="360" w:lineRule="auto"/>
        <w:ind w:firstLine="567"/>
        <w:jc w:val="both"/>
        <w:textAlignment w:val="center"/>
      </w:pPr>
      <w:r w:rsidRPr="00414F1C">
        <w:t>Приложение № 13 към чл. 11, ал. 2</w:t>
      </w:r>
    </w:p>
    <w:tbl>
      <w:tblPr>
        <w:tblW w:w="0" w:type="auto"/>
        <w:tblInd w:w="57" w:type="dxa"/>
        <w:tblCellMar>
          <w:left w:w="0" w:type="dxa"/>
          <w:right w:w="0" w:type="dxa"/>
        </w:tblCellMar>
        <w:tblLook w:val="04A0" w:firstRow="1" w:lastRow="0" w:firstColumn="1" w:lastColumn="0" w:noHBand="0" w:noVBand="1"/>
      </w:tblPr>
      <w:tblGrid>
        <w:gridCol w:w="2078"/>
        <w:gridCol w:w="759"/>
        <w:gridCol w:w="800"/>
        <w:gridCol w:w="923"/>
        <w:gridCol w:w="862"/>
        <w:gridCol w:w="923"/>
        <w:gridCol w:w="984"/>
        <w:gridCol w:w="985"/>
        <w:gridCol w:w="984"/>
      </w:tblGrid>
      <w:tr w:rsidR="00E632DB" w:rsidRPr="00414F1C" w14:paraId="29342465" w14:textId="77777777" w:rsidTr="00E632DB">
        <w:trPr>
          <w:trHeight w:val="283"/>
        </w:trPr>
        <w:tc>
          <w:tcPr>
            <w:tcW w:w="9298" w:type="dxa"/>
            <w:gridSpan w:val="9"/>
            <w:tcBorders>
              <w:top w:val="nil"/>
              <w:left w:val="nil"/>
              <w:bottom w:val="single" w:sz="8" w:space="0" w:color="auto"/>
              <w:right w:val="nil"/>
            </w:tcBorders>
            <w:tcMar>
              <w:top w:w="40" w:type="dxa"/>
              <w:left w:w="57" w:type="dxa"/>
              <w:bottom w:w="40" w:type="dxa"/>
              <w:right w:w="57" w:type="dxa"/>
            </w:tcMar>
            <w:hideMark/>
          </w:tcPr>
          <w:p w14:paraId="185EE7BF" w14:textId="77777777" w:rsidR="00E632DB" w:rsidRPr="00414F1C" w:rsidRDefault="00E632DB" w:rsidP="00E632DB">
            <w:pPr>
              <w:spacing w:line="360" w:lineRule="auto"/>
              <w:ind w:firstLine="567"/>
              <w:jc w:val="center"/>
              <w:textAlignment w:val="center"/>
            </w:pPr>
            <w:r w:rsidRPr="00414F1C">
              <w:lastRenderedPageBreak/>
              <w:t>Координати на точките на граничните линии на цветовата зона по CIE на жълто-зелен флуоресциращ цвят при геометрия 45/0 (0/45) и стандартен осветител D65</w:t>
            </w:r>
          </w:p>
          <w:p w14:paraId="0BED49C8" w14:textId="77777777" w:rsidR="00E632DB" w:rsidRPr="00414F1C" w:rsidRDefault="00E632DB" w:rsidP="00E632DB">
            <w:pPr>
              <w:spacing w:line="360" w:lineRule="auto"/>
              <w:ind w:firstLine="567"/>
              <w:jc w:val="center"/>
              <w:textAlignment w:val="center"/>
            </w:pPr>
            <w:r w:rsidRPr="00414F1C">
              <w:t> </w:t>
            </w:r>
          </w:p>
        </w:tc>
      </w:tr>
      <w:tr w:rsidR="00E632DB" w:rsidRPr="00414F1C" w14:paraId="50ED7ECB" w14:textId="77777777" w:rsidTr="00E632DB">
        <w:trPr>
          <w:trHeight w:val="283"/>
        </w:trPr>
        <w:tc>
          <w:tcPr>
            <w:tcW w:w="2078" w:type="dxa"/>
            <w:vMerge w:val="restart"/>
            <w:tcBorders>
              <w:top w:val="nil"/>
              <w:left w:val="single" w:sz="8" w:space="0" w:color="000000"/>
              <w:bottom w:val="single" w:sz="8" w:space="0" w:color="000000"/>
              <w:right w:val="single" w:sz="8" w:space="0" w:color="000000"/>
            </w:tcBorders>
            <w:tcMar>
              <w:top w:w="40" w:type="dxa"/>
              <w:left w:w="57" w:type="dxa"/>
              <w:bottom w:w="40" w:type="dxa"/>
              <w:right w:w="57" w:type="dxa"/>
            </w:tcMar>
            <w:hideMark/>
          </w:tcPr>
          <w:p w14:paraId="50650D02" w14:textId="77777777" w:rsidR="00E632DB" w:rsidRPr="00414F1C" w:rsidRDefault="00E632DB" w:rsidP="00E632DB">
            <w:pPr>
              <w:jc w:val="center"/>
              <w:textAlignment w:val="center"/>
            </w:pPr>
            <w:r w:rsidRPr="00414F1C">
              <w:t>Цвят</w:t>
            </w:r>
          </w:p>
        </w:tc>
        <w:tc>
          <w:tcPr>
            <w:tcW w:w="7220" w:type="dxa"/>
            <w:gridSpan w:val="8"/>
            <w:tcBorders>
              <w:top w:val="nil"/>
              <w:left w:val="nil"/>
              <w:bottom w:val="single" w:sz="8" w:space="0" w:color="000000"/>
              <w:right w:val="single" w:sz="8" w:space="0" w:color="000000"/>
            </w:tcBorders>
            <w:tcMar>
              <w:top w:w="40" w:type="dxa"/>
              <w:left w:w="57" w:type="dxa"/>
              <w:bottom w:w="40" w:type="dxa"/>
              <w:right w:w="57" w:type="dxa"/>
            </w:tcMar>
            <w:hideMark/>
          </w:tcPr>
          <w:p w14:paraId="4FB0E928" w14:textId="77777777" w:rsidR="00E632DB" w:rsidRPr="00414F1C" w:rsidRDefault="00E632DB" w:rsidP="00E632DB">
            <w:pPr>
              <w:jc w:val="center"/>
              <w:textAlignment w:val="center"/>
            </w:pPr>
            <w:r w:rsidRPr="00414F1C">
              <w:t>Координати на цветност</w:t>
            </w:r>
          </w:p>
        </w:tc>
      </w:tr>
      <w:tr w:rsidR="00E632DB" w:rsidRPr="00414F1C" w14:paraId="01CC7934" w14:textId="77777777" w:rsidTr="00E632DB">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422614BA" w14:textId="77777777" w:rsidR="00E632DB" w:rsidRPr="00414F1C" w:rsidRDefault="00E632DB" w:rsidP="00E632DB">
            <w:pPr>
              <w:textAlignment w:val="center"/>
            </w:pPr>
          </w:p>
        </w:tc>
        <w:tc>
          <w:tcPr>
            <w:tcW w:w="1559"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49F5FB63" w14:textId="77777777" w:rsidR="00E632DB" w:rsidRPr="00414F1C" w:rsidRDefault="00E632DB" w:rsidP="00E632DB">
            <w:pPr>
              <w:jc w:val="center"/>
              <w:textAlignment w:val="center"/>
            </w:pPr>
            <w:r w:rsidRPr="00414F1C">
              <w:t>1</w:t>
            </w:r>
          </w:p>
        </w:tc>
        <w:tc>
          <w:tcPr>
            <w:tcW w:w="1785"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7CB9DA4E" w14:textId="77777777" w:rsidR="00E632DB" w:rsidRPr="00414F1C" w:rsidRDefault="00E632DB" w:rsidP="00E632DB">
            <w:pPr>
              <w:jc w:val="center"/>
              <w:textAlignment w:val="center"/>
            </w:pPr>
            <w:r w:rsidRPr="00414F1C">
              <w:t>2</w:t>
            </w:r>
          </w:p>
        </w:tc>
        <w:tc>
          <w:tcPr>
            <w:tcW w:w="1907"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00F8DE46" w14:textId="77777777" w:rsidR="00E632DB" w:rsidRPr="00414F1C" w:rsidRDefault="00E632DB" w:rsidP="00E632DB">
            <w:pPr>
              <w:jc w:val="center"/>
              <w:textAlignment w:val="center"/>
            </w:pPr>
            <w:r w:rsidRPr="00414F1C">
              <w:t>3</w:t>
            </w:r>
          </w:p>
        </w:tc>
        <w:tc>
          <w:tcPr>
            <w:tcW w:w="1969"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6673C153" w14:textId="77777777" w:rsidR="00E632DB" w:rsidRPr="00414F1C" w:rsidRDefault="00E632DB" w:rsidP="00E632DB">
            <w:pPr>
              <w:jc w:val="center"/>
              <w:textAlignment w:val="center"/>
            </w:pPr>
            <w:r w:rsidRPr="00414F1C">
              <w:t>4</w:t>
            </w:r>
          </w:p>
        </w:tc>
      </w:tr>
      <w:tr w:rsidR="00E632DB" w:rsidRPr="00414F1C" w14:paraId="7FF3CAA3" w14:textId="77777777" w:rsidTr="00E632DB">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1C527BFC" w14:textId="77777777" w:rsidR="00E632DB" w:rsidRPr="00414F1C" w:rsidRDefault="00E632DB" w:rsidP="00E632DB">
            <w:pPr>
              <w:textAlignment w:val="center"/>
            </w:pPr>
          </w:p>
        </w:tc>
        <w:tc>
          <w:tcPr>
            <w:tcW w:w="759" w:type="dxa"/>
            <w:tcBorders>
              <w:top w:val="nil"/>
              <w:left w:val="nil"/>
              <w:bottom w:val="single" w:sz="8" w:space="0" w:color="000000"/>
              <w:right w:val="single" w:sz="8" w:space="0" w:color="000000"/>
            </w:tcBorders>
            <w:tcMar>
              <w:top w:w="40" w:type="dxa"/>
              <w:left w:w="57" w:type="dxa"/>
              <w:bottom w:w="40" w:type="dxa"/>
              <w:right w:w="57" w:type="dxa"/>
            </w:tcMar>
            <w:hideMark/>
          </w:tcPr>
          <w:p w14:paraId="236B3FF4" w14:textId="77777777" w:rsidR="00E632DB" w:rsidRPr="00414F1C" w:rsidRDefault="00E632DB" w:rsidP="00E632DB">
            <w:pPr>
              <w:jc w:val="center"/>
              <w:textAlignment w:val="center"/>
            </w:pPr>
            <w:r w:rsidRPr="00414F1C">
              <w:t>x</w:t>
            </w:r>
          </w:p>
        </w:tc>
        <w:tc>
          <w:tcPr>
            <w:tcW w:w="800" w:type="dxa"/>
            <w:tcBorders>
              <w:top w:val="nil"/>
              <w:left w:val="nil"/>
              <w:bottom w:val="single" w:sz="8" w:space="0" w:color="000000"/>
              <w:right w:val="single" w:sz="8" w:space="0" w:color="000000"/>
            </w:tcBorders>
            <w:tcMar>
              <w:top w:w="40" w:type="dxa"/>
              <w:left w:w="57" w:type="dxa"/>
              <w:bottom w:w="40" w:type="dxa"/>
              <w:right w:w="57" w:type="dxa"/>
            </w:tcMar>
            <w:hideMark/>
          </w:tcPr>
          <w:p w14:paraId="6481301B" w14:textId="77777777" w:rsidR="00E632DB" w:rsidRPr="00414F1C" w:rsidRDefault="00E632DB" w:rsidP="00E632DB">
            <w:pPr>
              <w:jc w:val="center"/>
              <w:textAlignment w:val="center"/>
            </w:pPr>
            <w:r w:rsidRPr="00414F1C">
              <w:t>y</w:t>
            </w:r>
          </w:p>
        </w:tc>
        <w:tc>
          <w:tcPr>
            <w:tcW w:w="923" w:type="dxa"/>
            <w:tcBorders>
              <w:top w:val="nil"/>
              <w:left w:val="nil"/>
              <w:bottom w:val="single" w:sz="8" w:space="0" w:color="000000"/>
              <w:right w:val="single" w:sz="8" w:space="0" w:color="000000"/>
            </w:tcBorders>
            <w:tcMar>
              <w:top w:w="40" w:type="dxa"/>
              <w:left w:w="57" w:type="dxa"/>
              <w:bottom w:w="40" w:type="dxa"/>
              <w:right w:w="57" w:type="dxa"/>
            </w:tcMar>
            <w:hideMark/>
          </w:tcPr>
          <w:p w14:paraId="4B1F6C0D" w14:textId="77777777" w:rsidR="00E632DB" w:rsidRPr="00414F1C" w:rsidRDefault="00E632DB" w:rsidP="00E632DB">
            <w:pPr>
              <w:jc w:val="center"/>
              <w:textAlignment w:val="center"/>
            </w:pPr>
            <w:r w:rsidRPr="00414F1C">
              <w:t>x</w:t>
            </w:r>
          </w:p>
        </w:tc>
        <w:tc>
          <w:tcPr>
            <w:tcW w:w="862" w:type="dxa"/>
            <w:tcBorders>
              <w:top w:val="nil"/>
              <w:left w:val="nil"/>
              <w:bottom w:val="single" w:sz="8" w:space="0" w:color="000000"/>
              <w:right w:val="single" w:sz="8" w:space="0" w:color="000000"/>
            </w:tcBorders>
            <w:tcMar>
              <w:top w:w="40" w:type="dxa"/>
              <w:left w:w="57" w:type="dxa"/>
              <w:bottom w:w="40" w:type="dxa"/>
              <w:right w:w="57" w:type="dxa"/>
            </w:tcMar>
            <w:hideMark/>
          </w:tcPr>
          <w:p w14:paraId="0F810C50" w14:textId="77777777" w:rsidR="00E632DB" w:rsidRPr="00414F1C" w:rsidRDefault="00E632DB" w:rsidP="00E632DB">
            <w:pPr>
              <w:jc w:val="center"/>
              <w:textAlignment w:val="center"/>
            </w:pPr>
            <w:r w:rsidRPr="00414F1C">
              <w:t>y</w:t>
            </w:r>
          </w:p>
        </w:tc>
        <w:tc>
          <w:tcPr>
            <w:tcW w:w="923" w:type="dxa"/>
            <w:tcBorders>
              <w:top w:val="nil"/>
              <w:left w:val="nil"/>
              <w:bottom w:val="single" w:sz="8" w:space="0" w:color="000000"/>
              <w:right w:val="single" w:sz="8" w:space="0" w:color="000000"/>
            </w:tcBorders>
            <w:tcMar>
              <w:top w:w="40" w:type="dxa"/>
              <w:left w:w="57" w:type="dxa"/>
              <w:bottom w:w="40" w:type="dxa"/>
              <w:right w:w="57" w:type="dxa"/>
            </w:tcMar>
            <w:hideMark/>
          </w:tcPr>
          <w:p w14:paraId="64C20784" w14:textId="77777777" w:rsidR="00E632DB" w:rsidRPr="00414F1C" w:rsidRDefault="00E632DB" w:rsidP="00E632DB">
            <w:pPr>
              <w:jc w:val="center"/>
              <w:textAlignment w:val="center"/>
            </w:pPr>
            <w:r w:rsidRPr="00414F1C">
              <w:t>x</w:t>
            </w:r>
          </w:p>
        </w:tc>
        <w:tc>
          <w:tcPr>
            <w:tcW w:w="984" w:type="dxa"/>
            <w:tcBorders>
              <w:top w:val="nil"/>
              <w:left w:val="nil"/>
              <w:bottom w:val="single" w:sz="8" w:space="0" w:color="000000"/>
              <w:right w:val="single" w:sz="8" w:space="0" w:color="000000"/>
            </w:tcBorders>
            <w:tcMar>
              <w:top w:w="40" w:type="dxa"/>
              <w:left w:w="57" w:type="dxa"/>
              <w:bottom w:w="40" w:type="dxa"/>
              <w:right w:w="57" w:type="dxa"/>
            </w:tcMar>
            <w:hideMark/>
          </w:tcPr>
          <w:p w14:paraId="02A74479" w14:textId="77777777" w:rsidR="00E632DB" w:rsidRPr="00414F1C" w:rsidRDefault="00E632DB" w:rsidP="00E632DB">
            <w:pPr>
              <w:jc w:val="center"/>
              <w:textAlignment w:val="center"/>
            </w:pPr>
            <w:r w:rsidRPr="00414F1C">
              <w:t>y</w:t>
            </w:r>
          </w:p>
        </w:tc>
        <w:tc>
          <w:tcPr>
            <w:tcW w:w="985" w:type="dxa"/>
            <w:tcBorders>
              <w:top w:val="nil"/>
              <w:left w:val="nil"/>
              <w:bottom w:val="single" w:sz="8" w:space="0" w:color="000000"/>
              <w:right w:val="single" w:sz="8" w:space="0" w:color="000000"/>
            </w:tcBorders>
            <w:tcMar>
              <w:top w:w="40" w:type="dxa"/>
              <w:left w:w="57" w:type="dxa"/>
              <w:bottom w:w="40" w:type="dxa"/>
              <w:right w:w="57" w:type="dxa"/>
            </w:tcMar>
            <w:hideMark/>
          </w:tcPr>
          <w:p w14:paraId="65FA908D" w14:textId="77777777" w:rsidR="00E632DB" w:rsidRPr="00414F1C" w:rsidRDefault="00E632DB" w:rsidP="00E632DB">
            <w:pPr>
              <w:jc w:val="center"/>
              <w:textAlignment w:val="center"/>
            </w:pPr>
            <w:r w:rsidRPr="00414F1C">
              <w:t>x</w:t>
            </w:r>
          </w:p>
        </w:tc>
        <w:tc>
          <w:tcPr>
            <w:tcW w:w="984" w:type="dxa"/>
            <w:tcBorders>
              <w:top w:val="nil"/>
              <w:left w:val="nil"/>
              <w:bottom w:val="single" w:sz="8" w:space="0" w:color="000000"/>
              <w:right w:val="single" w:sz="8" w:space="0" w:color="000000"/>
            </w:tcBorders>
            <w:tcMar>
              <w:top w:w="40" w:type="dxa"/>
              <w:left w:w="57" w:type="dxa"/>
              <w:bottom w:w="40" w:type="dxa"/>
              <w:right w:w="57" w:type="dxa"/>
            </w:tcMar>
            <w:hideMark/>
          </w:tcPr>
          <w:p w14:paraId="58884CB6" w14:textId="77777777" w:rsidR="00E632DB" w:rsidRPr="00414F1C" w:rsidRDefault="00E632DB" w:rsidP="00E632DB">
            <w:pPr>
              <w:jc w:val="center"/>
              <w:textAlignment w:val="center"/>
            </w:pPr>
            <w:r w:rsidRPr="00414F1C">
              <w:t>y</w:t>
            </w:r>
          </w:p>
        </w:tc>
      </w:tr>
      <w:tr w:rsidR="00E632DB" w:rsidRPr="00414F1C" w14:paraId="2386E220" w14:textId="77777777" w:rsidTr="00E632DB">
        <w:trPr>
          <w:trHeight w:val="283"/>
        </w:trPr>
        <w:tc>
          <w:tcPr>
            <w:tcW w:w="2078" w:type="dxa"/>
            <w:tcBorders>
              <w:top w:val="nil"/>
              <w:left w:val="single" w:sz="8" w:space="0" w:color="000000"/>
              <w:bottom w:val="single" w:sz="8" w:space="0" w:color="auto"/>
              <w:right w:val="single" w:sz="8" w:space="0" w:color="000000"/>
            </w:tcBorders>
            <w:tcMar>
              <w:top w:w="40" w:type="dxa"/>
              <w:left w:w="57" w:type="dxa"/>
              <w:bottom w:w="40" w:type="dxa"/>
              <w:right w:w="57" w:type="dxa"/>
            </w:tcMar>
            <w:hideMark/>
          </w:tcPr>
          <w:p w14:paraId="46B1DE54" w14:textId="77777777" w:rsidR="00E632DB" w:rsidRPr="00414F1C" w:rsidRDefault="00E632DB" w:rsidP="00E632DB">
            <w:pPr>
              <w:textAlignment w:val="center"/>
            </w:pPr>
            <w:r w:rsidRPr="00414F1C">
              <w:t>Флуоресциращ жълто-зелен</w:t>
            </w:r>
          </w:p>
        </w:tc>
        <w:tc>
          <w:tcPr>
            <w:tcW w:w="759" w:type="dxa"/>
            <w:tcBorders>
              <w:top w:val="nil"/>
              <w:left w:val="nil"/>
              <w:bottom w:val="single" w:sz="8" w:space="0" w:color="auto"/>
              <w:right w:val="single" w:sz="8" w:space="0" w:color="000000"/>
            </w:tcBorders>
            <w:tcMar>
              <w:top w:w="40" w:type="dxa"/>
              <w:left w:w="57" w:type="dxa"/>
              <w:bottom w:w="40" w:type="dxa"/>
              <w:right w:w="57" w:type="dxa"/>
            </w:tcMar>
            <w:hideMark/>
          </w:tcPr>
          <w:p w14:paraId="30AB13F5" w14:textId="77777777" w:rsidR="00E632DB" w:rsidRPr="00414F1C" w:rsidRDefault="00E632DB" w:rsidP="00E632DB">
            <w:pPr>
              <w:jc w:val="center"/>
              <w:textAlignment w:val="center"/>
            </w:pPr>
            <w:r w:rsidRPr="00414F1C">
              <w:t>0,387</w:t>
            </w:r>
          </w:p>
        </w:tc>
        <w:tc>
          <w:tcPr>
            <w:tcW w:w="800" w:type="dxa"/>
            <w:tcBorders>
              <w:top w:val="nil"/>
              <w:left w:val="nil"/>
              <w:bottom w:val="single" w:sz="8" w:space="0" w:color="auto"/>
              <w:right w:val="single" w:sz="8" w:space="0" w:color="000000"/>
            </w:tcBorders>
            <w:tcMar>
              <w:top w:w="40" w:type="dxa"/>
              <w:left w:w="57" w:type="dxa"/>
              <w:bottom w:w="40" w:type="dxa"/>
              <w:right w:w="57" w:type="dxa"/>
            </w:tcMar>
            <w:hideMark/>
          </w:tcPr>
          <w:p w14:paraId="2E2976DF" w14:textId="77777777" w:rsidR="00E632DB" w:rsidRPr="00414F1C" w:rsidRDefault="00E632DB" w:rsidP="00E632DB">
            <w:pPr>
              <w:jc w:val="center"/>
              <w:textAlignment w:val="center"/>
            </w:pPr>
            <w:r w:rsidRPr="00414F1C">
              <w:t>0,610</w:t>
            </w:r>
          </w:p>
        </w:tc>
        <w:tc>
          <w:tcPr>
            <w:tcW w:w="923" w:type="dxa"/>
            <w:tcBorders>
              <w:top w:val="nil"/>
              <w:left w:val="nil"/>
              <w:bottom w:val="single" w:sz="8" w:space="0" w:color="auto"/>
              <w:right w:val="single" w:sz="8" w:space="0" w:color="000000"/>
            </w:tcBorders>
            <w:tcMar>
              <w:top w:w="40" w:type="dxa"/>
              <w:left w:w="57" w:type="dxa"/>
              <w:bottom w:w="40" w:type="dxa"/>
              <w:right w:w="57" w:type="dxa"/>
            </w:tcMar>
            <w:hideMark/>
          </w:tcPr>
          <w:p w14:paraId="07C20CD3" w14:textId="77777777" w:rsidR="00E632DB" w:rsidRPr="00414F1C" w:rsidRDefault="00E632DB" w:rsidP="00E632DB">
            <w:pPr>
              <w:jc w:val="center"/>
              <w:textAlignment w:val="center"/>
            </w:pPr>
            <w:r w:rsidRPr="00414F1C">
              <w:t>0,376</w:t>
            </w:r>
          </w:p>
        </w:tc>
        <w:tc>
          <w:tcPr>
            <w:tcW w:w="862" w:type="dxa"/>
            <w:tcBorders>
              <w:top w:val="nil"/>
              <w:left w:val="nil"/>
              <w:bottom w:val="single" w:sz="8" w:space="0" w:color="auto"/>
              <w:right w:val="single" w:sz="8" w:space="0" w:color="000000"/>
            </w:tcBorders>
            <w:tcMar>
              <w:top w:w="40" w:type="dxa"/>
              <w:left w:w="57" w:type="dxa"/>
              <w:bottom w:w="40" w:type="dxa"/>
              <w:right w:w="57" w:type="dxa"/>
            </w:tcMar>
            <w:hideMark/>
          </w:tcPr>
          <w:p w14:paraId="3A72BCE4" w14:textId="77777777" w:rsidR="00E632DB" w:rsidRPr="00414F1C" w:rsidRDefault="00E632DB" w:rsidP="00E632DB">
            <w:pPr>
              <w:jc w:val="center"/>
              <w:textAlignment w:val="center"/>
            </w:pPr>
            <w:r w:rsidRPr="00414F1C">
              <w:t>0,568</w:t>
            </w:r>
          </w:p>
        </w:tc>
        <w:tc>
          <w:tcPr>
            <w:tcW w:w="923" w:type="dxa"/>
            <w:tcBorders>
              <w:top w:val="nil"/>
              <w:left w:val="nil"/>
              <w:bottom w:val="single" w:sz="8" w:space="0" w:color="auto"/>
              <w:right w:val="single" w:sz="8" w:space="0" w:color="000000"/>
            </w:tcBorders>
            <w:tcMar>
              <w:top w:w="40" w:type="dxa"/>
              <w:left w:w="57" w:type="dxa"/>
              <w:bottom w:w="40" w:type="dxa"/>
              <w:right w:w="57" w:type="dxa"/>
            </w:tcMar>
            <w:hideMark/>
          </w:tcPr>
          <w:p w14:paraId="5EC5402E" w14:textId="77777777" w:rsidR="00E632DB" w:rsidRPr="00414F1C" w:rsidRDefault="00E632DB" w:rsidP="00E632DB">
            <w:pPr>
              <w:jc w:val="center"/>
              <w:textAlignment w:val="center"/>
            </w:pPr>
            <w:r w:rsidRPr="00414F1C">
              <w:t>0,438</w:t>
            </w:r>
          </w:p>
        </w:tc>
        <w:tc>
          <w:tcPr>
            <w:tcW w:w="984" w:type="dxa"/>
            <w:tcBorders>
              <w:top w:val="nil"/>
              <w:left w:val="nil"/>
              <w:bottom w:val="single" w:sz="8" w:space="0" w:color="auto"/>
              <w:right w:val="single" w:sz="8" w:space="0" w:color="000000"/>
            </w:tcBorders>
            <w:tcMar>
              <w:top w:w="40" w:type="dxa"/>
              <w:left w:w="57" w:type="dxa"/>
              <w:bottom w:w="40" w:type="dxa"/>
              <w:right w:w="57" w:type="dxa"/>
            </w:tcMar>
            <w:hideMark/>
          </w:tcPr>
          <w:p w14:paraId="503C1E3E" w14:textId="77777777" w:rsidR="00E632DB" w:rsidRPr="00414F1C" w:rsidRDefault="00E632DB" w:rsidP="00E632DB">
            <w:pPr>
              <w:jc w:val="center"/>
              <w:textAlignment w:val="center"/>
            </w:pPr>
            <w:r w:rsidRPr="00414F1C">
              <w:t>0,508</w:t>
            </w:r>
          </w:p>
        </w:tc>
        <w:tc>
          <w:tcPr>
            <w:tcW w:w="985" w:type="dxa"/>
            <w:tcBorders>
              <w:top w:val="nil"/>
              <w:left w:val="nil"/>
              <w:bottom w:val="single" w:sz="8" w:space="0" w:color="auto"/>
              <w:right w:val="single" w:sz="8" w:space="0" w:color="000000"/>
            </w:tcBorders>
            <w:tcMar>
              <w:top w:w="40" w:type="dxa"/>
              <w:left w:w="57" w:type="dxa"/>
              <w:bottom w:w="40" w:type="dxa"/>
              <w:right w:w="57" w:type="dxa"/>
            </w:tcMar>
            <w:hideMark/>
          </w:tcPr>
          <w:p w14:paraId="2D612231" w14:textId="77777777" w:rsidR="00E632DB" w:rsidRPr="00414F1C" w:rsidRDefault="00E632DB" w:rsidP="00E632DB">
            <w:pPr>
              <w:jc w:val="center"/>
              <w:textAlignment w:val="center"/>
            </w:pPr>
            <w:r w:rsidRPr="00414F1C">
              <w:t>0,460</w:t>
            </w:r>
          </w:p>
        </w:tc>
        <w:tc>
          <w:tcPr>
            <w:tcW w:w="984" w:type="dxa"/>
            <w:tcBorders>
              <w:top w:val="nil"/>
              <w:left w:val="nil"/>
              <w:bottom w:val="single" w:sz="8" w:space="0" w:color="auto"/>
              <w:right w:val="single" w:sz="8" w:space="0" w:color="000000"/>
            </w:tcBorders>
            <w:tcMar>
              <w:top w:w="40" w:type="dxa"/>
              <w:left w:w="57" w:type="dxa"/>
              <w:bottom w:w="40" w:type="dxa"/>
              <w:right w:w="57" w:type="dxa"/>
            </w:tcMar>
            <w:hideMark/>
          </w:tcPr>
          <w:p w14:paraId="02697A56" w14:textId="77777777" w:rsidR="00E632DB" w:rsidRPr="00414F1C" w:rsidRDefault="00E632DB" w:rsidP="00E632DB">
            <w:pPr>
              <w:jc w:val="center"/>
              <w:textAlignment w:val="center"/>
            </w:pPr>
            <w:r w:rsidRPr="00414F1C">
              <w:t>0,540</w:t>
            </w:r>
          </w:p>
        </w:tc>
      </w:tr>
      <w:tr w:rsidR="00E632DB" w:rsidRPr="00414F1C" w14:paraId="25A4CDF8" w14:textId="77777777" w:rsidTr="00E632DB">
        <w:trPr>
          <w:trHeight w:val="283"/>
        </w:trPr>
        <w:tc>
          <w:tcPr>
            <w:tcW w:w="9298" w:type="dxa"/>
            <w:gridSpan w:val="9"/>
            <w:tcBorders>
              <w:top w:val="nil"/>
              <w:left w:val="nil"/>
              <w:bottom w:val="nil"/>
              <w:right w:val="nil"/>
            </w:tcBorders>
            <w:tcMar>
              <w:top w:w="40" w:type="dxa"/>
              <w:left w:w="57" w:type="dxa"/>
              <w:bottom w:w="40" w:type="dxa"/>
              <w:right w:w="57" w:type="dxa"/>
            </w:tcMar>
            <w:hideMark/>
          </w:tcPr>
          <w:p w14:paraId="089DB7E7" w14:textId="77777777" w:rsidR="00E632DB" w:rsidRPr="00414F1C" w:rsidRDefault="00E632DB" w:rsidP="00E632DB">
            <w:pPr>
              <w:textAlignment w:val="center"/>
            </w:pPr>
            <w:r w:rsidRPr="00414F1C">
              <w:t>Коефициентът на яркост трябва да е не по-малък от 0,70.</w:t>
            </w:r>
          </w:p>
        </w:tc>
      </w:tr>
    </w:tbl>
    <w:p w14:paraId="6B16F026" w14:textId="77777777" w:rsidR="00740836" w:rsidRPr="00414F1C" w:rsidRDefault="0074083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4AE3D77" w14:textId="16091BA8" w:rsidR="00E632DB" w:rsidRPr="00414F1C" w:rsidRDefault="00E632DB" w:rsidP="00E632DB">
      <w:pPr>
        <w:spacing w:line="360" w:lineRule="auto"/>
        <w:ind w:firstLine="567"/>
        <w:jc w:val="both"/>
        <w:textAlignment w:val="center"/>
      </w:pPr>
      <w:r w:rsidRPr="00414F1C">
        <w:t>Приложение № 14 към чл. 11, ал. 3</w:t>
      </w:r>
    </w:p>
    <w:p w14:paraId="651D5A3B" w14:textId="78048BC3" w:rsidR="00E632DB" w:rsidRPr="00414F1C" w:rsidRDefault="00174A0D" w:rsidP="00174A0D">
      <w:pPr>
        <w:ind w:firstLine="567"/>
        <w:jc w:val="both"/>
        <w:textAlignment w:val="center"/>
      </w:pPr>
      <w:r w:rsidRPr="00414F1C">
        <w:t>Поставяне на пътни знаци в участъци с концентрация на пътнотранспортни произшествия</w:t>
      </w:r>
    </w:p>
    <w:p w14:paraId="321B7867" w14:textId="0EEF726B" w:rsidR="00E632DB" w:rsidRPr="00414F1C" w:rsidRDefault="00174A0D" w:rsidP="00E632DB">
      <w:pPr>
        <w:jc w:val="both"/>
        <w:textAlignment w:val="center"/>
        <w:rPr>
          <w:lang w:val="en"/>
        </w:rPr>
      </w:pPr>
      <w:r w:rsidRPr="00414F1C">
        <w:rPr>
          <w:noProof/>
        </w:rPr>
        <w:drawing>
          <wp:inline distT="0" distB="0" distL="0" distR="0" wp14:anchorId="39DEAD7D" wp14:editId="5312AFCF">
            <wp:extent cx="5940425" cy="2268220"/>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940425" cy="2268220"/>
                    </a:xfrm>
                    <a:prstGeom prst="rect">
                      <a:avLst/>
                    </a:prstGeom>
                  </pic:spPr>
                </pic:pic>
              </a:graphicData>
            </a:graphic>
          </wp:inline>
        </w:drawing>
      </w:r>
    </w:p>
    <w:p w14:paraId="13051AA9" w14:textId="0016A3B6" w:rsidR="00174A0D" w:rsidRPr="00414F1C" w:rsidRDefault="00174A0D" w:rsidP="00E632DB">
      <w:pPr>
        <w:jc w:val="both"/>
        <w:textAlignment w:val="center"/>
        <w:rPr>
          <w:lang w:val="en"/>
        </w:rPr>
      </w:pPr>
    </w:p>
    <w:p w14:paraId="7F932ECB" w14:textId="6E1CEFFD" w:rsidR="00174A0D" w:rsidRPr="00414F1C" w:rsidRDefault="00174A0D" w:rsidP="00174A0D">
      <w:pPr>
        <w:ind w:left="567" w:firstLine="567"/>
        <w:jc w:val="both"/>
        <w:textAlignment w:val="center"/>
      </w:pPr>
      <w:r w:rsidRPr="00414F1C">
        <w:t>а) с допълнителен контур с жълтозелен флуоресцентен светлоотразителен фон</w:t>
      </w:r>
    </w:p>
    <w:p w14:paraId="672FA150" w14:textId="647FA9B9" w:rsidR="00174A0D" w:rsidRPr="00414F1C" w:rsidRDefault="00174A0D" w:rsidP="00174A0D">
      <w:pPr>
        <w:ind w:left="567" w:firstLine="567"/>
        <w:jc w:val="both"/>
        <w:textAlignment w:val="center"/>
      </w:pPr>
      <w:r w:rsidRPr="00414F1C">
        <w:rPr>
          <w:noProof/>
        </w:rPr>
        <w:drawing>
          <wp:inline distT="0" distB="0" distL="0" distR="0" wp14:anchorId="74574C18" wp14:editId="540F2808">
            <wp:extent cx="1181100" cy="11334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181100" cy="1133475"/>
                    </a:xfrm>
                    <a:prstGeom prst="rect">
                      <a:avLst/>
                    </a:prstGeom>
                  </pic:spPr>
                </pic:pic>
              </a:graphicData>
            </a:graphic>
          </wp:inline>
        </w:drawing>
      </w:r>
    </w:p>
    <w:p w14:paraId="109F10DA" w14:textId="6FA4016D" w:rsidR="00174A0D" w:rsidRPr="00414F1C" w:rsidRDefault="00174A0D" w:rsidP="00174A0D">
      <w:pPr>
        <w:ind w:left="567" w:firstLine="567"/>
        <w:jc w:val="both"/>
        <w:textAlignment w:val="center"/>
      </w:pPr>
      <w:r w:rsidRPr="00414F1C">
        <w:t>б) върху правоъгълна основа с жълтозелен флуоресцентен фон</w:t>
      </w:r>
    </w:p>
    <w:p w14:paraId="01D7B7AD" w14:textId="16F38B8A" w:rsidR="00174A0D" w:rsidRPr="00414F1C" w:rsidRDefault="00174A0D" w:rsidP="00174A0D">
      <w:pPr>
        <w:ind w:left="567" w:firstLine="567"/>
        <w:jc w:val="both"/>
        <w:textAlignment w:val="center"/>
      </w:pPr>
      <w:r w:rsidRPr="00414F1C">
        <w:rPr>
          <w:noProof/>
        </w:rPr>
        <w:lastRenderedPageBreak/>
        <w:drawing>
          <wp:inline distT="0" distB="0" distL="0" distR="0" wp14:anchorId="140CC47D" wp14:editId="48DAB518">
            <wp:extent cx="4686300" cy="24955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86300" cy="2495550"/>
                    </a:xfrm>
                    <a:prstGeom prst="rect">
                      <a:avLst/>
                    </a:prstGeom>
                  </pic:spPr>
                </pic:pic>
              </a:graphicData>
            </a:graphic>
          </wp:inline>
        </w:drawing>
      </w:r>
    </w:p>
    <w:p w14:paraId="183CE34F" w14:textId="269DDB45" w:rsidR="00174A0D" w:rsidRPr="00414F1C" w:rsidRDefault="00174A0D" w:rsidP="00174A0D">
      <w:pPr>
        <w:ind w:left="567" w:firstLine="567"/>
        <w:jc w:val="both"/>
        <w:textAlignment w:val="center"/>
      </w:pPr>
      <w:r w:rsidRPr="00414F1C">
        <w:t>в) с допълнителен контур или върху правоъгълна основа с жълтозелен флуоресцентен светлоотразителен фон</w:t>
      </w:r>
    </w:p>
    <w:p w14:paraId="62E6E1A1" w14:textId="10F1B9D7" w:rsidR="00E632DB" w:rsidRPr="00414F1C" w:rsidRDefault="00E632DB" w:rsidP="00740836">
      <w:pPr>
        <w:jc w:val="both"/>
        <w:textAlignment w:val="center"/>
      </w:pPr>
    </w:p>
    <w:p w14:paraId="36A49190" w14:textId="12F0A149" w:rsidR="00581AEF" w:rsidRPr="00414F1C" w:rsidRDefault="00581AEF" w:rsidP="00740836">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F1BF63E" w14:textId="1CDF81B4" w:rsidR="00740836" w:rsidRPr="00414F1C" w:rsidRDefault="00740836" w:rsidP="00740836">
      <w:pPr>
        <w:spacing w:line="360" w:lineRule="auto"/>
        <w:ind w:firstLine="567"/>
        <w:jc w:val="both"/>
        <w:textAlignment w:val="center"/>
      </w:pPr>
      <w:r w:rsidRPr="00414F1C">
        <w:t>Приложение № 15 към чл. 19, ал. 1</w:t>
      </w:r>
    </w:p>
    <w:p w14:paraId="485AB060" w14:textId="77777777" w:rsidR="00740836" w:rsidRPr="00414F1C" w:rsidRDefault="00740836" w:rsidP="00740836">
      <w:pPr>
        <w:spacing w:line="360" w:lineRule="auto"/>
        <w:ind w:firstLine="567"/>
        <w:jc w:val="both"/>
        <w:textAlignment w:val="center"/>
      </w:pPr>
      <w:r w:rsidRPr="00414F1C">
        <w:t>Разположение на пътните знаци</w:t>
      </w:r>
    </w:p>
    <w:p w14:paraId="5A2D1CE7" w14:textId="77777777" w:rsidR="00740836" w:rsidRPr="00414F1C" w:rsidRDefault="00740836" w:rsidP="00740836">
      <w:pPr>
        <w:spacing w:after="240"/>
        <w:ind w:firstLine="1155"/>
        <w:jc w:val="both"/>
        <w:textAlignment w:val="center"/>
      </w:pPr>
    </w:p>
    <w:p w14:paraId="0FBAB571" w14:textId="3121F473" w:rsidR="00740836" w:rsidRPr="00414F1C" w:rsidRDefault="00740836" w:rsidP="00740836">
      <w:pPr>
        <w:ind w:firstLine="1155"/>
        <w:jc w:val="both"/>
        <w:textAlignment w:val="center"/>
        <w:rPr>
          <w:lang w:val="en"/>
        </w:rPr>
      </w:pPr>
      <w:r w:rsidRPr="00414F1C">
        <w:rPr>
          <w:noProof/>
        </w:rPr>
        <w:drawing>
          <wp:inline distT="0" distB="0" distL="0" distR="0" wp14:anchorId="6513925D" wp14:editId="08036838">
            <wp:extent cx="4725221" cy="4829175"/>
            <wp:effectExtent l="0" t="0" r="0" b="0"/>
            <wp:docPr id="195" name="Picture 195" descr="C:\Users\KalchevaK\AppData\Local\Ciela Norma AD\Ciela51\Cache\728d9f9276b2cdd5ec0143828f93b6030f50bb997d32e88412e88238d622d15a_normi-549153792\435_39795674_dv2015_br035_str134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alchevaK\AppData\Local\Ciela Norma AD\Ciela51\Cache\728d9f9276b2cdd5ec0143828f93b6030f50bb997d32e88412e88238d622d15a_normi-549153792\435_39795674_dv2015_br035_str134_f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46234" cy="4850650"/>
                    </a:xfrm>
                    <a:prstGeom prst="rect">
                      <a:avLst/>
                    </a:prstGeom>
                    <a:noFill/>
                    <a:ln>
                      <a:noFill/>
                    </a:ln>
                  </pic:spPr>
                </pic:pic>
              </a:graphicData>
            </a:graphic>
          </wp:inline>
        </w:drawing>
      </w:r>
    </w:p>
    <w:p w14:paraId="4F505FF9" w14:textId="588A0EBB" w:rsidR="00740836" w:rsidRPr="00414F1C" w:rsidRDefault="00740836" w:rsidP="00740836">
      <w:pPr>
        <w:ind w:firstLine="1155"/>
        <w:jc w:val="both"/>
        <w:textAlignment w:val="center"/>
        <w:rPr>
          <w:lang w:val="ru-RU"/>
        </w:rPr>
      </w:pPr>
      <w:r w:rsidRPr="00414F1C">
        <w:rPr>
          <w:lang w:val="ru-RU"/>
        </w:rPr>
        <w:t>а) поставяне в населено място</w:t>
      </w:r>
    </w:p>
    <w:p w14:paraId="4363F194" w14:textId="77777777" w:rsidR="0060086E" w:rsidRPr="00414F1C" w:rsidRDefault="0060086E" w:rsidP="00740836">
      <w:pPr>
        <w:ind w:firstLine="1155"/>
        <w:jc w:val="both"/>
        <w:textAlignment w:val="center"/>
        <w:rPr>
          <w:lang w:val="en"/>
        </w:rPr>
      </w:pPr>
    </w:p>
    <w:p w14:paraId="1AECF865" w14:textId="77777777" w:rsidR="00740836" w:rsidRPr="00414F1C" w:rsidRDefault="00740836" w:rsidP="00740836">
      <w:pPr>
        <w:ind w:firstLine="1155"/>
        <w:jc w:val="both"/>
        <w:textAlignment w:val="center"/>
        <w:rPr>
          <w:lang w:val="en"/>
        </w:rPr>
      </w:pPr>
    </w:p>
    <w:p w14:paraId="1001EE3F" w14:textId="633884B4" w:rsidR="00740836" w:rsidRPr="00414F1C" w:rsidRDefault="00740836" w:rsidP="00740836">
      <w:pPr>
        <w:ind w:firstLine="1155"/>
        <w:jc w:val="both"/>
        <w:textAlignment w:val="center"/>
        <w:rPr>
          <w:lang w:val="en"/>
        </w:rPr>
      </w:pPr>
      <w:r w:rsidRPr="00414F1C">
        <w:rPr>
          <w:noProof/>
        </w:rPr>
        <w:drawing>
          <wp:inline distT="0" distB="0" distL="0" distR="0" wp14:anchorId="3AE2E83B" wp14:editId="28411111">
            <wp:extent cx="4476750" cy="2762250"/>
            <wp:effectExtent l="0" t="0" r="0" b="0"/>
            <wp:docPr id="194" name="Picture 194" descr="C:\Users\KalchevaK\AppData\Local\Ciela Norma AD\Ciela51\Cache\728d9f9276b2cdd5ec0143828f93b6030f50bb997d32e88412e88238d622d15a_normi-549153792\435_23161_dv2015_br035_str134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lchevaK\AppData\Local\Ciela Norma AD\Ciela51\Cache\728d9f9276b2cdd5ec0143828f93b6030f50bb997d32e88412e88238d622d15a_normi-549153792\435_23161_dv2015_br035_str134_f2.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476750" cy="2762250"/>
                    </a:xfrm>
                    <a:prstGeom prst="rect">
                      <a:avLst/>
                    </a:prstGeom>
                    <a:noFill/>
                    <a:ln>
                      <a:noFill/>
                    </a:ln>
                  </pic:spPr>
                </pic:pic>
              </a:graphicData>
            </a:graphic>
          </wp:inline>
        </w:drawing>
      </w:r>
    </w:p>
    <w:p w14:paraId="4B89B587" w14:textId="6C1BA0C7" w:rsidR="00740836" w:rsidRPr="00414F1C" w:rsidRDefault="00740836" w:rsidP="00740836">
      <w:pPr>
        <w:ind w:firstLine="1155"/>
        <w:jc w:val="both"/>
        <w:textAlignment w:val="center"/>
        <w:rPr>
          <w:lang w:val="en"/>
        </w:rPr>
      </w:pPr>
      <w:r w:rsidRPr="00414F1C">
        <w:rPr>
          <w:lang w:val="ru-RU"/>
        </w:rPr>
        <w:t>б) поставяне извън населено място</w:t>
      </w:r>
    </w:p>
    <w:p w14:paraId="7D05CAA4" w14:textId="77777777" w:rsidR="00740836" w:rsidRPr="00414F1C" w:rsidRDefault="00740836" w:rsidP="00740836">
      <w:pPr>
        <w:ind w:firstLine="1155"/>
        <w:jc w:val="both"/>
        <w:textAlignment w:val="center"/>
        <w:rPr>
          <w:lang w:val="en"/>
        </w:rPr>
      </w:pPr>
    </w:p>
    <w:p w14:paraId="623BE42C" w14:textId="2F1A6A47" w:rsidR="00740836" w:rsidRPr="00414F1C" w:rsidRDefault="00740836" w:rsidP="00740836">
      <w:pPr>
        <w:ind w:firstLine="1155"/>
        <w:jc w:val="both"/>
        <w:textAlignment w:val="center"/>
        <w:rPr>
          <w:lang w:val="en"/>
        </w:rPr>
      </w:pPr>
      <w:r w:rsidRPr="00414F1C">
        <w:rPr>
          <w:noProof/>
        </w:rPr>
        <w:drawing>
          <wp:inline distT="0" distB="0" distL="0" distR="0" wp14:anchorId="2DF3EF3C" wp14:editId="70B3719C">
            <wp:extent cx="4238625" cy="2638425"/>
            <wp:effectExtent l="0" t="0" r="9525" b="9525"/>
            <wp:docPr id="193" name="Picture 193" descr="C:\Users\KalchevaK\AppData\Local\Ciela Norma AD\Ciela51\Cache\728d9f9276b2cdd5ec0143828f93b6030f50bb997d32e88412e88238d622d15a_normi-549153792\435_12263734_dv2015_br035_str134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lchevaK\AppData\Local\Ciela Norma AD\Ciela51\Cache\728d9f9276b2cdd5ec0143828f93b6030f50bb997d32e88412e88238d622d15a_normi-549153792\435_12263734_dv2015_br035_str134_f3.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38625" cy="2638425"/>
                    </a:xfrm>
                    <a:prstGeom prst="rect">
                      <a:avLst/>
                    </a:prstGeom>
                    <a:noFill/>
                    <a:ln>
                      <a:noFill/>
                    </a:ln>
                  </pic:spPr>
                </pic:pic>
              </a:graphicData>
            </a:graphic>
          </wp:inline>
        </w:drawing>
      </w:r>
    </w:p>
    <w:p w14:paraId="48F1FA99" w14:textId="196CD2E3" w:rsidR="00740836" w:rsidRPr="00414F1C" w:rsidRDefault="00740836" w:rsidP="00740836">
      <w:pPr>
        <w:ind w:firstLine="1155"/>
        <w:jc w:val="both"/>
        <w:textAlignment w:val="center"/>
        <w:rPr>
          <w:lang w:val="en"/>
        </w:rPr>
      </w:pPr>
      <w:r w:rsidRPr="00414F1C">
        <w:rPr>
          <w:lang w:val="ru-RU"/>
        </w:rPr>
        <w:t>в) поставяне извън населено място</w:t>
      </w:r>
    </w:p>
    <w:p w14:paraId="01F7B3F7" w14:textId="77777777" w:rsidR="00740836" w:rsidRPr="00414F1C" w:rsidRDefault="00740836" w:rsidP="00740836">
      <w:pPr>
        <w:ind w:firstLine="1155"/>
        <w:jc w:val="both"/>
        <w:textAlignment w:val="center"/>
        <w:rPr>
          <w:lang w:val="en"/>
        </w:rPr>
      </w:pPr>
    </w:p>
    <w:p w14:paraId="54780E5C" w14:textId="77777777" w:rsidR="00740836" w:rsidRPr="00414F1C" w:rsidRDefault="00740836" w:rsidP="00740836">
      <w:pPr>
        <w:ind w:firstLine="1155"/>
        <w:jc w:val="both"/>
        <w:textAlignment w:val="center"/>
        <w:rPr>
          <w:lang w:val="en"/>
        </w:rPr>
      </w:pPr>
    </w:p>
    <w:p w14:paraId="4F21AA6A" w14:textId="77777777" w:rsidR="00740836" w:rsidRPr="00414F1C" w:rsidRDefault="00740836" w:rsidP="00740836">
      <w:pPr>
        <w:ind w:firstLine="1155"/>
        <w:jc w:val="both"/>
        <w:textAlignment w:val="center"/>
        <w:rPr>
          <w:lang w:val="en"/>
        </w:rPr>
      </w:pPr>
    </w:p>
    <w:p w14:paraId="3A85BB44" w14:textId="1CCBBD16" w:rsidR="00740836" w:rsidRPr="00414F1C" w:rsidRDefault="00740836" w:rsidP="00740836">
      <w:pPr>
        <w:ind w:firstLine="1155"/>
        <w:jc w:val="both"/>
        <w:textAlignment w:val="center"/>
        <w:rPr>
          <w:lang w:val="en"/>
        </w:rPr>
      </w:pPr>
      <w:r w:rsidRPr="00414F1C">
        <w:rPr>
          <w:noProof/>
        </w:rPr>
        <w:lastRenderedPageBreak/>
        <w:drawing>
          <wp:inline distT="0" distB="0" distL="0" distR="0" wp14:anchorId="022D956F" wp14:editId="6C2C9E5C">
            <wp:extent cx="4238625" cy="3009900"/>
            <wp:effectExtent l="0" t="0" r="9525" b="0"/>
            <wp:docPr id="192" name="Picture 192" descr="C:\Users\KalchevaK\AppData\Local\Ciela Norma AD\Ciela51\Cache\728d9f9276b2cdd5ec0143828f93b6030f50bb997d32e88412e88238d622d15a_normi-549153792\435_17601015_dv2015_br035_str134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lchevaK\AppData\Local\Ciela Norma AD\Ciela51\Cache\728d9f9276b2cdd5ec0143828f93b6030f50bb997d32e88412e88238d622d15a_normi-549153792\435_17601015_dv2015_br035_str134_f4.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38625" cy="3009900"/>
                    </a:xfrm>
                    <a:prstGeom prst="rect">
                      <a:avLst/>
                    </a:prstGeom>
                    <a:noFill/>
                    <a:ln>
                      <a:noFill/>
                    </a:ln>
                  </pic:spPr>
                </pic:pic>
              </a:graphicData>
            </a:graphic>
          </wp:inline>
        </w:drawing>
      </w:r>
    </w:p>
    <w:p w14:paraId="376DF426" w14:textId="77777777" w:rsidR="00740836" w:rsidRPr="00414F1C" w:rsidRDefault="00740836" w:rsidP="00740836">
      <w:pPr>
        <w:ind w:firstLine="1155"/>
        <w:jc w:val="both"/>
        <w:textAlignment w:val="center"/>
        <w:rPr>
          <w:lang w:val="en"/>
        </w:rPr>
      </w:pPr>
    </w:p>
    <w:p w14:paraId="103C247C" w14:textId="77777777" w:rsidR="00740836" w:rsidRPr="00414F1C" w:rsidRDefault="00740836" w:rsidP="00740836">
      <w:pPr>
        <w:ind w:firstLine="1155"/>
        <w:jc w:val="both"/>
        <w:textAlignment w:val="center"/>
        <w:rPr>
          <w:lang w:val="en"/>
        </w:rPr>
      </w:pPr>
      <w:r w:rsidRPr="00414F1C">
        <w:rPr>
          <w:lang w:val="ru-RU"/>
        </w:rPr>
        <w:t>г) поставяне на остров или на платното за движение</w:t>
      </w:r>
    </w:p>
    <w:p w14:paraId="6E5051E1" w14:textId="77777777" w:rsidR="00740836" w:rsidRPr="00414F1C" w:rsidRDefault="00740836" w:rsidP="00740836">
      <w:pPr>
        <w:ind w:firstLine="1155"/>
        <w:jc w:val="both"/>
        <w:textAlignment w:val="center"/>
        <w:rPr>
          <w:lang w:val="en"/>
        </w:rPr>
      </w:pPr>
    </w:p>
    <w:p w14:paraId="1A6224B8" w14:textId="45DCC0DA" w:rsidR="00740836" w:rsidRPr="00414F1C" w:rsidRDefault="00740836" w:rsidP="00740836">
      <w:pPr>
        <w:ind w:firstLine="1155"/>
        <w:jc w:val="both"/>
        <w:textAlignment w:val="center"/>
        <w:rPr>
          <w:lang w:val="en"/>
        </w:rPr>
      </w:pPr>
      <w:r w:rsidRPr="00414F1C">
        <w:rPr>
          <w:noProof/>
        </w:rPr>
        <w:drawing>
          <wp:inline distT="0" distB="0" distL="0" distR="0" wp14:anchorId="29CA857D" wp14:editId="08A2B4D3">
            <wp:extent cx="4076700" cy="2717800"/>
            <wp:effectExtent l="0" t="0" r="0" b="6350"/>
            <wp:docPr id="191" name="Picture 191" descr="C:\Users\KalchevaK\AppData\Local\Ciela Norma AD\Ciela51\Cache\728d9f9276b2cdd5ec0143828f93b6030f50bb997d32e88412e88238d622d15a_normi-549153792\435_6245492_dv2015_br035_str134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lchevaK\AppData\Local\Ciela Norma AD\Ciela51\Cache\728d9f9276b2cdd5ec0143828f93b6030f50bb997d32e88412e88238d622d15a_normi-549153792\435_6245492_dv2015_br035_str134_f5.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77002" cy="2718001"/>
                    </a:xfrm>
                    <a:prstGeom prst="rect">
                      <a:avLst/>
                    </a:prstGeom>
                    <a:noFill/>
                    <a:ln>
                      <a:noFill/>
                    </a:ln>
                  </pic:spPr>
                </pic:pic>
              </a:graphicData>
            </a:graphic>
          </wp:inline>
        </w:drawing>
      </w:r>
    </w:p>
    <w:p w14:paraId="4227639C" w14:textId="77777777" w:rsidR="00740836" w:rsidRPr="00414F1C" w:rsidRDefault="00740836" w:rsidP="00740836">
      <w:pPr>
        <w:ind w:firstLine="1155"/>
        <w:jc w:val="both"/>
        <w:textAlignment w:val="center"/>
        <w:rPr>
          <w:lang w:val="en"/>
        </w:rPr>
      </w:pPr>
    </w:p>
    <w:p w14:paraId="7C253D6C" w14:textId="77777777" w:rsidR="00740836" w:rsidRPr="00414F1C" w:rsidRDefault="00740836" w:rsidP="00740836">
      <w:pPr>
        <w:ind w:firstLine="1155"/>
        <w:jc w:val="both"/>
        <w:textAlignment w:val="center"/>
        <w:rPr>
          <w:lang w:val="en"/>
        </w:rPr>
      </w:pPr>
      <w:r w:rsidRPr="00414F1C">
        <w:rPr>
          <w:lang w:val="ru-RU"/>
        </w:rPr>
        <w:t>д) поставяне на преносима стойка</w:t>
      </w:r>
    </w:p>
    <w:p w14:paraId="3BB24BB3" w14:textId="6B3563DF" w:rsidR="00740836" w:rsidRPr="00414F1C" w:rsidRDefault="00740836" w:rsidP="00740836">
      <w:pPr>
        <w:ind w:firstLine="1155"/>
        <w:jc w:val="both"/>
        <w:textAlignment w:val="center"/>
        <w:rPr>
          <w:lang w:val="en"/>
        </w:rPr>
      </w:pPr>
    </w:p>
    <w:p w14:paraId="7A455613" w14:textId="77777777" w:rsidR="00740836" w:rsidRPr="00414F1C" w:rsidRDefault="00740836" w:rsidP="00740836">
      <w:pPr>
        <w:ind w:firstLine="1155"/>
        <w:jc w:val="both"/>
        <w:textAlignment w:val="center"/>
        <w:rPr>
          <w:lang w:val="en"/>
        </w:rPr>
      </w:pPr>
    </w:p>
    <w:p w14:paraId="420EE86B" w14:textId="3681D7DC" w:rsidR="00740836" w:rsidRPr="00414F1C" w:rsidRDefault="00740836" w:rsidP="00740836">
      <w:pPr>
        <w:ind w:firstLine="1155"/>
        <w:jc w:val="both"/>
        <w:textAlignment w:val="center"/>
        <w:rPr>
          <w:lang w:val="en"/>
        </w:rPr>
      </w:pPr>
      <w:r w:rsidRPr="00414F1C">
        <w:rPr>
          <w:noProof/>
        </w:rPr>
        <w:lastRenderedPageBreak/>
        <w:drawing>
          <wp:inline distT="0" distB="0" distL="0" distR="0" wp14:anchorId="596FCECC" wp14:editId="10C96004">
            <wp:extent cx="4007400" cy="2439670"/>
            <wp:effectExtent l="0" t="0" r="0" b="0"/>
            <wp:docPr id="190" name="Picture 190" descr="C:\Users\KalchevaK\AppData\Local\Ciela Norma AD\Ciela51\Cache\728d9f9276b2cdd5ec0143828f93b6030f50bb997d32e88412e88238d622d15a_normi-549153792\435_21572829_dv2015_br035_str134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alchevaK\AppData\Local\Ciela Norma AD\Ciela51\Cache\728d9f9276b2cdd5ec0143828f93b6030f50bb997d32e88412e88238d622d15a_normi-549153792\435_21572829_dv2015_br035_str134_f6.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15122" cy="2444371"/>
                    </a:xfrm>
                    <a:prstGeom prst="rect">
                      <a:avLst/>
                    </a:prstGeom>
                    <a:noFill/>
                    <a:ln>
                      <a:noFill/>
                    </a:ln>
                  </pic:spPr>
                </pic:pic>
              </a:graphicData>
            </a:graphic>
          </wp:inline>
        </w:drawing>
      </w:r>
    </w:p>
    <w:p w14:paraId="37A99D35" w14:textId="728171F5" w:rsidR="00740836" w:rsidRPr="00414F1C" w:rsidRDefault="00740836" w:rsidP="00740836">
      <w:pPr>
        <w:ind w:firstLine="1155"/>
        <w:jc w:val="both"/>
        <w:textAlignment w:val="center"/>
        <w:rPr>
          <w:lang w:val="ru-RU"/>
        </w:rPr>
      </w:pPr>
      <w:r w:rsidRPr="00414F1C">
        <w:rPr>
          <w:lang w:val="ru-RU"/>
        </w:rPr>
        <w:t>е) поставяне над платното за движение</w:t>
      </w:r>
    </w:p>
    <w:p w14:paraId="6AFDA808" w14:textId="77777777" w:rsidR="00740836" w:rsidRPr="00414F1C" w:rsidRDefault="00740836" w:rsidP="00740836">
      <w:pPr>
        <w:ind w:firstLine="1155"/>
        <w:jc w:val="both"/>
        <w:textAlignment w:val="center"/>
        <w:rPr>
          <w:lang w:val="en"/>
        </w:rPr>
      </w:pPr>
    </w:p>
    <w:p w14:paraId="19427DF8" w14:textId="4AAE57AF" w:rsidR="00740836" w:rsidRPr="00414F1C" w:rsidRDefault="00740836" w:rsidP="00740836">
      <w:pPr>
        <w:ind w:firstLine="1155"/>
        <w:jc w:val="both"/>
        <w:textAlignment w:val="center"/>
        <w:rPr>
          <w:lang w:val="en"/>
        </w:rPr>
      </w:pPr>
      <w:r w:rsidRPr="00414F1C">
        <w:rPr>
          <w:noProof/>
        </w:rPr>
        <w:drawing>
          <wp:inline distT="0" distB="0" distL="0" distR="0" wp14:anchorId="315D5668" wp14:editId="3EDE2696">
            <wp:extent cx="4284062" cy="2293620"/>
            <wp:effectExtent l="0" t="0" r="2540" b="0"/>
            <wp:docPr id="189" name="Picture 189" descr="C:\Users\KalchevaK\AppData\Local\Ciela Norma AD\Ciela51\Cache\728d9f9276b2cdd5ec0143828f93b6030f50bb997d32e88412e88238d622d15a_normi-549153792\435_10985149_dv2015_br035_str135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lchevaK\AppData\Local\Ciela Norma AD\Ciela51\Cache\728d9f9276b2cdd5ec0143828f93b6030f50bb997d32e88412e88238d622d15a_normi-549153792\435_10985149_dv2015_br035_str135_f1.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94936" cy="2299442"/>
                    </a:xfrm>
                    <a:prstGeom prst="rect">
                      <a:avLst/>
                    </a:prstGeom>
                    <a:noFill/>
                    <a:ln>
                      <a:noFill/>
                    </a:ln>
                  </pic:spPr>
                </pic:pic>
              </a:graphicData>
            </a:graphic>
          </wp:inline>
        </w:drawing>
      </w:r>
    </w:p>
    <w:p w14:paraId="26E753D6" w14:textId="77777777" w:rsidR="00740836" w:rsidRPr="00414F1C" w:rsidRDefault="00740836" w:rsidP="00740836">
      <w:pPr>
        <w:ind w:firstLine="1155"/>
        <w:jc w:val="both"/>
        <w:textAlignment w:val="center"/>
        <w:rPr>
          <w:lang w:val="en"/>
        </w:rPr>
      </w:pPr>
      <w:r w:rsidRPr="00414F1C">
        <w:rPr>
          <w:lang w:val="ru-RU"/>
        </w:rPr>
        <w:t>ж) поставяне на други средства за сигнализиране.</w:t>
      </w:r>
    </w:p>
    <w:p w14:paraId="2669025D" w14:textId="258C71CB" w:rsidR="00E632DB" w:rsidRPr="00414F1C" w:rsidRDefault="00E632D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8FD0067" w14:textId="1FE7892A" w:rsidR="00740836" w:rsidRPr="00414F1C" w:rsidRDefault="00740836" w:rsidP="00740836">
      <w:pPr>
        <w:spacing w:line="360" w:lineRule="auto"/>
        <w:ind w:firstLine="567"/>
        <w:jc w:val="both"/>
        <w:textAlignment w:val="center"/>
      </w:pPr>
      <w:r w:rsidRPr="00414F1C">
        <w:t>Приложение № 1</w:t>
      </w:r>
      <w:r w:rsidR="00D20DD9" w:rsidRPr="00414F1C">
        <w:t>6</w:t>
      </w:r>
      <w:r w:rsidRPr="00414F1C">
        <w:t xml:space="preserve"> към чл. 4</w:t>
      </w:r>
      <w:r w:rsidR="00BC5458" w:rsidRPr="00414F1C">
        <w:t>9</w:t>
      </w:r>
      <w:r w:rsidRPr="00414F1C">
        <w:t>, ал. 1</w:t>
      </w:r>
    </w:p>
    <w:p w14:paraId="4BC598BA" w14:textId="77777777" w:rsidR="00740836" w:rsidRPr="00414F1C" w:rsidRDefault="00740836" w:rsidP="00740836">
      <w:pPr>
        <w:spacing w:line="360" w:lineRule="auto"/>
        <w:ind w:firstLine="567"/>
        <w:textAlignment w:val="center"/>
      </w:pPr>
      <w:r w:rsidRPr="00414F1C">
        <w:t>Минимална скорост на страничния вятър, която се сигнализира с пътен знак А37</w:t>
      </w:r>
    </w:p>
    <w:tbl>
      <w:tblPr>
        <w:tblW w:w="0" w:type="auto"/>
        <w:tblInd w:w="51" w:type="dxa"/>
        <w:tblCellMar>
          <w:left w:w="0" w:type="dxa"/>
          <w:right w:w="0" w:type="dxa"/>
        </w:tblCellMar>
        <w:tblLook w:val="04A0" w:firstRow="1" w:lastRow="0" w:firstColumn="1" w:lastColumn="0" w:noHBand="0" w:noVBand="1"/>
      </w:tblPr>
      <w:tblGrid>
        <w:gridCol w:w="1357"/>
        <w:gridCol w:w="1335"/>
        <w:gridCol w:w="1296"/>
        <w:gridCol w:w="1427"/>
      </w:tblGrid>
      <w:tr w:rsidR="00740836" w:rsidRPr="00414F1C" w14:paraId="6B7E24B1" w14:textId="77777777" w:rsidTr="00740836">
        <w:trPr>
          <w:trHeight w:val="185"/>
        </w:trPr>
        <w:tc>
          <w:tcPr>
            <w:tcW w:w="135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hideMark/>
          </w:tcPr>
          <w:p w14:paraId="4E2F9E7E" w14:textId="77777777" w:rsidR="00740836" w:rsidRPr="00414F1C" w:rsidRDefault="00740836" w:rsidP="00740836">
            <w:pPr>
              <w:spacing w:line="268" w:lineRule="auto"/>
              <w:textAlignment w:val="center"/>
            </w:pPr>
            <w:r w:rsidRPr="00414F1C">
              <w:t>Скорост на движение в km/h</w:t>
            </w:r>
          </w:p>
        </w:tc>
        <w:tc>
          <w:tcPr>
            <w:tcW w:w="1335"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13E03373" w14:textId="77777777" w:rsidR="00740836" w:rsidRPr="00414F1C" w:rsidRDefault="00740836" w:rsidP="00740836">
            <w:pPr>
              <w:spacing w:line="268" w:lineRule="auto"/>
              <w:jc w:val="right"/>
              <w:textAlignment w:val="center"/>
            </w:pPr>
            <w:r w:rsidRPr="00414F1C">
              <w:t>от 40 до 60</w:t>
            </w:r>
          </w:p>
        </w:tc>
        <w:tc>
          <w:tcPr>
            <w:tcW w:w="1296"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1B2276EE" w14:textId="77777777" w:rsidR="00740836" w:rsidRPr="00414F1C" w:rsidRDefault="00740836" w:rsidP="006F089C">
            <w:pPr>
              <w:spacing w:line="268" w:lineRule="auto"/>
              <w:ind w:right="162"/>
              <w:jc w:val="right"/>
              <w:textAlignment w:val="center"/>
            </w:pPr>
            <w:r w:rsidRPr="00414F1C">
              <w:t>80</w:t>
            </w:r>
          </w:p>
          <w:p w14:paraId="14394C20" w14:textId="77777777" w:rsidR="00740836" w:rsidRPr="00414F1C" w:rsidRDefault="00740836" w:rsidP="00740836">
            <w:pPr>
              <w:spacing w:line="268" w:lineRule="auto"/>
              <w:jc w:val="right"/>
              <w:textAlignment w:val="center"/>
            </w:pPr>
            <w:r w:rsidRPr="00414F1C">
              <w:t> </w:t>
            </w:r>
          </w:p>
        </w:tc>
        <w:tc>
          <w:tcPr>
            <w:tcW w:w="1427"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752A1BEC" w14:textId="77777777" w:rsidR="00740836" w:rsidRPr="00414F1C" w:rsidRDefault="00740836" w:rsidP="00740836">
            <w:pPr>
              <w:spacing w:line="268" w:lineRule="auto"/>
              <w:jc w:val="right"/>
              <w:textAlignment w:val="center"/>
            </w:pPr>
            <w:r w:rsidRPr="00414F1C">
              <w:t>повече от 100</w:t>
            </w:r>
          </w:p>
        </w:tc>
      </w:tr>
      <w:tr w:rsidR="00740836" w:rsidRPr="00414F1C" w14:paraId="7348370D" w14:textId="77777777" w:rsidTr="00740836">
        <w:trPr>
          <w:trHeight w:val="185"/>
        </w:trPr>
        <w:tc>
          <w:tcPr>
            <w:tcW w:w="1357" w:type="dxa"/>
            <w:tcBorders>
              <w:top w:val="nil"/>
              <w:left w:val="single" w:sz="8" w:space="0" w:color="000000"/>
              <w:bottom w:val="single" w:sz="8" w:space="0" w:color="000000"/>
              <w:right w:val="single" w:sz="8" w:space="0" w:color="000000"/>
            </w:tcBorders>
            <w:tcMar>
              <w:top w:w="28" w:type="dxa"/>
              <w:left w:w="57" w:type="dxa"/>
              <w:bottom w:w="57" w:type="dxa"/>
              <w:right w:w="57" w:type="dxa"/>
            </w:tcMar>
            <w:hideMark/>
          </w:tcPr>
          <w:p w14:paraId="61529329" w14:textId="77777777" w:rsidR="00740836" w:rsidRPr="00414F1C" w:rsidRDefault="00740836" w:rsidP="00740836">
            <w:pPr>
              <w:spacing w:line="268" w:lineRule="auto"/>
              <w:textAlignment w:val="center"/>
            </w:pPr>
            <w:r w:rsidRPr="00414F1C">
              <w:t>Скорост на вятъра в m/s</w:t>
            </w:r>
          </w:p>
        </w:tc>
        <w:tc>
          <w:tcPr>
            <w:tcW w:w="1335" w:type="dxa"/>
            <w:tcBorders>
              <w:top w:val="nil"/>
              <w:left w:val="nil"/>
              <w:bottom w:val="single" w:sz="8" w:space="0" w:color="000000"/>
              <w:right w:val="single" w:sz="8" w:space="0" w:color="000000"/>
            </w:tcBorders>
            <w:tcMar>
              <w:top w:w="28" w:type="dxa"/>
              <w:left w:w="57" w:type="dxa"/>
              <w:bottom w:w="57" w:type="dxa"/>
              <w:right w:w="57" w:type="dxa"/>
            </w:tcMar>
            <w:hideMark/>
          </w:tcPr>
          <w:p w14:paraId="37E46549" w14:textId="77777777" w:rsidR="00740836" w:rsidRPr="00414F1C" w:rsidRDefault="00740836" w:rsidP="00740836">
            <w:pPr>
              <w:spacing w:line="268" w:lineRule="auto"/>
              <w:jc w:val="right"/>
              <w:textAlignment w:val="center"/>
            </w:pPr>
            <w:r w:rsidRPr="00414F1C">
              <w:t>15</w:t>
            </w:r>
          </w:p>
        </w:tc>
        <w:tc>
          <w:tcPr>
            <w:tcW w:w="1296" w:type="dxa"/>
            <w:tcBorders>
              <w:top w:val="nil"/>
              <w:left w:val="nil"/>
              <w:bottom w:val="single" w:sz="8" w:space="0" w:color="000000"/>
              <w:right w:val="single" w:sz="8" w:space="0" w:color="000000"/>
            </w:tcBorders>
            <w:tcMar>
              <w:top w:w="28" w:type="dxa"/>
              <w:left w:w="57" w:type="dxa"/>
              <w:bottom w:w="57" w:type="dxa"/>
              <w:right w:w="57" w:type="dxa"/>
            </w:tcMar>
            <w:hideMark/>
          </w:tcPr>
          <w:p w14:paraId="500E6FBE" w14:textId="77777777" w:rsidR="00740836" w:rsidRPr="00414F1C" w:rsidRDefault="00740836" w:rsidP="00740836">
            <w:pPr>
              <w:spacing w:line="268" w:lineRule="auto"/>
              <w:jc w:val="right"/>
              <w:textAlignment w:val="center"/>
            </w:pPr>
            <w:r w:rsidRPr="00414F1C">
              <w:t>10</w:t>
            </w:r>
          </w:p>
        </w:tc>
        <w:tc>
          <w:tcPr>
            <w:tcW w:w="1427" w:type="dxa"/>
            <w:tcBorders>
              <w:top w:val="nil"/>
              <w:left w:val="nil"/>
              <w:bottom w:val="single" w:sz="8" w:space="0" w:color="000000"/>
              <w:right w:val="single" w:sz="8" w:space="0" w:color="000000"/>
            </w:tcBorders>
            <w:tcMar>
              <w:top w:w="28" w:type="dxa"/>
              <w:left w:w="57" w:type="dxa"/>
              <w:bottom w:w="57" w:type="dxa"/>
              <w:right w:w="57" w:type="dxa"/>
            </w:tcMar>
            <w:hideMark/>
          </w:tcPr>
          <w:p w14:paraId="54E1BE23" w14:textId="77777777" w:rsidR="00740836" w:rsidRPr="00414F1C" w:rsidRDefault="00740836" w:rsidP="00740836">
            <w:pPr>
              <w:spacing w:line="268" w:lineRule="auto"/>
              <w:jc w:val="right"/>
              <w:textAlignment w:val="center"/>
            </w:pPr>
            <w:r w:rsidRPr="00414F1C">
              <w:t>5</w:t>
            </w:r>
          </w:p>
        </w:tc>
      </w:tr>
    </w:tbl>
    <w:p w14:paraId="380612C6" w14:textId="77777777" w:rsidR="00581AEF" w:rsidRPr="00414F1C" w:rsidRDefault="00581AE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1328757" w14:textId="76B2D4F7" w:rsidR="0060086E" w:rsidRPr="00414F1C" w:rsidRDefault="0060086E" w:rsidP="0060086E">
      <w:pPr>
        <w:spacing w:line="360" w:lineRule="auto"/>
        <w:ind w:firstLine="567"/>
        <w:jc w:val="both"/>
        <w:textAlignment w:val="center"/>
      </w:pPr>
      <w:r w:rsidRPr="00414F1C">
        <w:t>Приложение № 1</w:t>
      </w:r>
      <w:r w:rsidR="00D20DD9" w:rsidRPr="00414F1C">
        <w:t>7</w:t>
      </w:r>
      <w:r w:rsidRPr="00414F1C">
        <w:t xml:space="preserve"> към чл. </w:t>
      </w:r>
      <w:r w:rsidR="00521F92" w:rsidRPr="00414F1C">
        <w:t>84</w:t>
      </w:r>
      <w:r w:rsidRPr="00414F1C">
        <w:t>, ал. 1 и 2</w:t>
      </w:r>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60086E" w:rsidRPr="00414F1C" w14:paraId="6459F09D" w14:textId="77777777" w:rsidTr="0060086E">
        <w:tc>
          <w:tcPr>
            <w:tcW w:w="11970" w:type="dxa"/>
            <w:tcBorders>
              <w:top w:val="nil"/>
              <w:left w:val="nil"/>
              <w:bottom w:val="nil"/>
              <w:right w:val="nil"/>
            </w:tcBorders>
            <w:hideMark/>
          </w:tcPr>
          <w:p w14:paraId="285F1FF6" w14:textId="77777777" w:rsidR="0060086E" w:rsidRPr="00414F1C" w:rsidRDefault="0060086E" w:rsidP="0060086E">
            <w:pPr>
              <w:jc w:val="center"/>
              <w:textAlignment w:val="center"/>
              <w:rPr>
                <w:color w:val="000000"/>
              </w:rPr>
            </w:pPr>
            <w:r w:rsidRPr="00414F1C">
              <w:rPr>
                <w:color w:val="000000"/>
              </w:rPr>
              <w:t>Критична дължина на пътен участък с надлъжен наклон, която се сигнализира с</w:t>
            </w:r>
          </w:p>
        </w:tc>
      </w:tr>
      <w:tr w:rsidR="0060086E" w:rsidRPr="00414F1C" w14:paraId="21892F7C" w14:textId="77777777" w:rsidTr="0060086E">
        <w:tc>
          <w:tcPr>
            <w:tcW w:w="11970" w:type="dxa"/>
            <w:tcBorders>
              <w:top w:val="nil"/>
              <w:left w:val="nil"/>
              <w:bottom w:val="nil"/>
              <w:right w:val="nil"/>
            </w:tcBorders>
            <w:hideMark/>
          </w:tcPr>
          <w:p w14:paraId="6970A57A" w14:textId="77777777" w:rsidR="0060086E" w:rsidRPr="00414F1C" w:rsidRDefault="0060086E" w:rsidP="0060086E">
            <w:pPr>
              <w:jc w:val="center"/>
              <w:textAlignment w:val="center"/>
              <w:rPr>
                <w:color w:val="000000"/>
              </w:rPr>
            </w:pPr>
            <w:r w:rsidRPr="00414F1C">
              <w:rPr>
                <w:color w:val="000000"/>
              </w:rPr>
              <w:t>пътен знак В25</w:t>
            </w:r>
          </w:p>
        </w:tc>
      </w:tr>
      <w:tr w:rsidR="0060086E" w:rsidRPr="00414F1C" w14:paraId="4A2937BC" w14:textId="77777777" w:rsidTr="0060086E">
        <w:tc>
          <w:tcPr>
            <w:tcW w:w="11970" w:type="dxa"/>
            <w:tcBorders>
              <w:top w:val="nil"/>
              <w:left w:val="nil"/>
              <w:bottom w:val="nil"/>
              <w:right w:val="nil"/>
            </w:tcBorders>
            <w:hideMark/>
          </w:tcPr>
          <w:p w14:paraId="26EF6CAF" w14:textId="77777777" w:rsidR="0060086E" w:rsidRPr="00414F1C" w:rsidRDefault="0060086E" w:rsidP="0060086E">
            <w:pPr>
              <w:jc w:val="center"/>
              <w:textAlignment w:val="center"/>
              <w:rPr>
                <w:color w:val="000000"/>
              </w:rPr>
            </w:pPr>
            <w:r w:rsidRPr="00414F1C">
              <w:rPr>
                <w:color w:val="000000"/>
              </w:rPr>
              <w:t> </w:t>
            </w:r>
          </w:p>
        </w:tc>
      </w:tr>
    </w:tbl>
    <w:p w14:paraId="2A4C100C" w14:textId="77777777" w:rsidR="0060086E" w:rsidRPr="00414F1C" w:rsidRDefault="0060086E" w:rsidP="0060086E">
      <w:pPr>
        <w:ind w:firstLine="1155"/>
        <w:jc w:val="both"/>
        <w:textAlignment w:val="center"/>
        <w:rPr>
          <w:vanish/>
          <w:color w:val="000000"/>
          <w:lang w:val="en"/>
        </w:rPr>
      </w:pPr>
    </w:p>
    <w:tbl>
      <w:tblPr>
        <w:tblW w:w="0" w:type="auto"/>
        <w:tblCellMar>
          <w:top w:w="15" w:type="dxa"/>
          <w:left w:w="15" w:type="dxa"/>
          <w:bottom w:w="15" w:type="dxa"/>
          <w:right w:w="15" w:type="dxa"/>
        </w:tblCellMar>
        <w:tblLook w:val="04A0" w:firstRow="1" w:lastRow="0" w:firstColumn="1" w:lastColumn="0" w:noHBand="0" w:noVBand="1"/>
      </w:tblPr>
      <w:tblGrid>
        <w:gridCol w:w="3468"/>
        <w:gridCol w:w="982"/>
        <w:gridCol w:w="981"/>
        <w:gridCol w:w="981"/>
        <w:gridCol w:w="981"/>
        <w:gridCol w:w="981"/>
        <w:gridCol w:w="981"/>
      </w:tblGrid>
      <w:tr w:rsidR="0060086E" w:rsidRPr="00414F1C" w14:paraId="3B2EA534" w14:textId="77777777" w:rsidTr="0060086E">
        <w:tc>
          <w:tcPr>
            <w:tcW w:w="4770" w:type="dxa"/>
            <w:tcBorders>
              <w:top w:val="single" w:sz="6" w:space="0" w:color="auto"/>
              <w:left w:val="nil"/>
              <w:bottom w:val="single" w:sz="6" w:space="0" w:color="auto"/>
              <w:right w:val="nil"/>
            </w:tcBorders>
            <w:hideMark/>
          </w:tcPr>
          <w:p w14:paraId="431073A7" w14:textId="77777777" w:rsidR="0060086E" w:rsidRPr="00414F1C" w:rsidRDefault="0060086E" w:rsidP="0060086E">
            <w:pPr>
              <w:ind w:right="283"/>
              <w:textAlignment w:val="center"/>
              <w:rPr>
                <w:color w:val="000000"/>
              </w:rPr>
            </w:pPr>
            <w:r w:rsidRPr="00414F1C">
              <w:rPr>
                <w:color w:val="000000"/>
              </w:rPr>
              <w:t>Наклон за изкачване в %</w:t>
            </w:r>
          </w:p>
        </w:tc>
        <w:tc>
          <w:tcPr>
            <w:tcW w:w="1170" w:type="dxa"/>
            <w:tcBorders>
              <w:top w:val="single" w:sz="6" w:space="0" w:color="auto"/>
              <w:left w:val="nil"/>
              <w:bottom w:val="single" w:sz="6" w:space="0" w:color="auto"/>
              <w:right w:val="nil"/>
            </w:tcBorders>
            <w:hideMark/>
          </w:tcPr>
          <w:p w14:paraId="69319898" w14:textId="77777777" w:rsidR="0060086E" w:rsidRPr="00414F1C" w:rsidRDefault="0060086E" w:rsidP="0060086E">
            <w:pPr>
              <w:ind w:right="283"/>
              <w:jc w:val="right"/>
              <w:textAlignment w:val="center"/>
              <w:rPr>
                <w:color w:val="000000"/>
              </w:rPr>
            </w:pPr>
            <w:r w:rsidRPr="00414F1C">
              <w:rPr>
                <w:color w:val="000000"/>
              </w:rPr>
              <w:t>3</w:t>
            </w:r>
          </w:p>
        </w:tc>
        <w:tc>
          <w:tcPr>
            <w:tcW w:w="1170" w:type="dxa"/>
            <w:tcBorders>
              <w:top w:val="single" w:sz="6" w:space="0" w:color="auto"/>
              <w:left w:val="nil"/>
              <w:bottom w:val="single" w:sz="6" w:space="0" w:color="auto"/>
              <w:right w:val="nil"/>
            </w:tcBorders>
            <w:hideMark/>
          </w:tcPr>
          <w:p w14:paraId="2EB7F1A3" w14:textId="77777777" w:rsidR="0060086E" w:rsidRPr="00414F1C" w:rsidRDefault="0060086E" w:rsidP="0060086E">
            <w:pPr>
              <w:ind w:right="283"/>
              <w:jc w:val="right"/>
              <w:textAlignment w:val="center"/>
              <w:rPr>
                <w:color w:val="000000"/>
              </w:rPr>
            </w:pPr>
            <w:r w:rsidRPr="00414F1C">
              <w:rPr>
                <w:color w:val="000000"/>
              </w:rPr>
              <w:t>4</w:t>
            </w:r>
          </w:p>
        </w:tc>
        <w:tc>
          <w:tcPr>
            <w:tcW w:w="1170" w:type="dxa"/>
            <w:tcBorders>
              <w:top w:val="single" w:sz="6" w:space="0" w:color="auto"/>
              <w:left w:val="nil"/>
              <w:bottom w:val="single" w:sz="6" w:space="0" w:color="auto"/>
              <w:right w:val="nil"/>
            </w:tcBorders>
            <w:hideMark/>
          </w:tcPr>
          <w:p w14:paraId="61BDBBB3" w14:textId="77777777" w:rsidR="0060086E" w:rsidRPr="00414F1C" w:rsidRDefault="0060086E" w:rsidP="0060086E">
            <w:pPr>
              <w:ind w:right="283"/>
              <w:jc w:val="right"/>
              <w:textAlignment w:val="center"/>
              <w:rPr>
                <w:color w:val="000000"/>
              </w:rPr>
            </w:pPr>
            <w:r w:rsidRPr="00414F1C">
              <w:rPr>
                <w:color w:val="000000"/>
              </w:rPr>
              <w:t>5</w:t>
            </w:r>
          </w:p>
        </w:tc>
        <w:tc>
          <w:tcPr>
            <w:tcW w:w="1170" w:type="dxa"/>
            <w:tcBorders>
              <w:top w:val="single" w:sz="6" w:space="0" w:color="auto"/>
              <w:left w:val="nil"/>
              <w:bottom w:val="single" w:sz="6" w:space="0" w:color="auto"/>
              <w:right w:val="nil"/>
            </w:tcBorders>
            <w:hideMark/>
          </w:tcPr>
          <w:p w14:paraId="46D6B8CA" w14:textId="77777777" w:rsidR="0060086E" w:rsidRPr="00414F1C" w:rsidRDefault="0060086E" w:rsidP="0060086E">
            <w:pPr>
              <w:ind w:right="283"/>
              <w:jc w:val="right"/>
              <w:textAlignment w:val="center"/>
              <w:rPr>
                <w:color w:val="000000"/>
              </w:rPr>
            </w:pPr>
            <w:r w:rsidRPr="00414F1C">
              <w:rPr>
                <w:color w:val="000000"/>
              </w:rPr>
              <w:t>6</w:t>
            </w:r>
          </w:p>
        </w:tc>
        <w:tc>
          <w:tcPr>
            <w:tcW w:w="1170" w:type="dxa"/>
            <w:tcBorders>
              <w:top w:val="single" w:sz="6" w:space="0" w:color="auto"/>
              <w:left w:val="nil"/>
              <w:bottom w:val="single" w:sz="6" w:space="0" w:color="auto"/>
              <w:right w:val="nil"/>
            </w:tcBorders>
            <w:hideMark/>
          </w:tcPr>
          <w:p w14:paraId="367BF367" w14:textId="77777777" w:rsidR="0060086E" w:rsidRPr="00414F1C" w:rsidRDefault="0060086E" w:rsidP="0060086E">
            <w:pPr>
              <w:ind w:right="283"/>
              <w:jc w:val="right"/>
              <w:textAlignment w:val="center"/>
              <w:rPr>
                <w:color w:val="000000"/>
              </w:rPr>
            </w:pPr>
            <w:r w:rsidRPr="00414F1C">
              <w:rPr>
                <w:color w:val="000000"/>
              </w:rPr>
              <w:t>7</w:t>
            </w:r>
          </w:p>
        </w:tc>
        <w:tc>
          <w:tcPr>
            <w:tcW w:w="1170" w:type="dxa"/>
            <w:tcBorders>
              <w:top w:val="single" w:sz="6" w:space="0" w:color="auto"/>
              <w:left w:val="nil"/>
              <w:bottom w:val="single" w:sz="6" w:space="0" w:color="auto"/>
              <w:right w:val="nil"/>
            </w:tcBorders>
            <w:hideMark/>
          </w:tcPr>
          <w:p w14:paraId="4C357DF9" w14:textId="77777777" w:rsidR="0060086E" w:rsidRPr="00414F1C" w:rsidRDefault="0060086E" w:rsidP="0060086E">
            <w:pPr>
              <w:ind w:right="283"/>
              <w:jc w:val="right"/>
              <w:textAlignment w:val="center"/>
              <w:rPr>
                <w:color w:val="000000"/>
              </w:rPr>
            </w:pPr>
            <w:r w:rsidRPr="00414F1C">
              <w:rPr>
                <w:color w:val="000000"/>
              </w:rPr>
              <w:t>8</w:t>
            </w:r>
          </w:p>
        </w:tc>
      </w:tr>
      <w:tr w:rsidR="0060086E" w:rsidRPr="00414F1C" w14:paraId="215CB14F" w14:textId="77777777" w:rsidTr="0060086E">
        <w:tc>
          <w:tcPr>
            <w:tcW w:w="4770" w:type="dxa"/>
            <w:tcBorders>
              <w:top w:val="nil"/>
              <w:left w:val="nil"/>
              <w:bottom w:val="single" w:sz="6" w:space="0" w:color="auto"/>
              <w:right w:val="nil"/>
            </w:tcBorders>
            <w:hideMark/>
          </w:tcPr>
          <w:p w14:paraId="07849D60" w14:textId="77777777" w:rsidR="0060086E" w:rsidRPr="00414F1C" w:rsidRDefault="0060086E" w:rsidP="0060086E">
            <w:pPr>
              <w:ind w:right="283"/>
              <w:textAlignment w:val="center"/>
              <w:rPr>
                <w:color w:val="000000"/>
              </w:rPr>
            </w:pPr>
            <w:r w:rsidRPr="00414F1C">
              <w:rPr>
                <w:color w:val="000000"/>
              </w:rPr>
              <w:t>Критична дължина в m</w:t>
            </w:r>
          </w:p>
        </w:tc>
        <w:tc>
          <w:tcPr>
            <w:tcW w:w="1170" w:type="dxa"/>
            <w:tcBorders>
              <w:top w:val="nil"/>
              <w:left w:val="nil"/>
              <w:bottom w:val="single" w:sz="6" w:space="0" w:color="auto"/>
              <w:right w:val="nil"/>
            </w:tcBorders>
            <w:hideMark/>
          </w:tcPr>
          <w:p w14:paraId="05962B6B" w14:textId="77777777" w:rsidR="0060086E" w:rsidRPr="00414F1C" w:rsidRDefault="0060086E" w:rsidP="0060086E">
            <w:pPr>
              <w:ind w:right="283"/>
              <w:jc w:val="right"/>
              <w:textAlignment w:val="center"/>
              <w:rPr>
                <w:color w:val="000000"/>
              </w:rPr>
            </w:pPr>
            <w:r w:rsidRPr="00414F1C">
              <w:rPr>
                <w:color w:val="000000"/>
              </w:rPr>
              <w:t>850</w:t>
            </w:r>
          </w:p>
        </w:tc>
        <w:tc>
          <w:tcPr>
            <w:tcW w:w="1170" w:type="dxa"/>
            <w:tcBorders>
              <w:top w:val="nil"/>
              <w:left w:val="nil"/>
              <w:bottom w:val="single" w:sz="6" w:space="0" w:color="auto"/>
              <w:right w:val="nil"/>
            </w:tcBorders>
            <w:hideMark/>
          </w:tcPr>
          <w:p w14:paraId="6D0C5C8B" w14:textId="77777777" w:rsidR="0060086E" w:rsidRPr="00414F1C" w:rsidRDefault="0060086E" w:rsidP="0060086E">
            <w:pPr>
              <w:ind w:right="283"/>
              <w:jc w:val="right"/>
              <w:textAlignment w:val="center"/>
              <w:rPr>
                <w:color w:val="000000"/>
              </w:rPr>
            </w:pPr>
            <w:r w:rsidRPr="00414F1C">
              <w:rPr>
                <w:color w:val="000000"/>
              </w:rPr>
              <w:t>600</w:t>
            </w:r>
          </w:p>
        </w:tc>
        <w:tc>
          <w:tcPr>
            <w:tcW w:w="1170" w:type="dxa"/>
            <w:tcBorders>
              <w:top w:val="nil"/>
              <w:left w:val="nil"/>
              <w:bottom w:val="single" w:sz="6" w:space="0" w:color="auto"/>
              <w:right w:val="nil"/>
            </w:tcBorders>
            <w:hideMark/>
          </w:tcPr>
          <w:p w14:paraId="0E4734F0" w14:textId="77777777" w:rsidR="0060086E" w:rsidRPr="00414F1C" w:rsidRDefault="0060086E" w:rsidP="0060086E">
            <w:pPr>
              <w:ind w:right="283"/>
              <w:jc w:val="right"/>
              <w:textAlignment w:val="center"/>
              <w:rPr>
                <w:color w:val="000000"/>
              </w:rPr>
            </w:pPr>
            <w:r w:rsidRPr="00414F1C">
              <w:rPr>
                <w:color w:val="000000"/>
              </w:rPr>
              <w:t>450</w:t>
            </w:r>
          </w:p>
        </w:tc>
        <w:tc>
          <w:tcPr>
            <w:tcW w:w="1170" w:type="dxa"/>
            <w:tcBorders>
              <w:top w:val="nil"/>
              <w:left w:val="nil"/>
              <w:bottom w:val="single" w:sz="6" w:space="0" w:color="auto"/>
              <w:right w:val="nil"/>
            </w:tcBorders>
            <w:hideMark/>
          </w:tcPr>
          <w:p w14:paraId="5CC69927" w14:textId="77777777" w:rsidR="0060086E" w:rsidRPr="00414F1C" w:rsidRDefault="0060086E" w:rsidP="0060086E">
            <w:pPr>
              <w:ind w:right="283"/>
              <w:jc w:val="right"/>
              <w:textAlignment w:val="center"/>
              <w:rPr>
                <w:color w:val="000000"/>
              </w:rPr>
            </w:pPr>
            <w:r w:rsidRPr="00414F1C">
              <w:rPr>
                <w:color w:val="000000"/>
              </w:rPr>
              <w:t>350</w:t>
            </w:r>
          </w:p>
        </w:tc>
        <w:tc>
          <w:tcPr>
            <w:tcW w:w="1170" w:type="dxa"/>
            <w:tcBorders>
              <w:top w:val="nil"/>
              <w:left w:val="nil"/>
              <w:bottom w:val="single" w:sz="6" w:space="0" w:color="auto"/>
              <w:right w:val="nil"/>
            </w:tcBorders>
            <w:hideMark/>
          </w:tcPr>
          <w:p w14:paraId="49EE4F53" w14:textId="77777777" w:rsidR="0060086E" w:rsidRPr="00414F1C" w:rsidRDefault="0060086E" w:rsidP="0060086E">
            <w:pPr>
              <w:ind w:right="283"/>
              <w:jc w:val="right"/>
              <w:textAlignment w:val="center"/>
              <w:rPr>
                <w:color w:val="000000"/>
              </w:rPr>
            </w:pPr>
            <w:r w:rsidRPr="00414F1C">
              <w:rPr>
                <w:color w:val="000000"/>
              </w:rPr>
              <w:t>300</w:t>
            </w:r>
          </w:p>
        </w:tc>
        <w:tc>
          <w:tcPr>
            <w:tcW w:w="1170" w:type="dxa"/>
            <w:tcBorders>
              <w:top w:val="nil"/>
              <w:left w:val="nil"/>
              <w:bottom w:val="single" w:sz="6" w:space="0" w:color="auto"/>
              <w:right w:val="nil"/>
            </w:tcBorders>
            <w:hideMark/>
          </w:tcPr>
          <w:p w14:paraId="5665FB0B" w14:textId="77777777" w:rsidR="0060086E" w:rsidRPr="00414F1C" w:rsidRDefault="0060086E" w:rsidP="0060086E">
            <w:pPr>
              <w:ind w:right="283"/>
              <w:jc w:val="right"/>
              <w:textAlignment w:val="center"/>
              <w:rPr>
                <w:color w:val="000000"/>
              </w:rPr>
            </w:pPr>
            <w:r w:rsidRPr="00414F1C">
              <w:rPr>
                <w:color w:val="000000"/>
              </w:rPr>
              <w:t>250</w:t>
            </w:r>
          </w:p>
        </w:tc>
      </w:tr>
    </w:tbl>
    <w:p w14:paraId="7C0AF525" w14:textId="77777777" w:rsidR="0060086E" w:rsidRPr="00414F1C" w:rsidRDefault="0060086E" w:rsidP="0060086E">
      <w:pPr>
        <w:ind w:right="283" w:firstLine="1155"/>
        <w:jc w:val="both"/>
        <w:textAlignment w:val="center"/>
        <w:rPr>
          <w:color w:val="000000"/>
          <w:lang w:val="en"/>
        </w:rPr>
      </w:pPr>
    </w:p>
    <w:p w14:paraId="23B6089A" w14:textId="77777777" w:rsidR="0060086E" w:rsidRPr="00414F1C" w:rsidRDefault="0060086E" w:rsidP="0060086E">
      <w:pPr>
        <w:textAlignment w:val="center"/>
        <w:rPr>
          <w:color w:val="000000"/>
          <w:lang w:val="en"/>
        </w:rPr>
      </w:pPr>
    </w:p>
    <w:p w14:paraId="74CC2C9E" w14:textId="4DA8EE59" w:rsidR="0060086E" w:rsidRPr="00414F1C" w:rsidRDefault="0060086E" w:rsidP="0060086E">
      <w:pPr>
        <w:spacing w:line="360" w:lineRule="auto"/>
        <w:ind w:firstLine="567"/>
        <w:jc w:val="both"/>
        <w:textAlignment w:val="center"/>
      </w:pPr>
      <w:r w:rsidRPr="00414F1C">
        <w:t>Приложение № 1</w:t>
      </w:r>
      <w:r w:rsidR="00D20DD9" w:rsidRPr="00414F1C">
        <w:t>8</w:t>
      </w:r>
      <w:r w:rsidRPr="00414F1C">
        <w:t xml:space="preserve"> към чл. </w:t>
      </w:r>
      <w:r w:rsidR="00521F92" w:rsidRPr="00414F1C">
        <w:t>86</w:t>
      </w:r>
      <w:r w:rsidRPr="00414F1C">
        <w:t>, ал. 2</w:t>
      </w:r>
    </w:p>
    <w:p w14:paraId="78525BF0" w14:textId="77777777" w:rsidR="0060086E" w:rsidRPr="00414F1C" w:rsidRDefault="0060086E" w:rsidP="0060086E">
      <w:pPr>
        <w:spacing w:line="360" w:lineRule="auto"/>
        <w:ind w:firstLine="567"/>
        <w:jc w:val="center"/>
        <w:textAlignment w:val="center"/>
      </w:pPr>
      <w:r w:rsidRPr="00414F1C">
        <w:t>Минимални разстояния за поставяне на пътен знак В26, когато скоростта на движение се ограничава с повече от 20 km/h</w:t>
      </w:r>
    </w:p>
    <w:p w14:paraId="3CD86021" w14:textId="5735F27F" w:rsidR="0063563B" w:rsidRPr="00414F1C" w:rsidRDefault="006F089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noProof/>
          <w:lang w:bidi="ar-SA"/>
        </w:rPr>
        <w:drawing>
          <wp:inline distT="0" distB="0" distL="0" distR="0" wp14:anchorId="4BA4C48F" wp14:editId="0B15744D">
            <wp:extent cx="466725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667250" cy="1809750"/>
                    </a:xfrm>
                    <a:prstGeom prst="rect">
                      <a:avLst/>
                    </a:prstGeom>
                  </pic:spPr>
                </pic:pic>
              </a:graphicData>
            </a:graphic>
          </wp:inline>
        </w:drawing>
      </w:r>
    </w:p>
    <w:p w14:paraId="6C285B08" w14:textId="7BE435CE" w:rsidR="0060086E" w:rsidRPr="00414F1C" w:rsidRDefault="0060086E" w:rsidP="0060086E">
      <w:pPr>
        <w:spacing w:line="360" w:lineRule="auto"/>
        <w:ind w:firstLine="567"/>
        <w:jc w:val="both"/>
        <w:textAlignment w:val="center"/>
      </w:pPr>
      <w:r w:rsidRPr="00414F1C">
        <w:t xml:space="preserve">Приложение № </w:t>
      </w:r>
      <w:r w:rsidR="00D20DD9" w:rsidRPr="00414F1C">
        <w:t>19</w:t>
      </w:r>
      <w:r w:rsidRPr="00414F1C">
        <w:t xml:space="preserve"> към чл. </w:t>
      </w:r>
      <w:r w:rsidR="00521F92" w:rsidRPr="00414F1C">
        <w:t>148</w:t>
      </w:r>
      <w:r w:rsidRPr="00414F1C">
        <w:t>, ал. 6</w:t>
      </w:r>
    </w:p>
    <w:p w14:paraId="353D5AF2" w14:textId="3E80E921" w:rsidR="0060086E" w:rsidRPr="00414F1C" w:rsidRDefault="0060086E" w:rsidP="0060086E">
      <w:pPr>
        <w:spacing w:line="360" w:lineRule="auto"/>
        <w:ind w:firstLine="567"/>
        <w:jc w:val="both"/>
        <w:textAlignment w:val="center"/>
        <w:rPr>
          <w:color w:val="000000"/>
        </w:rPr>
      </w:pPr>
      <w:r w:rsidRPr="00414F1C">
        <w:rPr>
          <w:color w:val="000000"/>
        </w:rPr>
        <w:t xml:space="preserve">Пътеуказателни табели в населено място и извън населено място </w:t>
      </w:r>
    </w:p>
    <w:p w14:paraId="00DC5F9B" w14:textId="5DBFE86F" w:rsidR="0060086E" w:rsidRPr="00414F1C" w:rsidRDefault="0060086E" w:rsidP="0060086E">
      <w:pPr>
        <w:jc w:val="both"/>
        <w:textAlignment w:val="center"/>
        <w:rPr>
          <w:color w:val="000000"/>
          <w:lang w:val="en"/>
        </w:rPr>
      </w:pPr>
      <w:r w:rsidRPr="00414F1C">
        <w:rPr>
          <w:noProof/>
          <w:color w:val="000000"/>
        </w:rPr>
        <w:lastRenderedPageBreak/>
        <w:drawing>
          <wp:inline distT="0" distB="0" distL="0" distR="0" wp14:anchorId="6927C1A9" wp14:editId="2AEB7BB8">
            <wp:extent cx="6549271" cy="9572625"/>
            <wp:effectExtent l="0" t="0" r="4445" b="0"/>
            <wp:docPr id="197" name="Picture 197" descr="C:\Users\KalchevaK\AppData\Local\Ciela Norma AD\Ciela51\Cache\728d9f9276b2cdd5ec0143828f93b6030f50bb997d32e88412e88238d622d15a_normi-549153792\997_2715416_dv2015_br035_str135_f2iz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lchevaK\AppData\Local\Ciela Norma AD\Ciela51\Cache\728d9f9276b2cdd5ec0143828f93b6030f50bb997d32e88412e88238d622d15a_normi-549153792\997_2715416_dv2015_br035_str135_f2izm.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559920" cy="9588190"/>
                    </a:xfrm>
                    <a:prstGeom prst="rect">
                      <a:avLst/>
                    </a:prstGeom>
                    <a:noFill/>
                    <a:ln>
                      <a:noFill/>
                    </a:ln>
                  </pic:spPr>
                </pic:pic>
              </a:graphicData>
            </a:graphic>
          </wp:inline>
        </w:drawing>
      </w:r>
    </w:p>
    <w:p w14:paraId="548280EC" w14:textId="4813C0A4" w:rsidR="0060086E" w:rsidRPr="00414F1C" w:rsidRDefault="0060086E" w:rsidP="0060086E">
      <w:pPr>
        <w:spacing w:line="360" w:lineRule="auto"/>
        <w:ind w:firstLine="567"/>
        <w:jc w:val="both"/>
        <w:textAlignment w:val="center"/>
      </w:pPr>
      <w:r w:rsidRPr="00414F1C">
        <w:lastRenderedPageBreak/>
        <w:t>Приложение № 2</w:t>
      </w:r>
      <w:r w:rsidR="00D20DD9" w:rsidRPr="00414F1C">
        <w:t>0</w:t>
      </w:r>
      <w:r w:rsidRPr="00414F1C">
        <w:t xml:space="preserve"> към чл. 19</w:t>
      </w:r>
      <w:r w:rsidR="00521F92" w:rsidRPr="00414F1C">
        <w:t>7</w:t>
      </w:r>
    </w:p>
    <w:p w14:paraId="11E0641A" w14:textId="77777777" w:rsidR="0060086E" w:rsidRPr="00414F1C" w:rsidRDefault="0060086E" w:rsidP="00FB593F">
      <w:pPr>
        <w:ind w:firstLine="567"/>
        <w:jc w:val="both"/>
        <w:textAlignment w:val="center"/>
      </w:pPr>
      <w:r w:rsidRPr="00414F1C">
        <w:t>Други средства за сигнализиране</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60086E" w:rsidRPr="00414F1C" w14:paraId="36054AB0" w14:textId="77777777" w:rsidTr="0060086E">
        <w:tc>
          <w:tcPr>
            <w:tcW w:w="0" w:type="auto"/>
            <w:tcBorders>
              <w:top w:val="nil"/>
              <w:left w:val="nil"/>
              <w:bottom w:val="nil"/>
              <w:right w:val="nil"/>
            </w:tcBorders>
            <w:hideMark/>
          </w:tcPr>
          <w:p w14:paraId="3587CE62" w14:textId="77777777" w:rsidR="0060086E" w:rsidRPr="00414F1C" w:rsidRDefault="0060086E" w:rsidP="0060086E">
            <w:pPr>
              <w:ind w:firstLine="1155"/>
              <w:jc w:val="both"/>
              <w:textAlignment w:val="center"/>
              <w:rPr>
                <w:color w:val="000000"/>
                <w:lang w:val="en"/>
              </w:rPr>
            </w:pPr>
          </w:p>
        </w:tc>
      </w:tr>
    </w:tbl>
    <w:p w14:paraId="040F078D" w14:textId="77777777" w:rsidR="0060086E" w:rsidRPr="00414F1C" w:rsidRDefault="0060086E" w:rsidP="0060086E">
      <w:pPr>
        <w:ind w:firstLine="1155"/>
        <w:jc w:val="both"/>
        <w:textAlignment w:val="center"/>
        <w:rPr>
          <w:color w:val="000000"/>
          <w:lang w:val="en"/>
        </w:rPr>
      </w:pPr>
    </w:p>
    <w:tbl>
      <w:tblPr>
        <w:tblW w:w="0" w:type="auto"/>
        <w:tblCellMar>
          <w:top w:w="15" w:type="dxa"/>
          <w:left w:w="15" w:type="dxa"/>
          <w:bottom w:w="15" w:type="dxa"/>
          <w:right w:w="15" w:type="dxa"/>
        </w:tblCellMar>
        <w:tblLook w:val="04A0" w:firstRow="1" w:lastRow="0" w:firstColumn="1" w:lastColumn="0" w:noHBand="0" w:noVBand="1"/>
      </w:tblPr>
      <w:tblGrid>
        <w:gridCol w:w="850"/>
        <w:gridCol w:w="2630"/>
        <w:gridCol w:w="5859"/>
      </w:tblGrid>
      <w:tr w:rsidR="0060086E" w:rsidRPr="00414F1C" w14:paraId="0B93E7B0" w14:textId="77777777" w:rsidTr="00FD14D1">
        <w:tc>
          <w:tcPr>
            <w:tcW w:w="850" w:type="dxa"/>
            <w:tcBorders>
              <w:top w:val="single" w:sz="4" w:space="0" w:color="auto"/>
              <w:left w:val="single" w:sz="4" w:space="0" w:color="auto"/>
              <w:bottom w:val="single" w:sz="4" w:space="0" w:color="auto"/>
              <w:right w:val="single" w:sz="4" w:space="0" w:color="auto"/>
            </w:tcBorders>
            <w:hideMark/>
          </w:tcPr>
          <w:p w14:paraId="4FA155E2" w14:textId="77777777" w:rsidR="0060086E" w:rsidRPr="00414F1C" w:rsidRDefault="0060086E" w:rsidP="0060086E">
            <w:pPr>
              <w:jc w:val="center"/>
              <w:textAlignment w:val="center"/>
              <w:rPr>
                <w:color w:val="000000"/>
              </w:rPr>
            </w:pPr>
            <w:r w:rsidRPr="00414F1C">
              <w:rPr>
                <w:color w:val="000000"/>
              </w:rPr>
              <w:t>№</w:t>
            </w:r>
          </w:p>
        </w:tc>
        <w:tc>
          <w:tcPr>
            <w:tcW w:w="2630" w:type="dxa"/>
            <w:tcBorders>
              <w:top w:val="single" w:sz="4" w:space="0" w:color="auto"/>
              <w:left w:val="single" w:sz="4" w:space="0" w:color="auto"/>
              <w:bottom w:val="single" w:sz="4" w:space="0" w:color="auto"/>
              <w:right w:val="single" w:sz="4" w:space="0" w:color="auto"/>
            </w:tcBorders>
            <w:hideMark/>
          </w:tcPr>
          <w:p w14:paraId="7B6898A3" w14:textId="77777777" w:rsidR="0060086E" w:rsidRPr="00414F1C" w:rsidRDefault="0060086E" w:rsidP="0060086E">
            <w:pPr>
              <w:jc w:val="center"/>
              <w:textAlignment w:val="center"/>
              <w:rPr>
                <w:color w:val="000000"/>
              </w:rPr>
            </w:pPr>
            <w:r w:rsidRPr="00414F1C">
              <w:rPr>
                <w:color w:val="000000"/>
              </w:rPr>
              <w:t>Изображение</w:t>
            </w:r>
          </w:p>
        </w:tc>
        <w:tc>
          <w:tcPr>
            <w:tcW w:w="5859" w:type="dxa"/>
            <w:tcBorders>
              <w:top w:val="single" w:sz="4" w:space="0" w:color="auto"/>
              <w:left w:val="single" w:sz="4" w:space="0" w:color="auto"/>
              <w:bottom w:val="single" w:sz="4" w:space="0" w:color="auto"/>
              <w:right w:val="single" w:sz="4" w:space="0" w:color="auto"/>
            </w:tcBorders>
            <w:hideMark/>
          </w:tcPr>
          <w:p w14:paraId="76B4A7BD" w14:textId="77777777" w:rsidR="0060086E" w:rsidRPr="00414F1C" w:rsidRDefault="0060086E" w:rsidP="0060086E">
            <w:pPr>
              <w:jc w:val="center"/>
              <w:textAlignment w:val="center"/>
              <w:rPr>
                <w:color w:val="000000"/>
              </w:rPr>
            </w:pPr>
            <w:r w:rsidRPr="00414F1C">
              <w:rPr>
                <w:color w:val="000000"/>
              </w:rPr>
              <w:t>Наименование</w:t>
            </w:r>
          </w:p>
        </w:tc>
      </w:tr>
      <w:tr w:rsidR="00FD14D1" w:rsidRPr="00414F1C" w14:paraId="2FE750B8" w14:textId="77777777" w:rsidTr="00FD14D1">
        <w:tc>
          <w:tcPr>
            <w:tcW w:w="850" w:type="dxa"/>
            <w:tcBorders>
              <w:top w:val="single" w:sz="4" w:space="0" w:color="auto"/>
            </w:tcBorders>
          </w:tcPr>
          <w:p w14:paraId="6B6881E6" w14:textId="77777777" w:rsidR="00FD14D1" w:rsidRPr="00414F1C" w:rsidRDefault="00FD14D1" w:rsidP="0060086E">
            <w:pPr>
              <w:jc w:val="center"/>
              <w:textAlignment w:val="center"/>
              <w:rPr>
                <w:color w:val="000000"/>
              </w:rPr>
            </w:pPr>
          </w:p>
        </w:tc>
        <w:tc>
          <w:tcPr>
            <w:tcW w:w="2630" w:type="dxa"/>
            <w:tcBorders>
              <w:top w:val="single" w:sz="4" w:space="0" w:color="auto"/>
            </w:tcBorders>
          </w:tcPr>
          <w:p w14:paraId="234C3404" w14:textId="77777777" w:rsidR="00FD14D1" w:rsidRPr="00414F1C" w:rsidRDefault="00FD14D1" w:rsidP="0060086E">
            <w:pPr>
              <w:jc w:val="center"/>
              <w:textAlignment w:val="center"/>
              <w:rPr>
                <w:color w:val="000000"/>
              </w:rPr>
            </w:pPr>
          </w:p>
        </w:tc>
        <w:tc>
          <w:tcPr>
            <w:tcW w:w="5859" w:type="dxa"/>
            <w:tcBorders>
              <w:top w:val="single" w:sz="4" w:space="0" w:color="auto"/>
            </w:tcBorders>
          </w:tcPr>
          <w:p w14:paraId="3D7440D0" w14:textId="77777777" w:rsidR="00FD14D1" w:rsidRPr="00414F1C" w:rsidRDefault="00FD14D1" w:rsidP="0060086E">
            <w:pPr>
              <w:jc w:val="center"/>
              <w:textAlignment w:val="center"/>
              <w:rPr>
                <w:color w:val="000000"/>
              </w:rPr>
            </w:pPr>
          </w:p>
        </w:tc>
      </w:tr>
      <w:tr w:rsidR="00FD14D1" w:rsidRPr="00414F1C" w14:paraId="42FCC532" w14:textId="77777777" w:rsidTr="00FD14D1">
        <w:tc>
          <w:tcPr>
            <w:tcW w:w="850" w:type="dxa"/>
          </w:tcPr>
          <w:p w14:paraId="049F9570" w14:textId="77777777" w:rsidR="00FD14D1" w:rsidRPr="00414F1C" w:rsidRDefault="00FD14D1" w:rsidP="0060086E">
            <w:pPr>
              <w:jc w:val="center"/>
              <w:textAlignment w:val="center"/>
              <w:rPr>
                <w:color w:val="000000"/>
              </w:rPr>
            </w:pPr>
          </w:p>
        </w:tc>
        <w:tc>
          <w:tcPr>
            <w:tcW w:w="2630" w:type="dxa"/>
          </w:tcPr>
          <w:p w14:paraId="7934A3D4" w14:textId="7D0DB87A" w:rsidR="00FD14D1" w:rsidRPr="00414F1C" w:rsidRDefault="00FD14D1" w:rsidP="00FD14D1">
            <w:pPr>
              <w:textAlignment w:val="center"/>
              <w:rPr>
                <w:color w:val="000000"/>
              </w:rPr>
            </w:pPr>
            <w:r w:rsidRPr="00414F1C">
              <w:rPr>
                <w:noProof/>
                <w:color w:val="000000"/>
              </w:rPr>
              <w:drawing>
                <wp:inline distT="0" distB="0" distL="0" distR="0" wp14:anchorId="126B143D" wp14:editId="30F41BA3">
                  <wp:extent cx="323850" cy="600075"/>
                  <wp:effectExtent l="0" t="0" r="0" b="9525"/>
                  <wp:docPr id="204" name="Picture 204" descr="C:\Users\KalchevaK\AppData\Local\Ciela Norma AD\Ciela51\Cache\728d9f9276b2cdd5ec0143828f93b6030f50bb997d32e88412e88238d622d15a_normi-549153792\1228666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alchevaK\AppData\Local\Ciela Norma AD\Ciela51\Cache\728d9f9276b2cdd5ec0143828f93b6030f50bb997d32e88412e88238d622d15a_normi-549153792\1228666_C1.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3850" cy="600075"/>
                          </a:xfrm>
                          <a:prstGeom prst="rect">
                            <a:avLst/>
                          </a:prstGeom>
                          <a:noFill/>
                          <a:ln>
                            <a:noFill/>
                          </a:ln>
                        </pic:spPr>
                      </pic:pic>
                    </a:graphicData>
                  </a:graphic>
                </wp:inline>
              </w:drawing>
            </w:r>
          </w:p>
        </w:tc>
        <w:tc>
          <w:tcPr>
            <w:tcW w:w="5859" w:type="dxa"/>
          </w:tcPr>
          <w:p w14:paraId="09D00B0A" w14:textId="77777777" w:rsidR="00FD14D1" w:rsidRPr="00414F1C" w:rsidRDefault="00FD14D1" w:rsidP="00FD14D1">
            <w:pPr>
              <w:ind w:firstLine="1027"/>
              <w:textAlignment w:val="center"/>
              <w:rPr>
                <w:color w:val="000000"/>
                <w:lang w:val="en"/>
              </w:rPr>
            </w:pPr>
          </w:p>
          <w:p w14:paraId="75D8ACB6" w14:textId="77777777" w:rsidR="00FD14D1" w:rsidRPr="00414F1C" w:rsidRDefault="00FD14D1" w:rsidP="00FD14D1">
            <w:pPr>
              <w:ind w:firstLine="1027"/>
              <w:textAlignment w:val="center"/>
              <w:rPr>
                <w:color w:val="000000"/>
                <w:lang w:val="en"/>
              </w:rPr>
            </w:pPr>
            <w:r w:rsidRPr="00414F1C">
              <w:rPr>
                <w:color w:val="000000"/>
                <w:lang w:val="en"/>
              </w:rPr>
              <w:t>С1 Направляващо стълбче</w:t>
            </w:r>
          </w:p>
          <w:p w14:paraId="4536B5BD" w14:textId="77777777" w:rsidR="00327805" w:rsidRPr="00414F1C" w:rsidRDefault="00327805" w:rsidP="00FD14D1">
            <w:pPr>
              <w:ind w:firstLine="1027"/>
              <w:textAlignment w:val="center"/>
              <w:rPr>
                <w:color w:val="000000"/>
                <w:lang w:val="en"/>
              </w:rPr>
            </w:pPr>
          </w:p>
          <w:p w14:paraId="737DFA6B" w14:textId="1466C23F" w:rsidR="00327805" w:rsidRPr="00414F1C" w:rsidRDefault="00327805" w:rsidP="00FD14D1">
            <w:pPr>
              <w:ind w:firstLine="1027"/>
              <w:textAlignment w:val="center"/>
              <w:rPr>
                <w:color w:val="000000"/>
              </w:rPr>
            </w:pPr>
          </w:p>
        </w:tc>
      </w:tr>
      <w:tr w:rsidR="00FD14D1" w:rsidRPr="00414F1C" w14:paraId="5F3E344F" w14:textId="77777777" w:rsidTr="00FD14D1">
        <w:tc>
          <w:tcPr>
            <w:tcW w:w="850" w:type="dxa"/>
          </w:tcPr>
          <w:p w14:paraId="34A43668" w14:textId="77777777" w:rsidR="00FD14D1" w:rsidRPr="00414F1C" w:rsidRDefault="00FD14D1" w:rsidP="0060086E">
            <w:pPr>
              <w:jc w:val="center"/>
              <w:textAlignment w:val="center"/>
              <w:rPr>
                <w:color w:val="000000"/>
              </w:rPr>
            </w:pPr>
          </w:p>
        </w:tc>
        <w:tc>
          <w:tcPr>
            <w:tcW w:w="2630" w:type="dxa"/>
          </w:tcPr>
          <w:p w14:paraId="60DDEC33" w14:textId="439FBAAE" w:rsidR="00FD14D1" w:rsidRPr="00414F1C" w:rsidRDefault="00FD14D1" w:rsidP="00FD14D1">
            <w:pPr>
              <w:textAlignment w:val="center"/>
              <w:rPr>
                <w:color w:val="000000"/>
              </w:rPr>
            </w:pPr>
            <w:r w:rsidRPr="00414F1C">
              <w:rPr>
                <w:noProof/>
                <w:color w:val="000000"/>
              </w:rPr>
              <w:drawing>
                <wp:inline distT="0" distB="0" distL="0" distR="0" wp14:anchorId="42FDFAB7" wp14:editId="24881985">
                  <wp:extent cx="390525" cy="581025"/>
                  <wp:effectExtent l="0" t="0" r="9525" b="9525"/>
                  <wp:docPr id="314" name="Picture 314" descr="C:\Users\KalchevaK\AppData\Local\Ciela Norma AD\Ciela51\Cache\728d9f9276b2cdd5ec0143828f93b6030f50bb997d32e88412e88238d622d15a_normi-549153792\1228669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lchevaK\AppData\Local\Ciela Norma AD\Ciela51\Cache\728d9f9276b2cdd5ec0143828f93b6030f50bb997d32e88412e88238d622d15a_normi-549153792\1228669_C4.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p w14:paraId="61C97EC0" w14:textId="77777777" w:rsidR="00327805" w:rsidRPr="00414F1C" w:rsidRDefault="00327805" w:rsidP="00FD14D1">
            <w:pPr>
              <w:textAlignment w:val="center"/>
              <w:rPr>
                <w:color w:val="000000"/>
              </w:rPr>
            </w:pPr>
          </w:p>
          <w:p w14:paraId="326F3F85" w14:textId="77777777" w:rsidR="00FD14D1" w:rsidRPr="00414F1C" w:rsidRDefault="00FD14D1" w:rsidP="00FD14D1">
            <w:pPr>
              <w:textAlignment w:val="center"/>
              <w:rPr>
                <w:color w:val="000000"/>
              </w:rPr>
            </w:pPr>
            <w:r w:rsidRPr="00414F1C">
              <w:rPr>
                <w:noProof/>
                <w:color w:val="000000"/>
              </w:rPr>
              <w:drawing>
                <wp:inline distT="0" distB="0" distL="0" distR="0" wp14:anchorId="7AF39DAE" wp14:editId="6EF51DD6">
                  <wp:extent cx="571500" cy="809625"/>
                  <wp:effectExtent l="0" t="0" r="0" b="9525"/>
                  <wp:docPr id="202" name="Picture 202" descr="C:\Users\KalchevaK\AppData\Local\Ciela Norma AD\Ciela51\Cache\728d9f9276b2cdd5ec0143828f93b6030f50bb997d32e88412e88238d622d15a_normi-549153792\1501054_C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lchevaK\AppData\Local\Ciela Norma AD\Ciela51\Cache\728d9f9276b2cdd5ec0143828f93b6030f50bb997d32e88412e88238d622d15a_normi-549153792\1501054_C4_3.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p>
          <w:p w14:paraId="1AC81411" w14:textId="0A1067EA" w:rsidR="00327805" w:rsidRPr="00414F1C" w:rsidRDefault="00327805" w:rsidP="00FD14D1">
            <w:pPr>
              <w:textAlignment w:val="center"/>
              <w:rPr>
                <w:color w:val="000000"/>
              </w:rPr>
            </w:pPr>
          </w:p>
        </w:tc>
        <w:tc>
          <w:tcPr>
            <w:tcW w:w="5859" w:type="dxa"/>
          </w:tcPr>
          <w:p w14:paraId="0EB0F558" w14:textId="77777777" w:rsidR="00FD14D1" w:rsidRPr="00414F1C" w:rsidRDefault="00FD14D1" w:rsidP="00FD14D1">
            <w:pPr>
              <w:ind w:firstLine="1027"/>
              <w:textAlignment w:val="center"/>
              <w:rPr>
                <w:color w:val="000000"/>
                <w:lang w:val="en"/>
              </w:rPr>
            </w:pPr>
          </w:p>
          <w:p w14:paraId="45FFC474" w14:textId="77777777" w:rsidR="00FD14D1" w:rsidRPr="00414F1C" w:rsidRDefault="00FD14D1" w:rsidP="00FD14D1">
            <w:pPr>
              <w:ind w:firstLine="1027"/>
              <w:textAlignment w:val="center"/>
              <w:rPr>
                <w:color w:val="000000"/>
                <w:lang w:val="en"/>
              </w:rPr>
            </w:pPr>
          </w:p>
          <w:p w14:paraId="788B954F" w14:textId="5EE6FF1B" w:rsidR="00FD14D1" w:rsidRPr="00414F1C" w:rsidRDefault="00FD14D1" w:rsidP="00FD14D1">
            <w:pPr>
              <w:ind w:firstLine="1027"/>
              <w:textAlignment w:val="center"/>
              <w:rPr>
                <w:color w:val="000000"/>
                <w:lang w:val="en"/>
              </w:rPr>
            </w:pPr>
          </w:p>
          <w:p w14:paraId="5ED59AC7" w14:textId="77777777" w:rsidR="00327805" w:rsidRPr="00414F1C" w:rsidRDefault="00327805" w:rsidP="00FD14D1">
            <w:pPr>
              <w:ind w:firstLine="1027"/>
              <w:textAlignment w:val="center"/>
              <w:rPr>
                <w:color w:val="000000"/>
                <w:lang w:val="en"/>
              </w:rPr>
            </w:pPr>
          </w:p>
          <w:p w14:paraId="08B69351" w14:textId="00207740" w:rsidR="00FD14D1" w:rsidRPr="00414F1C" w:rsidRDefault="00FD14D1" w:rsidP="00FD14D1">
            <w:pPr>
              <w:ind w:firstLine="1027"/>
              <w:textAlignment w:val="center"/>
              <w:rPr>
                <w:color w:val="000000"/>
              </w:rPr>
            </w:pPr>
            <w:r w:rsidRPr="00414F1C">
              <w:rPr>
                <w:color w:val="000000"/>
                <w:lang w:val="en"/>
              </w:rPr>
              <w:t>С4 Ограничителна табела</w:t>
            </w:r>
          </w:p>
        </w:tc>
      </w:tr>
      <w:tr w:rsidR="00FD14D1" w:rsidRPr="00414F1C" w14:paraId="5072CB70" w14:textId="77777777" w:rsidTr="00FD14D1">
        <w:tc>
          <w:tcPr>
            <w:tcW w:w="850" w:type="dxa"/>
          </w:tcPr>
          <w:p w14:paraId="7503F9ED" w14:textId="77777777" w:rsidR="00FD14D1" w:rsidRPr="00414F1C" w:rsidRDefault="00FD14D1" w:rsidP="0060086E">
            <w:pPr>
              <w:jc w:val="center"/>
              <w:textAlignment w:val="center"/>
              <w:rPr>
                <w:color w:val="000000"/>
              </w:rPr>
            </w:pPr>
          </w:p>
        </w:tc>
        <w:tc>
          <w:tcPr>
            <w:tcW w:w="2630" w:type="dxa"/>
          </w:tcPr>
          <w:p w14:paraId="0D8FE5D7" w14:textId="77777777" w:rsidR="00FD14D1" w:rsidRPr="00414F1C" w:rsidRDefault="00FD14D1" w:rsidP="00FD14D1">
            <w:pPr>
              <w:textAlignment w:val="center"/>
              <w:rPr>
                <w:color w:val="000000"/>
              </w:rPr>
            </w:pPr>
            <w:r w:rsidRPr="00414F1C">
              <w:rPr>
                <w:noProof/>
                <w:color w:val="000000"/>
              </w:rPr>
              <w:drawing>
                <wp:inline distT="0" distB="0" distL="0" distR="0" wp14:anchorId="1553A202" wp14:editId="447AE49E">
                  <wp:extent cx="923925" cy="704850"/>
                  <wp:effectExtent l="0" t="0" r="9525" b="0"/>
                  <wp:docPr id="201" name="Picture 201" descr="C:\Users\KalchevaK\AppData\Local\Ciela Norma AD\Ciela51\Cache\728d9f9276b2cdd5ec0143828f93b6030f50bb997d32e88412e88238d622d15a_normi-549153792\1228673_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lchevaK\AppData\Local\Ciela Norma AD\Ciela51\Cache\728d9f9276b2cdd5ec0143828f93b6030f50bb997d32e88412e88238d622d15a_normi-549153792\1228673_C6.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23925" cy="704850"/>
                          </a:xfrm>
                          <a:prstGeom prst="rect">
                            <a:avLst/>
                          </a:prstGeom>
                          <a:noFill/>
                          <a:ln>
                            <a:noFill/>
                          </a:ln>
                        </pic:spPr>
                      </pic:pic>
                    </a:graphicData>
                  </a:graphic>
                </wp:inline>
              </w:drawing>
            </w:r>
          </w:p>
          <w:p w14:paraId="3497DDBA" w14:textId="70E49E0A" w:rsidR="00327805" w:rsidRPr="00414F1C" w:rsidRDefault="00327805" w:rsidP="00FD14D1">
            <w:pPr>
              <w:textAlignment w:val="center"/>
              <w:rPr>
                <w:color w:val="000000"/>
              </w:rPr>
            </w:pPr>
          </w:p>
        </w:tc>
        <w:tc>
          <w:tcPr>
            <w:tcW w:w="5859" w:type="dxa"/>
          </w:tcPr>
          <w:p w14:paraId="3CAB56AF" w14:textId="77777777" w:rsidR="00FD14D1" w:rsidRPr="00414F1C" w:rsidRDefault="00FD14D1" w:rsidP="00FD14D1">
            <w:pPr>
              <w:ind w:firstLine="1027"/>
              <w:textAlignment w:val="center"/>
              <w:rPr>
                <w:color w:val="000000"/>
                <w:lang w:val="en"/>
              </w:rPr>
            </w:pPr>
          </w:p>
          <w:p w14:paraId="41220050" w14:textId="4E375B03" w:rsidR="00FD14D1" w:rsidRPr="00414F1C" w:rsidRDefault="00FD14D1" w:rsidP="00FD14D1">
            <w:pPr>
              <w:ind w:firstLine="1027"/>
              <w:textAlignment w:val="center"/>
              <w:rPr>
                <w:color w:val="000000"/>
              </w:rPr>
            </w:pPr>
            <w:r w:rsidRPr="00414F1C">
              <w:rPr>
                <w:color w:val="000000"/>
                <w:lang w:val="en"/>
              </w:rPr>
              <w:t>С6 Табела с направляващи стрелки</w:t>
            </w:r>
          </w:p>
        </w:tc>
      </w:tr>
      <w:tr w:rsidR="00FD14D1" w:rsidRPr="00414F1C" w14:paraId="04CBFAD6" w14:textId="77777777" w:rsidTr="00FD14D1">
        <w:tc>
          <w:tcPr>
            <w:tcW w:w="850" w:type="dxa"/>
          </w:tcPr>
          <w:p w14:paraId="5EF36160" w14:textId="77777777" w:rsidR="00FD14D1" w:rsidRPr="00414F1C" w:rsidRDefault="00FD14D1" w:rsidP="0060086E">
            <w:pPr>
              <w:jc w:val="center"/>
              <w:textAlignment w:val="center"/>
              <w:rPr>
                <w:color w:val="000000"/>
              </w:rPr>
            </w:pPr>
          </w:p>
        </w:tc>
        <w:tc>
          <w:tcPr>
            <w:tcW w:w="2630" w:type="dxa"/>
          </w:tcPr>
          <w:p w14:paraId="612BDFC4" w14:textId="77777777" w:rsidR="00FD14D1" w:rsidRPr="00414F1C" w:rsidRDefault="00FD14D1" w:rsidP="00FD14D1">
            <w:pPr>
              <w:textAlignment w:val="center"/>
              <w:rPr>
                <w:color w:val="000000"/>
              </w:rPr>
            </w:pPr>
            <w:r w:rsidRPr="00414F1C">
              <w:rPr>
                <w:noProof/>
                <w:color w:val="000000"/>
              </w:rPr>
              <w:drawing>
                <wp:inline distT="0" distB="0" distL="0" distR="0" wp14:anchorId="325A4B34" wp14:editId="4D03DF75">
                  <wp:extent cx="457200" cy="504825"/>
                  <wp:effectExtent l="0" t="0" r="0" b="9525"/>
                  <wp:docPr id="200" name="Picture 200" descr="C:\Users\KalchevaK\AppData\Local\Ciela Norma AD\Ciela51\Cache\728d9f9276b2cdd5ec0143828f93b6030f50bb997d32e88412e88238d622d15a_normi-549153792\1228678_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lchevaK\AppData\Local\Ciela Norma AD\Ciela51\Cache\728d9f9276b2cdd5ec0143828f93b6030f50bb997d32e88412e88238d622d15a_normi-549153792\1228678_C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p w14:paraId="39EB89F9" w14:textId="6471147D" w:rsidR="00327805" w:rsidRPr="00414F1C" w:rsidRDefault="00327805" w:rsidP="00FD14D1">
            <w:pPr>
              <w:textAlignment w:val="center"/>
              <w:rPr>
                <w:color w:val="000000"/>
              </w:rPr>
            </w:pPr>
          </w:p>
        </w:tc>
        <w:tc>
          <w:tcPr>
            <w:tcW w:w="5859" w:type="dxa"/>
          </w:tcPr>
          <w:p w14:paraId="46C46CC7" w14:textId="77777777" w:rsidR="00FD14D1" w:rsidRPr="00414F1C" w:rsidRDefault="00FD14D1" w:rsidP="00FD14D1">
            <w:pPr>
              <w:ind w:firstLine="1027"/>
              <w:textAlignment w:val="center"/>
              <w:rPr>
                <w:color w:val="000000"/>
                <w:lang w:val="en"/>
              </w:rPr>
            </w:pPr>
          </w:p>
          <w:p w14:paraId="1C18F717" w14:textId="2A883776" w:rsidR="00FD14D1" w:rsidRPr="00414F1C" w:rsidRDefault="00FD14D1" w:rsidP="00FD14D1">
            <w:pPr>
              <w:ind w:firstLine="1027"/>
              <w:textAlignment w:val="center"/>
              <w:rPr>
                <w:color w:val="000000"/>
              </w:rPr>
            </w:pPr>
            <w:r w:rsidRPr="00414F1C">
              <w:rPr>
                <w:color w:val="000000"/>
                <w:lang w:val="en"/>
              </w:rPr>
              <w:t>С7 Табела с направляваща стрелка</w:t>
            </w:r>
          </w:p>
        </w:tc>
      </w:tr>
      <w:tr w:rsidR="00FD14D1" w:rsidRPr="00414F1C" w14:paraId="7695C7C0" w14:textId="77777777" w:rsidTr="00FD14D1">
        <w:tc>
          <w:tcPr>
            <w:tcW w:w="850" w:type="dxa"/>
          </w:tcPr>
          <w:p w14:paraId="6C2B8528" w14:textId="77777777" w:rsidR="00FD14D1" w:rsidRPr="00414F1C" w:rsidRDefault="00FD14D1" w:rsidP="0060086E">
            <w:pPr>
              <w:jc w:val="center"/>
              <w:textAlignment w:val="center"/>
              <w:rPr>
                <w:color w:val="000000"/>
              </w:rPr>
            </w:pPr>
          </w:p>
        </w:tc>
        <w:tc>
          <w:tcPr>
            <w:tcW w:w="2630" w:type="dxa"/>
          </w:tcPr>
          <w:p w14:paraId="5CA0447E" w14:textId="39C402BE" w:rsidR="00FD14D1" w:rsidRPr="00414F1C" w:rsidRDefault="00FD14D1" w:rsidP="00FD14D1">
            <w:pPr>
              <w:textAlignment w:val="center"/>
            </w:pPr>
          </w:p>
          <w:p w14:paraId="2FAA170E" w14:textId="07E201C3" w:rsidR="00FD14D1" w:rsidRPr="00414F1C" w:rsidRDefault="00FD14D1" w:rsidP="00FD14D1">
            <w:pPr>
              <w:textAlignment w:val="center"/>
            </w:pPr>
            <w:r w:rsidRPr="00414F1C">
              <w:rPr>
                <w:noProof/>
              </w:rPr>
              <w:drawing>
                <wp:inline distT="0" distB="0" distL="0" distR="0" wp14:anchorId="0A91BB80" wp14:editId="13D2C763">
                  <wp:extent cx="266700" cy="22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66700" cy="228600"/>
                          </a:xfrm>
                          <a:prstGeom prst="rect">
                            <a:avLst/>
                          </a:prstGeom>
                        </pic:spPr>
                      </pic:pic>
                    </a:graphicData>
                  </a:graphic>
                </wp:inline>
              </w:drawing>
            </w:r>
          </w:p>
          <w:p w14:paraId="046A3B88" w14:textId="77777777" w:rsidR="00FD14D1" w:rsidRPr="00414F1C" w:rsidRDefault="00FD14D1" w:rsidP="00FD14D1">
            <w:pPr>
              <w:textAlignment w:val="center"/>
            </w:pPr>
          </w:p>
          <w:p w14:paraId="402C7B46" w14:textId="77777777" w:rsidR="00FD14D1" w:rsidRPr="00414F1C" w:rsidRDefault="00FD14D1" w:rsidP="00FD14D1">
            <w:pPr>
              <w:ind w:hanging="18"/>
              <w:rPr>
                <w:lang w:bidi="bg-BG"/>
              </w:rPr>
            </w:pPr>
            <w:r w:rsidRPr="00414F1C">
              <w:rPr>
                <w:noProof/>
                <w:color w:val="000000"/>
              </w:rPr>
              <w:drawing>
                <wp:inline distT="0" distB="0" distL="0" distR="0" wp14:anchorId="72A55B63" wp14:editId="4CAFCE50">
                  <wp:extent cx="466725" cy="657225"/>
                  <wp:effectExtent l="0" t="0" r="9525" b="9525"/>
                  <wp:docPr id="198" name="Picture 198" descr="C:\Users\KalchevaK\AppData\Local\Ciela Norma AD\Ciela51\Cache\728d9f9276b2cdd5ec0143828f93b6030f50bb997d32e88412e88238d622d15a_normi-549153792\1501061_C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lchevaK\AppData\Local\Ciela Norma AD\Ciela51\Cache\728d9f9276b2cdd5ec0143828f93b6030f50bb997d32e88412e88238d622d15a_normi-549153792\1501061_C14_2.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6725" cy="657225"/>
                          </a:xfrm>
                          <a:prstGeom prst="rect">
                            <a:avLst/>
                          </a:prstGeom>
                          <a:noFill/>
                          <a:ln>
                            <a:noFill/>
                          </a:ln>
                        </pic:spPr>
                      </pic:pic>
                    </a:graphicData>
                  </a:graphic>
                </wp:inline>
              </w:drawing>
            </w:r>
          </w:p>
          <w:p w14:paraId="6826691C" w14:textId="0F3A0708" w:rsidR="008965FF" w:rsidRPr="00414F1C" w:rsidRDefault="008965FF" w:rsidP="00FD14D1">
            <w:pPr>
              <w:ind w:hanging="18"/>
              <w:rPr>
                <w:lang w:bidi="bg-BG"/>
              </w:rPr>
            </w:pPr>
          </w:p>
        </w:tc>
        <w:tc>
          <w:tcPr>
            <w:tcW w:w="5859" w:type="dxa"/>
          </w:tcPr>
          <w:p w14:paraId="40DA9E48" w14:textId="33F44129" w:rsidR="00FD14D1" w:rsidRPr="00414F1C" w:rsidRDefault="00FD14D1" w:rsidP="00FD14D1">
            <w:pPr>
              <w:ind w:firstLine="1027"/>
              <w:jc w:val="both"/>
              <w:textAlignment w:val="center"/>
            </w:pPr>
            <w:r w:rsidRPr="00414F1C">
              <w:t>С14 Светлоотразител</w:t>
            </w:r>
          </w:p>
          <w:p w14:paraId="5FBF6321" w14:textId="5B1BCB15" w:rsidR="00FD14D1" w:rsidRPr="00414F1C" w:rsidRDefault="00FD14D1" w:rsidP="00FD14D1">
            <w:pPr>
              <w:ind w:firstLine="1027"/>
              <w:jc w:val="both"/>
              <w:textAlignment w:val="center"/>
              <w:rPr>
                <w:color w:val="000000"/>
              </w:rPr>
            </w:pPr>
            <w:r w:rsidRPr="00414F1C">
              <w:rPr>
                <w:color w:val="000000"/>
              </w:rPr>
              <w:t>С14.1</w:t>
            </w:r>
            <w:r w:rsidR="004D14EF" w:rsidRPr="00414F1C">
              <w:t xml:space="preserve"> Светлоотразител за ограничителни системи за пътища</w:t>
            </w:r>
          </w:p>
          <w:p w14:paraId="24B67CE4" w14:textId="77777777" w:rsidR="00FD14D1" w:rsidRPr="00414F1C" w:rsidRDefault="00FD14D1" w:rsidP="00FD14D1">
            <w:pPr>
              <w:ind w:firstLine="1027"/>
              <w:jc w:val="both"/>
              <w:textAlignment w:val="center"/>
              <w:rPr>
                <w:color w:val="000000"/>
              </w:rPr>
            </w:pPr>
          </w:p>
          <w:p w14:paraId="27E51BF9" w14:textId="7F8DD436" w:rsidR="00FD14D1" w:rsidRPr="00414F1C" w:rsidRDefault="00FD14D1" w:rsidP="00FD14D1">
            <w:pPr>
              <w:ind w:firstLine="1027"/>
              <w:jc w:val="both"/>
              <w:textAlignment w:val="center"/>
              <w:rPr>
                <w:color w:val="000000"/>
              </w:rPr>
            </w:pPr>
            <w:r w:rsidRPr="00414F1C">
              <w:rPr>
                <w:color w:val="000000"/>
                <w:lang w:val="en"/>
              </w:rPr>
              <w:t>С14.2</w:t>
            </w:r>
            <w:r w:rsidR="004D14EF" w:rsidRPr="00414F1C">
              <w:rPr>
                <w:lang w:val="en"/>
              </w:rPr>
              <w:t xml:space="preserve"> Светлоотразител</w:t>
            </w:r>
            <w:r w:rsidR="004D14EF" w:rsidRPr="00414F1C">
              <w:t xml:space="preserve"> за съоръжения</w:t>
            </w:r>
          </w:p>
          <w:p w14:paraId="0B708472" w14:textId="77777777" w:rsidR="00FD14D1" w:rsidRPr="00414F1C" w:rsidRDefault="00FD14D1" w:rsidP="00FD14D1">
            <w:pPr>
              <w:ind w:firstLine="1027"/>
              <w:jc w:val="center"/>
              <w:textAlignment w:val="center"/>
              <w:rPr>
                <w:color w:val="000000"/>
              </w:rPr>
            </w:pPr>
          </w:p>
        </w:tc>
      </w:tr>
    </w:tbl>
    <w:p w14:paraId="2A5F6DD1" w14:textId="64A4EDBC" w:rsidR="00BC5458" w:rsidRPr="00414F1C" w:rsidRDefault="008965FF" w:rsidP="008965FF">
      <w:pPr>
        <w:pStyle w:val="ListParagraph"/>
        <w:autoSpaceDE w:val="0"/>
        <w:autoSpaceDN w:val="0"/>
        <w:adjustRightInd w:val="0"/>
        <w:spacing w:line="360" w:lineRule="auto"/>
        <w:ind w:left="2268" w:firstLine="709"/>
        <w:rPr>
          <w:rFonts w:ascii="Times New Roman" w:eastAsia="Times New Roman" w:hAnsi="Times New Roman" w:cs="Times New Roman"/>
          <w:color w:val="auto"/>
          <w:shd w:val="clear" w:color="auto" w:fill="FEFEFE"/>
          <w:lang w:val="en-US" w:bidi="ar-SA"/>
        </w:rPr>
      </w:pPr>
      <w:r w:rsidRPr="00414F1C">
        <w:rPr>
          <w:noProof/>
          <w:lang w:bidi="ar-SA"/>
        </w:rPr>
        <w:drawing>
          <wp:anchor distT="0" distB="0" distL="114300" distR="114300" simplePos="0" relativeHeight="251927040" behindDoc="0" locked="0" layoutInCell="1" allowOverlap="1" wp14:anchorId="0581FD35" wp14:editId="1F2F6749">
            <wp:simplePos x="1257300" y="7210425"/>
            <wp:positionH relativeFrom="column">
              <wp:align>left</wp:align>
            </wp:positionH>
            <wp:positionV relativeFrom="paragraph">
              <wp:align>top</wp:align>
            </wp:positionV>
            <wp:extent cx="2324100" cy="8286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2324100" cy="828675"/>
                    </a:xfrm>
                    <a:prstGeom prst="rect">
                      <a:avLst/>
                    </a:prstGeom>
                  </pic:spPr>
                </pic:pic>
              </a:graphicData>
            </a:graphic>
          </wp:anchor>
        </w:drawing>
      </w:r>
      <w:r w:rsidRPr="00414F1C">
        <w:rPr>
          <w:rFonts w:ascii="Times New Roman" w:eastAsia="Times New Roman" w:hAnsi="Times New Roman" w:cs="Times New Roman"/>
          <w:color w:val="auto"/>
          <w:shd w:val="clear" w:color="auto" w:fill="FEFEFE"/>
          <w:lang w:bidi="ar-SA"/>
        </w:rPr>
        <w:t>С 21 Гъвкави ограничители</w:t>
      </w:r>
      <w:r w:rsidRPr="00414F1C">
        <w:rPr>
          <w:rFonts w:ascii="Times New Roman" w:eastAsia="Times New Roman" w:hAnsi="Times New Roman" w:cs="Times New Roman"/>
          <w:color w:val="auto"/>
          <w:shd w:val="clear" w:color="auto" w:fill="FEFEFE"/>
          <w:lang w:val="en-US" w:bidi="ar-SA"/>
        </w:rPr>
        <w:br w:type="textWrapping" w:clear="all"/>
      </w:r>
    </w:p>
    <w:p w14:paraId="7992B665" w14:textId="7144FDA1" w:rsidR="007A119A" w:rsidRPr="00414F1C" w:rsidRDefault="007A119A" w:rsidP="007A119A">
      <w:pPr>
        <w:spacing w:line="360" w:lineRule="auto"/>
        <w:ind w:firstLine="567"/>
        <w:jc w:val="both"/>
        <w:textAlignment w:val="center"/>
      </w:pPr>
      <w:r w:rsidRPr="00414F1C">
        <w:t>Приложение № 2</w:t>
      </w:r>
      <w:r w:rsidR="00D20DD9" w:rsidRPr="00414F1C">
        <w:t>1</w:t>
      </w:r>
      <w:r w:rsidRPr="00414F1C">
        <w:t xml:space="preserve"> към чл. </w:t>
      </w:r>
      <w:r w:rsidR="00521F92" w:rsidRPr="00414F1C">
        <w:t>199</w:t>
      </w:r>
      <w:r w:rsidRPr="00414F1C">
        <w:t>, ал. 3, т.2</w:t>
      </w:r>
    </w:p>
    <w:p w14:paraId="49472CD3" w14:textId="77777777" w:rsidR="007A119A" w:rsidRPr="00414F1C" w:rsidRDefault="007A119A" w:rsidP="00A0666B">
      <w:pPr>
        <w:ind w:firstLine="567"/>
        <w:textAlignment w:val="center"/>
        <w:rPr>
          <w:color w:val="000000"/>
        </w:rPr>
      </w:pPr>
      <w:r w:rsidRPr="00414F1C">
        <w:rPr>
          <w:color w:val="000000"/>
          <w:lang w:val="ru-RU"/>
        </w:rPr>
        <w:t>Разстояния между направляващите стълбчета С1</w:t>
      </w:r>
    </w:p>
    <w:p w14:paraId="4A8F6F79" w14:textId="77777777" w:rsidR="007A119A" w:rsidRPr="00414F1C" w:rsidRDefault="007A119A" w:rsidP="007A119A">
      <w:pPr>
        <w:textAlignment w:val="center"/>
        <w:rPr>
          <w:color w:val="000000"/>
        </w:rPr>
      </w:pPr>
      <w:r w:rsidRPr="00414F1C">
        <w:rPr>
          <w:color w:val="000000"/>
          <w:lang w:val="ru-RU"/>
        </w:rPr>
        <w:t> </w:t>
      </w:r>
    </w:p>
    <w:p w14:paraId="7BB4401B" w14:textId="77777777" w:rsidR="007A119A" w:rsidRPr="00414F1C" w:rsidRDefault="007A119A" w:rsidP="00A0666B">
      <w:pPr>
        <w:ind w:firstLine="567"/>
        <w:textAlignment w:val="center"/>
        <w:rPr>
          <w:color w:val="000000"/>
        </w:rPr>
      </w:pPr>
      <w:r w:rsidRPr="00414F1C">
        <w:rPr>
          <w:color w:val="000000"/>
          <w:lang w:val="ru-RU"/>
        </w:rPr>
        <w:t>        а) При хоризонтални криви</w:t>
      </w:r>
    </w:p>
    <w:tbl>
      <w:tblPr>
        <w:tblW w:w="0" w:type="auto"/>
        <w:tblInd w:w="57" w:type="dxa"/>
        <w:tblCellMar>
          <w:left w:w="0" w:type="dxa"/>
          <w:right w:w="0" w:type="dxa"/>
        </w:tblCellMar>
        <w:tblLook w:val="04A0" w:firstRow="1" w:lastRow="0" w:firstColumn="1" w:lastColumn="0" w:noHBand="0" w:noVBand="1"/>
      </w:tblPr>
      <w:tblGrid>
        <w:gridCol w:w="1864"/>
        <w:gridCol w:w="1868"/>
        <w:gridCol w:w="1849"/>
        <w:gridCol w:w="1848"/>
        <w:gridCol w:w="1849"/>
      </w:tblGrid>
      <w:tr w:rsidR="007A119A" w:rsidRPr="00414F1C" w14:paraId="5324A6DA" w14:textId="77777777">
        <w:trPr>
          <w:trHeight w:val="283"/>
        </w:trPr>
        <w:tc>
          <w:tcPr>
            <w:tcW w:w="1871" w:type="dxa"/>
            <w:vMerge w:val="restart"/>
            <w:tcBorders>
              <w:top w:val="single" w:sz="8" w:space="0" w:color="000000"/>
              <w:left w:val="single" w:sz="8" w:space="0" w:color="000000"/>
              <w:bottom w:val="single" w:sz="8" w:space="0" w:color="000000"/>
              <w:right w:val="single" w:sz="8" w:space="0" w:color="000000"/>
            </w:tcBorders>
            <w:tcMar>
              <w:top w:w="28" w:type="dxa"/>
              <w:left w:w="57" w:type="dxa"/>
              <w:bottom w:w="40" w:type="dxa"/>
              <w:right w:w="57" w:type="dxa"/>
            </w:tcMar>
            <w:hideMark/>
          </w:tcPr>
          <w:p w14:paraId="4D0C5321" w14:textId="77777777" w:rsidR="007A119A" w:rsidRPr="00414F1C" w:rsidRDefault="007A119A">
            <w:pPr>
              <w:spacing w:line="268" w:lineRule="auto"/>
              <w:jc w:val="center"/>
              <w:textAlignment w:val="center"/>
              <w:rPr>
                <w:color w:val="000000"/>
              </w:rPr>
            </w:pPr>
            <w:r w:rsidRPr="00414F1C">
              <w:rPr>
                <w:color w:val="000000"/>
              </w:rPr>
              <w:t>Радиус на хоризонталната крива, m</w:t>
            </w:r>
          </w:p>
        </w:tc>
        <w:tc>
          <w:tcPr>
            <w:tcW w:w="1871" w:type="dxa"/>
            <w:vMerge w:val="restart"/>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6CDDF4A0" w14:textId="77777777" w:rsidR="007A119A" w:rsidRPr="00414F1C" w:rsidRDefault="007A119A">
            <w:pPr>
              <w:spacing w:line="268" w:lineRule="auto"/>
              <w:jc w:val="center"/>
              <w:textAlignment w:val="center"/>
              <w:rPr>
                <w:color w:val="000000"/>
              </w:rPr>
            </w:pPr>
            <w:r w:rsidRPr="00414F1C">
              <w:rPr>
                <w:color w:val="000000"/>
              </w:rPr>
              <w:t>Разстояние между направляващите стълбчета С1, m</w:t>
            </w:r>
          </w:p>
        </w:tc>
        <w:tc>
          <w:tcPr>
            <w:tcW w:w="5612" w:type="dxa"/>
            <w:gridSpan w:val="3"/>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19FE7D96" w14:textId="77777777" w:rsidR="007A119A" w:rsidRPr="00414F1C" w:rsidRDefault="007A119A">
            <w:pPr>
              <w:spacing w:line="268" w:lineRule="auto"/>
              <w:jc w:val="center"/>
              <w:textAlignment w:val="center"/>
              <w:rPr>
                <w:color w:val="000000"/>
              </w:rPr>
            </w:pPr>
            <w:r w:rsidRPr="00414F1C">
              <w:rPr>
                <w:color w:val="000000"/>
              </w:rPr>
              <w:t>Преход пред и след кривата</w:t>
            </w:r>
          </w:p>
        </w:tc>
      </w:tr>
      <w:tr w:rsidR="007A119A" w:rsidRPr="00414F1C" w14:paraId="01166737" w14:textId="77777777">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21DE59" w14:textId="77777777" w:rsidR="007A119A" w:rsidRPr="00414F1C" w:rsidRDefault="007A119A">
            <w:pPr>
              <w:textAlignment w:val="center"/>
              <w:rPr>
                <w:color w:val="000000"/>
              </w:rPr>
            </w:pPr>
          </w:p>
        </w:tc>
        <w:tc>
          <w:tcPr>
            <w:tcW w:w="0" w:type="auto"/>
            <w:vMerge/>
            <w:tcBorders>
              <w:top w:val="single" w:sz="8" w:space="0" w:color="000000"/>
              <w:left w:val="nil"/>
              <w:bottom w:val="single" w:sz="8" w:space="0" w:color="000000"/>
              <w:right w:val="single" w:sz="8" w:space="0" w:color="000000"/>
            </w:tcBorders>
            <w:vAlign w:val="center"/>
            <w:hideMark/>
          </w:tcPr>
          <w:p w14:paraId="6E5BDE69" w14:textId="77777777" w:rsidR="007A119A" w:rsidRPr="00414F1C" w:rsidRDefault="007A119A">
            <w:pPr>
              <w:textAlignment w:val="center"/>
              <w:rPr>
                <w:color w:val="000000"/>
              </w:rPr>
            </w:pP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570596E" w14:textId="77777777" w:rsidR="007A119A" w:rsidRPr="00414F1C" w:rsidRDefault="007A119A">
            <w:pPr>
              <w:spacing w:line="268" w:lineRule="auto"/>
              <w:jc w:val="center"/>
              <w:textAlignment w:val="center"/>
              <w:rPr>
                <w:color w:val="000000"/>
              </w:rPr>
            </w:pPr>
            <w:r w:rsidRPr="00414F1C">
              <w:rPr>
                <w:color w:val="000000"/>
              </w:rPr>
              <w:t>Първо разстояние, m</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223B165" w14:textId="77777777" w:rsidR="007A119A" w:rsidRPr="00414F1C" w:rsidRDefault="007A119A">
            <w:pPr>
              <w:spacing w:line="268" w:lineRule="auto"/>
              <w:jc w:val="center"/>
              <w:textAlignment w:val="center"/>
              <w:rPr>
                <w:color w:val="000000"/>
              </w:rPr>
            </w:pPr>
            <w:r w:rsidRPr="00414F1C">
              <w:rPr>
                <w:color w:val="000000"/>
              </w:rPr>
              <w:t>Второ разстояние, m</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E5940C4" w14:textId="77777777" w:rsidR="007A119A" w:rsidRPr="00414F1C" w:rsidRDefault="007A119A">
            <w:pPr>
              <w:spacing w:line="268" w:lineRule="auto"/>
              <w:jc w:val="center"/>
              <w:textAlignment w:val="center"/>
              <w:rPr>
                <w:color w:val="000000"/>
              </w:rPr>
            </w:pPr>
            <w:r w:rsidRPr="00414F1C">
              <w:rPr>
                <w:color w:val="000000"/>
              </w:rPr>
              <w:t>Трето разстояние, m</w:t>
            </w:r>
          </w:p>
        </w:tc>
      </w:tr>
      <w:tr w:rsidR="007A119A" w:rsidRPr="00414F1C" w14:paraId="3B66149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3824B72"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8954389" w14:textId="77777777" w:rsidR="007A119A" w:rsidRPr="00414F1C" w:rsidRDefault="007A119A">
            <w:pPr>
              <w:spacing w:line="268" w:lineRule="auto"/>
              <w:jc w:val="center"/>
              <w:textAlignment w:val="center"/>
              <w:rPr>
                <w:color w:val="000000"/>
              </w:rPr>
            </w:pPr>
            <w:r w:rsidRPr="00414F1C">
              <w:rPr>
                <w:color w:val="000000"/>
              </w:rPr>
              <w:t>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14CAC06" w14:textId="77777777" w:rsidR="007A119A" w:rsidRPr="00414F1C" w:rsidRDefault="007A119A">
            <w:pPr>
              <w:spacing w:line="268" w:lineRule="auto"/>
              <w:jc w:val="center"/>
              <w:textAlignment w:val="center"/>
              <w:rPr>
                <w:color w:val="000000"/>
              </w:rPr>
            </w:pPr>
            <w:r w:rsidRPr="00414F1C">
              <w:rPr>
                <w:color w:val="000000"/>
              </w:rPr>
              <w:t>6</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5702013" w14:textId="77777777" w:rsidR="007A119A" w:rsidRPr="00414F1C" w:rsidRDefault="007A119A">
            <w:pPr>
              <w:spacing w:line="268" w:lineRule="auto"/>
              <w:jc w:val="center"/>
              <w:textAlignment w:val="center"/>
              <w:rPr>
                <w:color w:val="000000"/>
              </w:rPr>
            </w:pPr>
            <w:r w:rsidRPr="00414F1C">
              <w:rPr>
                <w:color w:val="000000"/>
              </w:rPr>
              <w:t>10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98B2DBB" w14:textId="77777777" w:rsidR="007A119A" w:rsidRPr="00414F1C" w:rsidRDefault="007A119A">
            <w:pPr>
              <w:spacing w:line="268" w:lineRule="auto"/>
              <w:jc w:val="center"/>
              <w:textAlignment w:val="center"/>
              <w:rPr>
                <w:color w:val="000000"/>
              </w:rPr>
            </w:pPr>
            <w:r w:rsidRPr="00414F1C">
              <w:rPr>
                <w:color w:val="000000"/>
              </w:rPr>
              <w:t>20</w:t>
            </w:r>
          </w:p>
        </w:tc>
      </w:tr>
      <w:tr w:rsidR="007A119A" w:rsidRPr="00414F1C" w14:paraId="15A6E8FB"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6307411" w14:textId="77777777" w:rsidR="007A119A" w:rsidRPr="00414F1C" w:rsidRDefault="007A119A">
            <w:pPr>
              <w:spacing w:line="268" w:lineRule="auto"/>
              <w:jc w:val="center"/>
              <w:textAlignment w:val="center"/>
              <w:rPr>
                <w:color w:val="000000"/>
              </w:rPr>
            </w:pPr>
            <w:r w:rsidRPr="00414F1C">
              <w:rPr>
                <w:color w:val="000000"/>
              </w:rPr>
              <w:t>30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BE18526" w14:textId="77777777" w:rsidR="007A119A" w:rsidRPr="00414F1C" w:rsidRDefault="007A119A">
            <w:pPr>
              <w:spacing w:line="268" w:lineRule="auto"/>
              <w:jc w:val="center"/>
              <w:textAlignment w:val="center"/>
              <w:rPr>
                <w:color w:val="000000"/>
              </w:rPr>
            </w:pPr>
            <w:r w:rsidRPr="00414F1C">
              <w:rPr>
                <w:color w:val="000000"/>
              </w:rPr>
              <w:t>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BDB588" w14:textId="77777777" w:rsidR="007A119A" w:rsidRPr="00414F1C" w:rsidRDefault="007A119A">
            <w:pPr>
              <w:spacing w:line="268" w:lineRule="auto"/>
              <w:jc w:val="center"/>
              <w:textAlignment w:val="center"/>
              <w:rPr>
                <w:color w:val="000000"/>
              </w:rPr>
            </w:pPr>
            <w:r w:rsidRPr="00414F1C">
              <w:rPr>
                <w:color w:val="000000"/>
              </w:rPr>
              <w:t>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9E9FB1F" w14:textId="77777777" w:rsidR="007A119A" w:rsidRPr="00414F1C" w:rsidRDefault="007A119A">
            <w:pPr>
              <w:spacing w:line="268" w:lineRule="auto"/>
              <w:jc w:val="center"/>
              <w:textAlignment w:val="center"/>
              <w:rPr>
                <w:color w:val="000000"/>
              </w:rPr>
            </w:pPr>
            <w:r w:rsidRPr="00414F1C">
              <w:rPr>
                <w:color w:val="000000"/>
              </w:rPr>
              <w:t>11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053B080" w14:textId="77777777" w:rsidR="007A119A" w:rsidRPr="00414F1C" w:rsidRDefault="007A119A">
            <w:pPr>
              <w:spacing w:line="268" w:lineRule="auto"/>
              <w:jc w:val="center"/>
              <w:textAlignment w:val="center"/>
              <w:rPr>
                <w:color w:val="000000"/>
              </w:rPr>
            </w:pPr>
            <w:r w:rsidRPr="00414F1C">
              <w:rPr>
                <w:color w:val="000000"/>
              </w:rPr>
              <w:t>21</w:t>
            </w:r>
          </w:p>
        </w:tc>
      </w:tr>
      <w:tr w:rsidR="007A119A" w:rsidRPr="00414F1C" w14:paraId="3C7D191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F44ADCA"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8CBF899" w14:textId="77777777" w:rsidR="007A119A" w:rsidRPr="00414F1C" w:rsidRDefault="007A119A">
            <w:pPr>
              <w:spacing w:line="268" w:lineRule="auto"/>
              <w:jc w:val="center"/>
              <w:textAlignment w:val="center"/>
              <w:rPr>
                <w:color w:val="000000"/>
              </w:rPr>
            </w:pPr>
            <w:r w:rsidRPr="00414F1C">
              <w:rPr>
                <w:color w:val="000000"/>
              </w:rPr>
              <w:t>4</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40CD3BB" w14:textId="77777777" w:rsidR="007A119A" w:rsidRPr="00414F1C" w:rsidRDefault="007A119A">
            <w:pPr>
              <w:spacing w:line="268" w:lineRule="auto"/>
              <w:jc w:val="center"/>
              <w:textAlignment w:val="center"/>
              <w:rPr>
                <w:color w:val="000000"/>
              </w:rPr>
            </w:pPr>
            <w:r w:rsidRPr="00414F1C">
              <w:rPr>
                <w:color w:val="000000"/>
              </w:rPr>
              <w:t>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B239816" w14:textId="77777777" w:rsidR="007A119A" w:rsidRPr="00414F1C" w:rsidRDefault="007A119A">
            <w:pPr>
              <w:spacing w:line="268" w:lineRule="auto"/>
              <w:jc w:val="center"/>
              <w:textAlignment w:val="center"/>
              <w:rPr>
                <w:color w:val="000000"/>
              </w:rPr>
            </w:pPr>
            <w:r w:rsidRPr="00414F1C">
              <w:rPr>
                <w:color w:val="000000"/>
              </w:rPr>
              <w:t>15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F8E2DBA" w14:textId="77777777" w:rsidR="007A119A" w:rsidRPr="00414F1C" w:rsidRDefault="007A119A">
            <w:pPr>
              <w:spacing w:line="268" w:lineRule="auto"/>
              <w:jc w:val="center"/>
              <w:textAlignment w:val="center"/>
              <w:rPr>
                <w:color w:val="000000"/>
              </w:rPr>
            </w:pPr>
            <w:r w:rsidRPr="00414F1C">
              <w:rPr>
                <w:color w:val="000000"/>
              </w:rPr>
              <w:t>31</w:t>
            </w:r>
          </w:p>
        </w:tc>
      </w:tr>
      <w:tr w:rsidR="007A119A" w:rsidRPr="00414F1C" w14:paraId="39C2F25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637EC4F"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A715695" w14:textId="77777777" w:rsidR="007A119A" w:rsidRPr="00414F1C" w:rsidRDefault="007A119A">
            <w:pPr>
              <w:spacing w:line="268" w:lineRule="auto"/>
              <w:jc w:val="center"/>
              <w:textAlignment w:val="center"/>
              <w:rPr>
                <w:color w:val="000000"/>
              </w:rPr>
            </w:pPr>
            <w:r w:rsidRPr="00414F1C">
              <w:rPr>
                <w:color w:val="000000"/>
              </w:rPr>
              <w:t>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91381B2" w14:textId="77777777" w:rsidR="007A119A" w:rsidRPr="00414F1C" w:rsidRDefault="007A119A">
            <w:pPr>
              <w:spacing w:line="268" w:lineRule="auto"/>
              <w:jc w:val="center"/>
              <w:textAlignment w:val="center"/>
              <w:rPr>
                <w:color w:val="000000"/>
              </w:rPr>
            </w:pPr>
            <w:r w:rsidRPr="00414F1C">
              <w:rPr>
                <w:color w:val="000000"/>
              </w:rPr>
              <w:t>12</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C637542"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E965EE3" w14:textId="77777777" w:rsidR="007A119A" w:rsidRPr="00414F1C" w:rsidRDefault="007A119A">
            <w:pPr>
              <w:spacing w:line="268" w:lineRule="auto"/>
              <w:jc w:val="center"/>
              <w:textAlignment w:val="center"/>
              <w:rPr>
                <w:color w:val="000000"/>
              </w:rPr>
            </w:pPr>
            <w:r w:rsidRPr="00414F1C">
              <w:rPr>
                <w:color w:val="000000"/>
              </w:rPr>
              <w:t>40</w:t>
            </w:r>
          </w:p>
        </w:tc>
      </w:tr>
      <w:tr w:rsidR="007A119A" w:rsidRPr="00414F1C" w14:paraId="44728EA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6D7150D" w14:textId="77777777" w:rsidR="007A119A" w:rsidRPr="00414F1C" w:rsidRDefault="007A119A">
            <w:pPr>
              <w:spacing w:line="268" w:lineRule="auto"/>
              <w:jc w:val="center"/>
              <w:textAlignment w:val="center"/>
              <w:rPr>
                <w:color w:val="000000"/>
              </w:rPr>
            </w:pPr>
            <w:r w:rsidRPr="00414F1C">
              <w:rPr>
                <w:color w:val="000000"/>
              </w:rPr>
              <w:t>60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44F3E5C" w14:textId="77777777" w:rsidR="007A119A" w:rsidRPr="00414F1C" w:rsidRDefault="007A119A">
            <w:pPr>
              <w:spacing w:line="268" w:lineRule="auto"/>
              <w:jc w:val="center"/>
              <w:textAlignment w:val="center"/>
              <w:rPr>
                <w:color w:val="000000"/>
              </w:rPr>
            </w:pPr>
            <w:r w:rsidRPr="00414F1C">
              <w:rPr>
                <w:color w:val="000000"/>
              </w:rPr>
              <w:t>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F181075" w14:textId="77777777" w:rsidR="007A119A" w:rsidRPr="00414F1C" w:rsidRDefault="007A119A">
            <w:pPr>
              <w:spacing w:line="268" w:lineRule="auto"/>
              <w:jc w:val="center"/>
              <w:textAlignment w:val="center"/>
              <w:rPr>
                <w:color w:val="000000"/>
              </w:rPr>
            </w:pPr>
            <w:r w:rsidRPr="00414F1C">
              <w:rPr>
                <w:color w:val="000000"/>
              </w:rPr>
              <w:t>15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93C4BD2" w14:textId="77777777" w:rsidR="007A119A" w:rsidRPr="00414F1C" w:rsidRDefault="007A119A">
            <w:pPr>
              <w:spacing w:line="268" w:lineRule="auto"/>
              <w:jc w:val="center"/>
              <w:textAlignment w:val="center"/>
              <w:rPr>
                <w:color w:val="000000"/>
              </w:rPr>
            </w:pPr>
            <w:r w:rsidRPr="00414F1C">
              <w:rPr>
                <w:color w:val="000000"/>
              </w:rPr>
              <w:t>24</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9357FBE" w14:textId="77777777" w:rsidR="007A119A" w:rsidRPr="00414F1C" w:rsidRDefault="007A119A">
            <w:pPr>
              <w:spacing w:line="268" w:lineRule="auto"/>
              <w:jc w:val="center"/>
              <w:textAlignment w:val="center"/>
              <w:rPr>
                <w:color w:val="000000"/>
              </w:rPr>
            </w:pPr>
            <w:r w:rsidRPr="00414F1C">
              <w:rPr>
                <w:color w:val="000000"/>
              </w:rPr>
              <w:t>48</w:t>
            </w:r>
          </w:p>
        </w:tc>
      </w:tr>
      <w:tr w:rsidR="007A119A" w:rsidRPr="00414F1C" w14:paraId="56698DF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9D7E626" w14:textId="77777777" w:rsidR="007A119A" w:rsidRPr="00414F1C" w:rsidRDefault="007A119A">
            <w:pPr>
              <w:spacing w:line="268" w:lineRule="auto"/>
              <w:jc w:val="center"/>
              <w:textAlignment w:val="center"/>
              <w:rPr>
                <w:color w:val="000000"/>
              </w:rPr>
            </w:pPr>
            <w:r w:rsidRPr="00414F1C">
              <w:rPr>
                <w:color w:val="000000"/>
              </w:rPr>
              <w:t>70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AA52A33" w14:textId="77777777" w:rsidR="007A119A" w:rsidRPr="00414F1C" w:rsidRDefault="007A119A">
            <w:pPr>
              <w:spacing w:line="268" w:lineRule="auto"/>
              <w:jc w:val="center"/>
              <w:textAlignment w:val="center"/>
              <w:rPr>
                <w:color w:val="000000"/>
              </w:rPr>
            </w:pPr>
            <w:r w:rsidRPr="00414F1C">
              <w:rPr>
                <w:color w:val="000000"/>
              </w:rPr>
              <w:t>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50E408" w14:textId="77777777" w:rsidR="007A119A" w:rsidRPr="00414F1C" w:rsidRDefault="007A119A">
            <w:pPr>
              <w:spacing w:line="268" w:lineRule="auto"/>
              <w:jc w:val="center"/>
              <w:textAlignment w:val="center"/>
              <w:rPr>
                <w:color w:val="000000"/>
              </w:rPr>
            </w:pPr>
            <w:r w:rsidRPr="00414F1C">
              <w:rPr>
                <w:color w:val="000000"/>
              </w:rPr>
              <w:t>17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348EA44" w14:textId="77777777" w:rsidR="007A119A" w:rsidRPr="00414F1C" w:rsidRDefault="007A119A">
            <w:pPr>
              <w:spacing w:line="268" w:lineRule="auto"/>
              <w:jc w:val="center"/>
              <w:textAlignment w:val="center"/>
              <w:rPr>
                <w:color w:val="000000"/>
              </w:rPr>
            </w:pPr>
            <w:r w:rsidRPr="00414F1C">
              <w:rPr>
                <w:color w:val="000000"/>
              </w:rPr>
              <w:t>29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F4FE0A3"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8A08126"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A77B816" w14:textId="77777777" w:rsidR="007A119A" w:rsidRPr="00414F1C" w:rsidRDefault="007A119A">
            <w:pPr>
              <w:spacing w:line="268" w:lineRule="auto"/>
              <w:jc w:val="center"/>
              <w:textAlignment w:val="center"/>
              <w:rPr>
                <w:color w:val="000000"/>
              </w:rPr>
            </w:pPr>
            <w:r w:rsidRPr="00414F1C">
              <w:rPr>
                <w:color w:val="000000"/>
              </w:rPr>
              <w:t>80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DDDF3CA" w14:textId="77777777" w:rsidR="007A119A" w:rsidRPr="00414F1C" w:rsidRDefault="007A119A">
            <w:pPr>
              <w:spacing w:line="268" w:lineRule="auto"/>
              <w:jc w:val="center"/>
              <w:textAlignment w:val="center"/>
              <w:rPr>
                <w:color w:val="000000"/>
              </w:rPr>
            </w:pPr>
            <w:r w:rsidRPr="00414F1C">
              <w:rPr>
                <w:color w:val="000000"/>
              </w:rPr>
              <w:t>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6DE7761" w14:textId="77777777" w:rsidR="007A119A" w:rsidRPr="00414F1C" w:rsidRDefault="007A119A">
            <w:pPr>
              <w:spacing w:line="268" w:lineRule="auto"/>
              <w:jc w:val="center"/>
              <w:textAlignment w:val="center"/>
              <w:rPr>
                <w:color w:val="000000"/>
              </w:rPr>
            </w:pPr>
            <w:r w:rsidRPr="00414F1C">
              <w:rPr>
                <w:color w:val="000000"/>
              </w:rPr>
              <w:t>20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F96ACC4" w14:textId="77777777" w:rsidR="007A119A" w:rsidRPr="00414F1C" w:rsidRDefault="007A119A">
            <w:pPr>
              <w:spacing w:line="268" w:lineRule="auto"/>
              <w:jc w:val="center"/>
              <w:textAlignment w:val="center"/>
              <w:rPr>
                <w:color w:val="000000"/>
              </w:rPr>
            </w:pPr>
            <w:r w:rsidRPr="00414F1C">
              <w:rPr>
                <w:color w:val="000000"/>
              </w:rPr>
              <w:t>33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26E9D97"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93BDF5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08759BC" w14:textId="77777777" w:rsidR="007A119A" w:rsidRPr="00414F1C" w:rsidRDefault="007A119A">
            <w:pPr>
              <w:spacing w:line="268" w:lineRule="auto"/>
              <w:jc w:val="center"/>
              <w:textAlignment w:val="center"/>
              <w:rPr>
                <w:color w:val="000000"/>
              </w:rPr>
            </w:pPr>
            <w:r w:rsidRPr="00414F1C">
              <w:rPr>
                <w:color w:val="000000"/>
              </w:rPr>
              <w:t>90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38A4D59" w14:textId="77777777" w:rsidR="007A119A" w:rsidRPr="00414F1C" w:rsidRDefault="007A119A">
            <w:pPr>
              <w:spacing w:line="268" w:lineRule="auto"/>
              <w:jc w:val="center"/>
              <w:textAlignment w:val="center"/>
              <w:rPr>
                <w:color w:val="000000"/>
              </w:rPr>
            </w:pPr>
            <w:r w:rsidRPr="00414F1C">
              <w:rPr>
                <w:color w:val="000000"/>
              </w:rPr>
              <w:t>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C6372E" w14:textId="77777777" w:rsidR="007A119A" w:rsidRPr="00414F1C" w:rsidRDefault="007A119A">
            <w:pPr>
              <w:spacing w:line="268" w:lineRule="auto"/>
              <w:jc w:val="center"/>
              <w:textAlignment w:val="center"/>
              <w:rPr>
                <w:color w:val="000000"/>
              </w:rPr>
            </w:pPr>
            <w:r w:rsidRPr="00414F1C">
              <w:rPr>
                <w:color w:val="000000"/>
              </w:rPr>
              <w:t>23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E3FD678" w14:textId="77777777" w:rsidR="007A119A" w:rsidRPr="00414F1C" w:rsidRDefault="007A119A">
            <w:pPr>
              <w:spacing w:line="268" w:lineRule="auto"/>
              <w:jc w:val="center"/>
              <w:textAlignment w:val="center"/>
              <w:rPr>
                <w:color w:val="000000"/>
              </w:rPr>
            </w:pPr>
            <w:r w:rsidRPr="00414F1C">
              <w:rPr>
                <w:color w:val="000000"/>
              </w:rPr>
              <w:t>38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213B60C"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EF07369"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8F33B76" w14:textId="77777777" w:rsidR="007A119A" w:rsidRPr="00414F1C" w:rsidRDefault="007A119A">
            <w:pPr>
              <w:spacing w:line="268" w:lineRule="auto"/>
              <w:jc w:val="center"/>
              <w:textAlignment w:val="center"/>
              <w:rPr>
                <w:color w:val="000000"/>
              </w:rPr>
            </w:pPr>
            <w:r w:rsidRPr="00414F1C">
              <w:rPr>
                <w:color w:val="000000"/>
              </w:rPr>
              <w:t>100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63CDC48" w14:textId="77777777" w:rsidR="007A119A" w:rsidRPr="00414F1C" w:rsidRDefault="007A119A">
            <w:pPr>
              <w:spacing w:line="268" w:lineRule="auto"/>
              <w:jc w:val="center"/>
              <w:textAlignment w:val="center"/>
              <w:rPr>
                <w:color w:val="000000"/>
              </w:rPr>
            </w:pPr>
            <w:r w:rsidRPr="00414F1C">
              <w:rPr>
                <w:color w:val="000000"/>
              </w:rPr>
              <w:t>10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7DB9BC3" w14:textId="77777777" w:rsidR="007A119A" w:rsidRPr="00414F1C" w:rsidRDefault="007A119A">
            <w:pPr>
              <w:spacing w:line="268" w:lineRule="auto"/>
              <w:jc w:val="center"/>
              <w:textAlignment w:val="center"/>
              <w:rPr>
                <w:color w:val="000000"/>
              </w:rPr>
            </w:pPr>
            <w:r w:rsidRPr="00414F1C">
              <w:rPr>
                <w:color w:val="000000"/>
              </w:rPr>
              <w:t>25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EF34701" w14:textId="77777777" w:rsidR="007A119A" w:rsidRPr="00414F1C" w:rsidRDefault="007A119A">
            <w:pPr>
              <w:spacing w:line="268" w:lineRule="auto"/>
              <w:jc w:val="center"/>
              <w:textAlignment w:val="center"/>
              <w:rPr>
                <w:color w:val="000000"/>
              </w:rPr>
            </w:pPr>
            <w:r w:rsidRPr="00414F1C">
              <w:rPr>
                <w:color w:val="000000"/>
              </w:rPr>
              <w:t>42</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F7CFEC"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5D472D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9888BD0" w14:textId="77777777" w:rsidR="007A119A" w:rsidRPr="00414F1C" w:rsidRDefault="007A119A">
            <w:pPr>
              <w:spacing w:line="268" w:lineRule="auto"/>
              <w:jc w:val="center"/>
              <w:textAlignment w:val="center"/>
              <w:rPr>
                <w:color w:val="000000"/>
              </w:rPr>
            </w:pPr>
            <w:r w:rsidRPr="00414F1C">
              <w:rPr>
                <w:color w:val="000000"/>
              </w:rPr>
              <w:t>200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6689064" w14:textId="77777777" w:rsidR="007A119A" w:rsidRPr="00414F1C" w:rsidRDefault="007A119A">
            <w:pPr>
              <w:spacing w:line="268" w:lineRule="auto"/>
              <w:jc w:val="center"/>
              <w:textAlignment w:val="center"/>
              <w:rPr>
                <w:color w:val="000000"/>
              </w:rPr>
            </w:pPr>
            <w:r w:rsidRPr="00414F1C">
              <w:rPr>
                <w:color w:val="000000"/>
              </w:rPr>
              <w:t>15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4782065" w14:textId="77777777" w:rsidR="007A119A" w:rsidRPr="00414F1C" w:rsidRDefault="007A119A">
            <w:pPr>
              <w:spacing w:line="268" w:lineRule="auto"/>
              <w:jc w:val="center"/>
              <w:textAlignment w:val="center"/>
              <w:rPr>
                <w:color w:val="000000"/>
              </w:rPr>
            </w:pPr>
            <w:r w:rsidRPr="00414F1C">
              <w:rPr>
                <w:color w:val="000000"/>
              </w:rPr>
              <w:t>28</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F7FBB40" w14:textId="77777777" w:rsidR="007A119A" w:rsidRPr="00414F1C" w:rsidRDefault="007A119A">
            <w:pPr>
              <w:spacing w:line="268" w:lineRule="auto"/>
              <w:jc w:val="center"/>
              <w:textAlignment w:val="center"/>
              <w:rPr>
                <w:color w:val="000000"/>
              </w:rPr>
            </w:pPr>
            <w:r w:rsidRPr="00414F1C">
              <w:rPr>
                <w:color w:val="000000"/>
              </w:rPr>
              <w:t>45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23F6A0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16EFF11"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245FD64" w14:textId="77777777" w:rsidR="007A119A" w:rsidRPr="00414F1C" w:rsidRDefault="007A119A">
            <w:pPr>
              <w:spacing w:line="268" w:lineRule="auto"/>
              <w:jc w:val="center"/>
              <w:textAlignment w:val="center"/>
              <w:rPr>
                <w:color w:val="000000"/>
              </w:rPr>
            </w:pPr>
            <w:r w:rsidRPr="00414F1C">
              <w:rPr>
                <w:color w:val="000000"/>
              </w:rPr>
              <w:t>300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216BF05"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DAAE68E" w14:textId="77777777" w:rsidR="007A119A" w:rsidRPr="00414F1C" w:rsidRDefault="007A119A">
            <w:pPr>
              <w:spacing w:line="268" w:lineRule="auto"/>
              <w:jc w:val="center"/>
              <w:textAlignment w:val="center"/>
              <w:rPr>
                <w:color w:val="000000"/>
              </w:rPr>
            </w:pPr>
            <w:r w:rsidRPr="00414F1C">
              <w:rPr>
                <w:color w:val="000000"/>
              </w:rPr>
              <w:t>36</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05B90DC"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3D0EF09"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6F8ED27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A3BFE00" w14:textId="77777777" w:rsidR="007A119A" w:rsidRPr="00414F1C" w:rsidRDefault="007A119A">
            <w:pPr>
              <w:spacing w:line="268" w:lineRule="auto"/>
              <w:jc w:val="center"/>
              <w:textAlignment w:val="center"/>
              <w:rPr>
                <w:color w:val="000000"/>
              </w:rPr>
            </w:pPr>
            <w:r w:rsidRPr="00414F1C">
              <w:rPr>
                <w:color w:val="000000"/>
              </w:rPr>
              <w:t>400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A8C2323" w14:textId="77777777" w:rsidR="007A119A" w:rsidRPr="00414F1C" w:rsidRDefault="007A119A">
            <w:pPr>
              <w:spacing w:line="268" w:lineRule="auto"/>
              <w:jc w:val="center"/>
              <w:textAlignment w:val="center"/>
              <w:rPr>
                <w:color w:val="000000"/>
              </w:rPr>
            </w:pPr>
            <w:r w:rsidRPr="00414F1C">
              <w:rPr>
                <w:color w:val="000000"/>
              </w:rPr>
              <w:t>30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2CC71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9DE7AE0"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71C9BB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35126A08"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52CD2EE" w14:textId="77777777" w:rsidR="007A119A" w:rsidRPr="00414F1C" w:rsidRDefault="007A119A">
            <w:pPr>
              <w:spacing w:line="268" w:lineRule="auto"/>
              <w:jc w:val="center"/>
              <w:textAlignment w:val="center"/>
              <w:rPr>
                <w:color w:val="000000"/>
              </w:rPr>
            </w:pPr>
            <w:r w:rsidRPr="00414F1C">
              <w:rPr>
                <w:color w:val="000000"/>
              </w:rPr>
              <w:t>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3A4DB30"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6799B6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24B858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64E4DF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2AD0F6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E7A7246" w14:textId="77777777" w:rsidR="007A119A" w:rsidRPr="00414F1C" w:rsidRDefault="007A119A">
            <w:pPr>
              <w:spacing w:line="268" w:lineRule="auto"/>
              <w:jc w:val="center"/>
              <w:textAlignment w:val="center"/>
              <w:rPr>
                <w:color w:val="000000"/>
              </w:rPr>
            </w:pPr>
            <w:r w:rsidRPr="00414F1C">
              <w:rPr>
                <w:color w:val="000000"/>
              </w:rPr>
              <w:t>600 и повече</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A7EB833"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A6D7563"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43D304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A72016A" w14:textId="77777777" w:rsidR="007A119A" w:rsidRPr="00414F1C" w:rsidRDefault="007A119A">
            <w:pPr>
              <w:spacing w:line="268" w:lineRule="auto"/>
              <w:jc w:val="center"/>
              <w:textAlignment w:val="center"/>
              <w:rPr>
                <w:color w:val="000000"/>
              </w:rPr>
            </w:pPr>
            <w:r w:rsidRPr="00414F1C">
              <w:rPr>
                <w:color w:val="000000"/>
              </w:rPr>
              <w:t>50</w:t>
            </w:r>
          </w:p>
        </w:tc>
      </w:tr>
    </w:tbl>
    <w:p w14:paraId="6433EE34" w14:textId="77777777" w:rsidR="007A119A" w:rsidRPr="00414F1C" w:rsidRDefault="007A119A" w:rsidP="007A119A">
      <w:pPr>
        <w:textAlignment w:val="center"/>
        <w:rPr>
          <w:color w:val="000000"/>
        </w:rPr>
      </w:pPr>
      <w:r w:rsidRPr="00414F1C">
        <w:rPr>
          <w:color w:val="000000"/>
        </w:rPr>
        <w:t> </w:t>
      </w:r>
    </w:p>
    <w:p w14:paraId="3746254C" w14:textId="77777777" w:rsidR="007A119A" w:rsidRPr="00414F1C" w:rsidRDefault="007A119A" w:rsidP="007A119A">
      <w:pPr>
        <w:spacing w:line="360" w:lineRule="auto"/>
        <w:ind w:firstLine="567"/>
        <w:textAlignment w:val="center"/>
        <w:rPr>
          <w:color w:val="000000"/>
        </w:rPr>
      </w:pPr>
      <w:r w:rsidRPr="00414F1C">
        <w:rPr>
          <w:i/>
          <w:iCs/>
          <w:color w:val="000000"/>
          <w:lang w:val="ru-RU"/>
        </w:rPr>
        <w:t>Забележки:</w:t>
      </w:r>
    </w:p>
    <w:p w14:paraId="19119760" w14:textId="77777777" w:rsidR="007A119A" w:rsidRPr="00414F1C" w:rsidRDefault="007A119A" w:rsidP="007A119A">
      <w:pPr>
        <w:spacing w:line="360" w:lineRule="auto"/>
        <w:ind w:firstLine="567"/>
        <w:textAlignment w:val="center"/>
        <w:rPr>
          <w:color w:val="000000"/>
        </w:rPr>
      </w:pPr>
      <w:r w:rsidRPr="00414F1C">
        <w:rPr>
          <w:color w:val="000000"/>
          <w:lang w:val="ru-RU"/>
        </w:rPr>
        <w:t>1. За междинни стойности на радиуса се интерполира.</w:t>
      </w:r>
    </w:p>
    <w:p w14:paraId="52E8EB48" w14:textId="77777777" w:rsidR="007A119A" w:rsidRPr="00414F1C" w:rsidRDefault="007A119A" w:rsidP="007A119A">
      <w:pPr>
        <w:spacing w:line="360" w:lineRule="auto"/>
        <w:ind w:firstLine="567"/>
        <w:textAlignment w:val="center"/>
        <w:rPr>
          <w:color w:val="000000"/>
        </w:rPr>
      </w:pPr>
      <w:r w:rsidRPr="00414F1C">
        <w:rPr>
          <w:color w:val="000000"/>
          <w:lang w:val="ru-RU"/>
        </w:rPr>
        <w:t>2. Разстоянията се отнасят за външната страна на кривата. При радиус до 100 m срещу всяко второ направляващо стълбче С1 от външната страна се поставя стълбче от вътрешната страна на кривата. Срещу трите стълбчета в прехода от външната страна се поставят три стълбчета от вътрешната страна.</w:t>
      </w:r>
    </w:p>
    <w:p w14:paraId="4C9705D8" w14:textId="77777777" w:rsidR="007A119A" w:rsidRPr="00414F1C" w:rsidRDefault="007A119A" w:rsidP="007A119A">
      <w:pPr>
        <w:spacing w:line="360" w:lineRule="auto"/>
        <w:ind w:firstLine="567"/>
        <w:textAlignment w:val="center"/>
        <w:rPr>
          <w:color w:val="000000"/>
        </w:rPr>
      </w:pPr>
      <w:r w:rsidRPr="00414F1C">
        <w:rPr>
          <w:color w:val="000000"/>
          <w:lang w:val="ru-RU"/>
        </w:rPr>
        <w:t>3. При радиус над 100 m срещу всяко направляващо стълбче С1 от външната страна се поставя стълбче от вътрешната страна на кривата.</w:t>
      </w:r>
    </w:p>
    <w:p w14:paraId="58C7FD65" w14:textId="7B93BA74" w:rsidR="007A119A" w:rsidRPr="00414F1C" w:rsidRDefault="007A119A" w:rsidP="007A119A">
      <w:pPr>
        <w:spacing w:line="360" w:lineRule="auto"/>
        <w:ind w:firstLine="567"/>
        <w:textAlignment w:val="center"/>
        <w:rPr>
          <w:color w:val="000000"/>
        </w:rPr>
      </w:pPr>
      <w:r w:rsidRPr="00414F1C">
        <w:rPr>
          <w:color w:val="000000"/>
          <w:lang w:val="ru-RU"/>
        </w:rPr>
        <w:t>б) При изпъкнали вертикални криви</w:t>
      </w:r>
      <w:r w:rsidR="001D12E0" w:rsidRPr="00414F1C">
        <w:rPr>
          <w:color w:val="000000"/>
        </w:rPr>
        <w:t>;</w:t>
      </w:r>
    </w:p>
    <w:p w14:paraId="0B50E1F0" w14:textId="77777777" w:rsidR="007A119A" w:rsidRPr="00414F1C" w:rsidRDefault="007A119A" w:rsidP="007A119A">
      <w:pPr>
        <w:textAlignment w:val="center"/>
        <w:rPr>
          <w:color w:val="000000"/>
        </w:rPr>
      </w:pPr>
      <w:r w:rsidRPr="00414F1C">
        <w:rPr>
          <w:color w:val="000000"/>
        </w:rPr>
        <w:t> </w:t>
      </w:r>
    </w:p>
    <w:tbl>
      <w:tblPr>
        <w:tblW w:w="0" w:type="auto"/>
        <w:tblInd w:w="57" w:type="dxa"/>
        <w:tblCellMar>
          <w:left w:w="0" w:type="dxa"/>
          <w:right w:w="0" w:type="dxa"/>
        </w:tblCellMar>
        <w:tblLook w:val="04A0" w:firstRow="1" w:lastRow="0" w:firstColumn="1" w:lastColumn="0" w:noHBand="0" w:noVBand="1"/>
      </w:tblPr>
      <w:tblGrid>
        <w:gridCol w:w="1858"/>
        <w:gridCol w:w="1868"/>
        <w:gridCol w:w="1851"/>
        <w:gridCol w:w="1850"/>
        <w:gridCol w:w="1851"/>
      </w:tblGrid>
      <w:tr w:rsidR="007A119A" w:rsidRPr="00414F1C" w14:paraId="60910904" w14:textId="77777777">
        <w:trPr>
          <w:trHeight w:val="283"/>
        </w:trPr>
        <w:tc>
          <w:tcPr>
            <w:tcW w:w="1871" w:type="dxa"/>
            <w:vMerge w:val="restart"/>
            <w:tcBorders>
              <w:top w:val="single" w:sz="8" w:space="0" w:color="000000"/>
              <w:left w:val="single" w:sz="8" w:space="0" w:color="000000"/>
              <w:bottom w:val="single" w:sz="8" w:space="0" w:color="000000"/>
              <w:right w:val="single" w:sz="8" w:space="0" w:color="000000"/>
            </w:tcBorders>
            <w:tcMar>
              <w:top w:w="28" w:type="dxa"/>
              <w:left w:w="57" w:type="dxa"/>
              <w:bottom w:w="40" w:type="dxa"/>
              <w:right w:w="57" w:type="dxa"/>
            </w:tcMar>
            <w:hideMark/>
          </w:tcPr>
          <w:p w14:paraId="38F86A49" w14:textId="77777777" w:rsidR="007A119A" w:rsidRPr="00414F1C" w:rsidRDefault="007A119A">
            <w:pPr>
              <w:spacing w:line="268" w:lineRule="auto"/>
              <w:jc w:val="center"/>
              <w:textAlignment w:val="center"/>
              <w:rPr>
                <w:color w:val="000000"/>
              </w:rPr>
            </w:pPr>
            <w:r w:rsidRPr="00414F1C">
              <w:rPr>
                <w:color w:val="000000"/>
              </w:rPr>
              <w:t>Радиус на вертикалната крива, m</w:t>
            </w:r>
          </w:p>
        </w:tc>
        <w:tc>
          <w:tcPr>
            <w:tcW w:w="1871" w:type="dxa"/>
            <w:vMerge w:val="restart"/>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2D1251E8" w14:textId="77777777" w:rsidR="007A119A" w:rsidRPr="00414F1C" w:rsidRDefault="007A119A">
            <w:pPr>
              <w:spacing w:line="268" w:lineRule="auto"/>
              <w:jc w:val="center"/>
              <w:textAlignment w:val="center"/>
              <w:rPr>
                <w:color w:val="000000"/>
              </w:rPr>
            </w:pPr>
            <w:r w:rsidRPr="00414F1C">
              <w:rPr>
                <w:color w:val="000000"/>
              </w:rPr>
              <w:t>Разстояние между направляващите стълбчета С1, m</w:t>
            </w:r>
          </w:p>
        </w:tc>
        <w:tc>
          <w:tcPr>
            <w:tcW w:w="5612" w:type="dxa"/>
            <w:gridSpan w:val="3"/>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32DCED86" w14:textId="77777777" w:rsidR="007A119A" w:rsidRPr="00414F1C" w:rsidRDefault="007A119A">
            <w:pPr>
              <w:spacing w:line="268" w:lineRule="auto"/>
              <w:jc w:val="center"/>
              <w:textAlignment w:val="center"/>
              <w:rPr>
                <w:color w:val="000000"/>
              </w:rPr>
            </w:pPr>
            <w:r w:rsidRPr="00414F1C">
              <w:rPr>
                <w:color w:val="000000"/>
              </w:rPr>
              <w:t>Преход пред и след кривата</w:t>
            </w:r>
          </w:p>
        </w:tc>
      </w:tr>
      <w:tr w:rsidR="007A119A" w:rsidRPr="00414F1C" w14:paraId="71D0D752" w14:textId="77777777">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13C867" w14:textId="77777777" w:rsidR="007A119A" w:rsidRPr="00414F1C" w:rsidRDefault="007A119A">
            <w:pPr>
              <w:textAlignment w:val="center"/>
              <w:rPr>
                <w:color w:val="000000"/>
              </w:rPr>
            </w:pPr>
          </w:p>
        </w:tc>
        <w:tc>
          <w:tcPr>
            <w:tcW w:w="0" w:type="auto"/>
            <w:vMerge/>
            <w:tcBorders>
              <w:top w:val="single" w:sz="8" w:space="0" w:color="000000"/>
              <w:left w:val="nil"/>
              <w:bottom w:val="single" w:sz="8" w:space="0" w:color="000000"/>
              <w:right w:val="single" w:sz="8" w:space="0" w:color="000000"/>
            </w:tcBorders>
            <w:vAlign w:val="center"/>
            <w:hideMark/>
          </w:tcPr>
          <w:p w14:paraId="0CFBEB1E" w14:textId="77777777" w:rsidR="007A119A" w:rsidRPr="00414F1C" w:rsidRDefault="007A119A">
            <w:pPr>
              <w:textAlignment w:val="center"/>
              <w:rPr>
                <w:color w:val="000000"/>
              </w:rPr>
            </w:pP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7778D41" w14:textId="77777777" w:rsidR="007A119A" w:rsidRPr="00414F1C" w:rsidRDefault="007A119A">
            <w:pPr>
              <w:spacing w:line="268" w:lineRule="auto"/>
              <w:jc w:val="center"/>
              <w:textAlignment w:val="center"/>
              <w:rPr>
                <w:color w:val="000000"/>
              </w:rPr>
            </w:pPr>
            <w:r w:rsidRPr="00414F1C">
              <w:rPr>
                <w:color w:val="000000"/>
              </w:rPr>
              <w:t>Първо разстояние, m</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072C8AA" w14:textId="77777777" w:rsidR="007A119A" w:rsidRPr="00414F1C" w:rsidRDefault="007A119A">
            <w:pPr>
              <w:spacing w:line="268" w:lineRule="auto"/>
              <w:jc w:val="center"/>
              <w:textAlignment w:val="center"/>
              <w:rPr>
                <w:color w:val="000000"/>
              </w:rPr>
            </w:pPr>
            <w:r w:rsidRPr="00414F1C">
              <w:rPr>
                <w:color w:val="000000"/>
              </w:rPr>
              <w:t>Второ разстояние, m</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E88D143" w14:textId="77777777" w:rsidR="007A119A" w:rsidRPr="00414F1C" w:rsidRDefault="007A119A">
            <w:pPr>
              <w:spacing w:line="268" w:lineRule="auto"/>
              <w:jc w:val="center"/>
              <w:textAlignment w:val="center"/>
              <w:rPr>
                <w:color w:val="000000"/>
              </w:rPr>
            </w:pPr>
            <w:r w:rsidRPr="00414F1C">
              <w:rPr>
                <w:color w:val="000000"/>
              </w:rPr>
              <w:t>Трето разстояние, m</w:t>
            </w:r>
          </w:p>
        </w:tc>
      </w:tr>
      <w:tr w:rsidR="007A119A" w:rsidRPr="00414F1C" w14:paraId="03C386A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3E1643D" w14:textId="77777777" w:rsidR="007A119A" w:rsidRPr="00414F1C" w:rsidRDefault="007A119A">
            <w:pPr>
              <w:spacing w:line="268" w:lineRule="auto"/>
              <w:jc w:val="center"/>
              <w:textAlignment w:val="center"/>
              <w:rPr>
                <w:color w:val="000000"/>
              </w:rPr>
            </w:pPr>
            <w:r w:rsidRPr="00414F1C">
              <w:rPr>
                <w:color w:val="000000"/>
              </w:rPr>
              <w:t>100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8CF7751" w14:textId="77777777" w:rsidR="007A119A" w:rsidRPr="00414F1C" w:rsidRDefault="007A119A">
            <w:pPr>
              <w:spacing w:line="268" w:lineRule="auto"/>
              <w:jc w:val="center"/>
              <w:textAlignment w:val="center"/>
              <w:rPr>
                <w:color w:val="000000"/>
              </w:rPr>
            </w:pPr>
            <w:r w:rsidRPr="00414F1C">
              <w:rPr>
                <w:color w:val="000000"/>
              </w:rPr>
              <w:t>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A211B58" w14:textId="77777777" w:rsidR="007A119A" w:rsidRPr="00414F1C" w:rsidRDefault="007A119A">
            <w:pPr>
              <w:spacing w:line="268" w:lineRule="auto"/>
              <w:jc w:val="center"/>
              <w:textAlignment w:val="center"/>
              <w:rPr>
                <w:color w:val="000000"/>
              </w:rPr>
            </w:pPr>
            <w:r w:rsidRPr="00414F1C">
              <w:rPr>
                <w:color w:val="000000"/>
              </w:rPr>
              <w:t>8</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322CC4C" w14:textId="77777777" w:rsidR="007A119A" w:rsidRPr="00414F1C" w:rsidRDefault="007A119A">
            <w:pPr>
              <w:spacing w:line="268" w:lineRule="auto"/>
              <w:jc w:val="center"/>
              <w:textAlignment w:val="center"/>
              <w:rPr>
                <w:color w:val="000000"/>
              </w:rPr>
            </w:pPr>
            <w:r w:rsidRPr="00414F1C">
              <w:rPr>
                <w:color w:val="000000"/>
              </w:rPr>
              <w:t>17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9044479" w14:textId="77777777" w:rsidR="007A119A" w:rsidRPr="00414F1C" w:rsidRDefault="007A119A">
            <w:pPr>
              <w:spacing w:line="268" w:lineRule="auto"/>
              <w:jc w:val="center"/>
              <w:textAlignment w:val="center"/>
              <w:rPr>
                <w:color w:val="000000"/>
              </w:rPr>
            </w:pPr>
            <w:r w:rsidRPr="00414F1C">
              <w:rPr>
                <w:color w:val="000000"/>
              </w:rPr>
              <w:t>34</w:t>
            </w:r>
          </w:p>
        </w:tc>
      </w:tr>
      <w:tr w:rsidR="007A119A" w:rsidRPr="00414F1C" w14:paraId="6887484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F11DDC7" w14:textId="77777777" w:rsidR="007A119A" w:rsidRPr="00414F1C" w:rsidRDefault="007A119A">
            <w:pPr>
              <w:spacing w:line="268" w:lineRule="auto"/>
              <w:jc w:val="center"/>
              <w:textAlignment w:val="center"/>
              <w:rPr>
                <w:color w:val="000000"/>
              </w:rPr>
            </w:pPr>
            <w:r w:rsidRPr="00414F1C">
              <w:rPr>
                <w:color w:val="000000"/>
              </w:rPr>
              <w:t>150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B761A12" w14:textId="77777777" w:rsidR="007A119A" w:rsidRPr="00414F1C" w:rsidRDefault="007A119A">
            <w:pPr>
              <w:spacing w:line="268" w:lineRule="auto"/>
              <w:jc w:val="center"/>
              <w:textAlignment w:val="center"/>
              <w:rPr>
                <w:color w:val="000000"/>
              </w:rPr>
            </w:pPr>
            <w:r w:rsidRPr="00414F1C">
              <w:rPr>
                <w:color w:val="000000"/>
              </w:rPr>
              <w:t>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CD30B44" w14:textId="77777777" w:rsidR="007A119A" w:rsidRPr="00414F1C" w:rsidRDefault="007A119A">
            <w:pPr>
              <w:spacing w:line="268" w:lineRule="auto"/>
              <w:jc w:val="center"/>
              <w:textAlignment w:val="center"/>
              <w:rPr>
                <w:color w:val="000000"/>
              </w:rPr>
            </w:pPr>
            <w:r w:rsidRPr="00414F1C">
              <w:rPr>
                <w:color w:val="000000"/>
              </w:rPr>
              <w:t>10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37640ABE"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FCE91A" w14:textId="77777777" w:rsidR="007A119A" w:rsidRPr="00414F1C" w:rsidRDefault="007A119A">
            <w:pPr>
              <w:spacing w:line="268" w:lineRule="auto"/>
              <w:jc w:val="center"/>
              <w:textAlignment w:val="center"/>
              <w:rPr>
                <w:color w:val="000000"/>
              </w:rPr>
            </w:pPr>
            <w:r w:rsidRPr="00414F1C">
              <w:rPr>
                <w:color w:val="000000"/>
              </w:rPr>
              <w:t>41</w:t>
            </w:r>
          </w:p>
        </w:tc>
      </w:tr>
      <w:tr w:rsidR="007A119A" w:rsidRPr="00414F1C" w14:paraId="5B95E1E7"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8EC0690" w14:textId="77777777" w:rsidR="007A119A" w:rsidRPr="00414F1C" w:rsidRDefault="007A119A">
            <w:pPr>
              <w:spacing w:line="268" w:lineRule="auto"/>
              <w:jc w:val="center"/>
              <w:textAlignment w:val="center"/>
              <w:rPr>
                <w:color w:val="000000"/>
              </w:rPr>
            </w:pPr>
            <w:r w:rsidRPr="00414F1C">
              <w:rPr>
                <w:color w:val="000000"/>
              </w:rPr>
              <w:t>200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1C47C16" w14:textId="77777777" w:rsidR="007A119A" w:rsidRPr="00414F1C" w:rsidRDefault="007A119A">
            <w:pPr>
              <w:spacing w:line="268" w:lineRule="auto"/>
              <w:jc w:val="center"/>
              <w:textAlignment w:val="center"/>
              <w:rPr>
                <w:color w:val="000000"/>
              </w:rPr>
            </w:pPr>
            <w:r w:rsidRPr="00414F1C">
              <w:rPr>
                <w:color w:val="000000"/>
              </w:rPr>
              <w:t>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9D90D30" w14:textId="77777777" w:rsidR="007A119A" w:rsidRPr="00414F1C" w:rsidRDefault="007A119A">
            <w:pPr>
              <w:spacing w:line="268" w:lineRule="auto"/>
              <w:jc w:val="center"/>
              <w:textAlignment w:val="center"/>
              <w:rPr>
                <w:color w:val="000000"/>
              </w:rPr>
            </w:pPr>
            <w:r w:rsidRPr="00414F1C">
              <w:rPr>
                <w:color w:val="000000"/>
              </w:rPr>
              <w:t>12</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6DBE94B" w14:textId="77777777" w:rsidR="007A119A" w:rsidRPr="00414F1C" w:rsidRDefault="007A119A">
            <w:pPr>
              <w:spacing w:line="268" w:lineRule="auto"/>
              <w:jc w:val="center"/>
              <w:textAlignment w:val="center"/>
              <w:rPr>
                <w:color w:val="000000"/>
              </w:rPr>
            </w:pPr>
            <w:r w:rsidRPr="00414F1C">
              <w:rPr>
                <w:color w:val="000000"/>
              </w:rPr>
              <w:t>23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91C094" w14:textId="77777777" w:rsidR="007A119A" w:rsidRPr="00414F1C" w:rsidRDefault="007A119A">
            <w:pPr>
              <w:spacing w:line="268" w:lineRule="auto"/>
              <w:jc w:val="center"/>
              <w:textAlignment w:val="center"/>
              <w:rPr>
                <w:color w:val="000000"/>
              </w:rPr>
            </w:pPr>
            <w:r w:rsidRPr="00414F1C">
              <w:rPr>
                <w:color w:val="000000"/>
              </w:rPr>
              <w:t>47</w:t>
            </w:r>
          </w:p>
        </w:tc>
      </w:tr>
      <w:tr w:rsidR="007A119A" w:rsidRPr="00414F1C" w14:paraId="47AEDC4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00849BD" w14:textId="77777777" w:rsidR="007A119A" w:rsidRPr="00414F1C" w:rsidRDefault="007A119A">
            <w:pPr>
              <w:spacing w:line="268" w:lineRule="auto"/>
              <w:jc w:val="center"/>
              <w:textAlignment w:val="center"/>
              <w:rPr>
                <w:color w:val="000000"/>
              </w:rPr>
            </w:pPr>
            <w:r w:rsidRPr="00414F1C">
              <w:rPr>
                <w:color w:val="000000"/>
              </w:rPr>
              <w:t>250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901A3EF" w14:textId="77777777" w:rsidR="007A119A" w:rsidRPr="00414F1C" w:rsidRDefault="007A119A">
            <w:pPr>
              <w:spacing w:line="268" w:lineRule="auto"/>
              <w:jc w:val="center"/>
              <w:textAlignment w:val="center"/>
              <w:rPr>
                <w:color w:val="000000"/>
              </w:rPr>
            </w:pPr>
            <w:r w:rsidRPr="00414F1C">
              <w:rPr>
                <w:color w:val="000000"/>
              </w:rPr>
              <w:t>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EFB0494" w14:textId="77777777" w:rsidR="007A119A" w:rsidRPr="00414F1C" w:rsidRDefault="007A119A">
            <w:pPr>
              <w:spacing w:line="268" w:lineRule="auto"/>
              <w:jc w:val="center"/>
              <w:textAlignment w:val="center"/>
              <w:rPr>
                <w:color w:val="000000"/>
              </w:rPr>
            </w:pPr>
            <w:r w:rsidRPr="00414F1C">
              <w:rPr>
                <w:color w:val="000000"/>
              </w:rPr>
              <w:t>13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EEB8C3E" w14:textId="77777777" w:rsidR="007A119A" w:rsidRPr="00414F1C" w:rsidRDefault="007A119A">
            <w:pPr>
              <w:spacing w:line="268" w:lineRule="auto"/>
              <w:jc w:val="center"/>
              <w:textAlignment w:val="center"/>
              <w:rPr>
                <w:color w:val="000000"/>
              </w:rPr>
            </w:pPr>
            <w:r w:rsidRPr="00414F1C">
              <w:rPr>
                <w:color w:val="000000"/>
              </w:rPr>
              <w:t>26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6FDE44"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746D30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A464AB8" w14:textId="77777777" w:rsidR="007A119A" w:rsidRPr="00414F1C" w:rsidRDefault="007A119A">
            <w:pPr>
              <w:spacing w:line="268" w:lineRule="auto"/>
              <w:jc w:val="center"/>
              <w:textAlignment w:val="center"/>
              <w:rPr>
                <w:color w:val="000000"/>
              </w:rPr>
            </w:pPr>
            <w:r w:rsidRPr="00414F1C">
              <w:rPr>
                <w:color w:val="000000"/>
              </w:rPr>
              <w:t>300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5AD3908" w14:textId="77777777" w:rsidR="007A119A" w:rsidRPr="00414F1C" w:rsidRDefault="007A119A">
            <w:pPr>
              <w:spacing w:line="268" w:lineRule="auto"/>
              <w:jc w:val="center"/>
              <w:textAlignment w:val="center"/>
              <w:rPr>
                <w:color w:val="000000"/>
              </w:rPr>
            </w:pPr>
            <w:r w:rsidRPr="00414F1C">
              <w:rPr>
                <w:color w:val="000000"/>
              </w:rPr>
              <w:t>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171A69F" w14:textId="77777777" w:rsidR="007A119A" w:rsidRPr="00414F1C" w:rsidRDefault="007A119A">
            <w:pPr>
              <w:spacing w:line="268" w:lineRule="auto"/>
              <w:jc w:val="center"/>
              <w:textAlignment w:val="center"/>
              <w:rPr>
                <w:color w:val="000000"/>
              </w:rPr>
            </w:pPr>
            <w:r w:rsidRPr="00414F1C">
              <w:rPr>
                <w:color w:val="000000"/>
              </w:rPr>
              <w:t>15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011FCDF" w14:textId="77777777" w:rsidR="007A119A" w:rsidRPr="00414F1C" w:rsidRDefault="007A119A">
            <w:pPr>
              <w:spacing w:line="268" w:lineRule="auto"/>
              <w:jc w:val="center"/>
              <w:textAlignment w:val="center"/>
              <w:rPr>
                <w:color w:val="000000"/>
              </w:rPr>
            </w:pPr>
            <w:r w:rsidRPr="00414F1C">
              <w:rPr>
                <w:color w:val="000000"/>
              </w:rPr>
              <w:t>29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1EF26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15D435E7"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319A900" w14:textId="77777777" w:rsidR="007A119A" w:rsidRPr="00414F1C" w:rsidRDefault="007A119A">
            <w:pPr>
              <w:spacing w:line="268" w:lineRule="auto"/>
              <w:jc w:val="center"/>
              <w:textAlignment w:val="center"/>
              <w:rPr>
                <w:color w:val="000000"/>
              </w:rPr>
            </w:pPr>
            <w:r w:rsidRPr="00414F1C">
              <w:rPr>
                <w:color w:val="000000"/>
              </w:rPr>
              <w:t>400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A754475" w14:textId="77777777" w:rsidR="007A119A" w:rsidRPr="00414F1C" w:rsidRDefault="007A119A">
            <w:pPr>
              <w:spacing w:line="268" w:lineRule="auto"/>
              <w:jc w:val="center"/>
              <w:textAlignment w:val="center"/>
              <w:rPr>
                <w:color w:val="000000"/>
              </w:rPr>
            </w:pPr>
            <w:r w:rsidRPr="00414F1C">
              <w:rPr>
                <w:color w:val="000000"/>
              </w:rPr>
              <w:t>11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FD02614" w14:textId="77777777" w:rsidR="007A119A" w:rsidRPr="00414F1C" w:rsidRDefault="007A119A">
            <w:pPr>
              <w:spacing w:line="268" w:lineRule="auto"/>
              <w:jc w:val="center"/>
              <w:textAlignment w:val="center"/>
              <w:rPr>
                <w:color w:val="000000"/>
              </w:rPr>
            </w:pPr>
            <w:r w:rsidRPr="00414F1C">
              <w:rPr>
                <w:color w:val="000000"/>
              </w:rPr>
              <w:t>17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51A47B" w14:textId="77777777" w:rsidR="007A119A" w:rsidRPr="00414F1C" w:rsidRDefault="007A119A">
            <w:pPr>
              <w:spacing w:line="268" w:lineRule="auto"/>
              <w:jc w:val="center"/>
              <w:textAlignment w:val="center"/>
              <w:rPr>
                <w:color w:val="000000"/>
              </w:rPr>
            </w:pPr>
            <w:r w:rsidRPr="00414F1C">
              <w:rPr>
                <w:color w:val="000000"/>
              </w:rPr>
              <w:t>33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A1FED0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E13397B"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924A009" w14:textId="77777777" w:rsidR="007A119A" w:rsidRPr="00414F1C" w:rsidRDefault="007A119A">
            <w:pPr>
              <w:spacing w:line="268" w:lineRule="auto"/>
              <w:jc w:val="center"/>
              <w:textAlignment w:val="center"/>
              <w:rPr>
                <w:color w:val="000000"/>
              </w:rPr>
            </w:pPr>
            <w:r w:rsidRPr="00414F1C">
              <w:rPr>
                <w:color w:val="000000"/>
              </w:rPr>
              <w:lastRenderedPageBreak/>
              <w:t>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1C26D3" w14:textId="77777777" w:rsidR="007A119A" w:rsidRPr="00414F1C" w:rsidRDefault="007A119A">
            <w:pPr>
              <w:spacing w:line="268" w:lineRule="auto"/>
              <w:jc w:val="center"/>
              <w:textAlignment w:val="center"/>
              <w:rPr>
                <w:color w:val="000000"/>
              </w:rPr>
            </w:pPr>
            <w:r w:rsidRPr="00414F1C">
              <w:rPr>
                <w:color w:val="000000"/>
              </w:rPr>
              <w:t>12</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C0A5747" w14:textId="77777777" w:rsidR="007A119A" w:rsidRPr="00414F1C" w:rsidRDefault="007A119A">
            <w:pPr>
              <w:spacing w:line="268" w:lineRule="auto"/>
              <w:jc w:val="center"/>
              <w:textAlignment w:val="center"/>
              <w:rPr>
                <w:color w:val="000000"/>
              </w:rPr>
            </w:pPr>
            <w:r w:rsidRPr="00414F1C">
              <w:rPr>
                <w:color w:val="000000"/>
              </w:rPr>
              <w:t>19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3C3047A" w14:textId="77777777" w:rsidR="007A119A" w:rsidRPr="00414F1C" w:rsidRDefault="007A119A">
            <w:pPr>
              <w:spacing w:line="268" w:lineRule="auto"/>
              <w:jc w:val="center"/>
              <w:textAlignment w:val="center"/>
              <w:rPr>
                <w:color w:val="000000"/>
              </w:rPr>
            </w:pPr>
            <w:r w:rsidRPr="00414F1C">
              <w:rPr>
                <w:color w:val="000000"/>
              </w:rPr>
              <w:t>37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8F934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D3A7AC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2910038" w14:textId="77777777" w:rsidR="007A119A" w:rsidRPr="00414F1C" w:rsidRDefault="007A119A">
            <w:pPr>
              <w:spacing w:line="268" w:lineRule="auto"/>
              <w:jc w:val="center"/>
              <w:textAlignment w:val="center"/>
              <w:rPr>
                <w:color w:val="000000"/>
              </w:rPr>
            </w:pPr>
            <w:r w:rsidRPr="00414F1C">
              <w:rPr>
                <w:color w:val="000000"/>
              </w:rPr>
              <w:t>600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FC24AB3" w14:textId="77777777" w:rsidR="007A119A" w:rsidRPr="00414F1C" w:rsidRDefault="007A119A">
            <w:pPr>
              <w:spacing w:line="268" w:lineRule="auto"/>
              <w:jc w:val="center"/>
              <w:textAlignment w:val="center"/>
              <w:rPr>
                <w:color w:val="000000"/>
              </w:rPr>
            </w:pPr>
            <w:r w:rsidRPr="00414F1C">
              <w:rPr>
                <w:color w:val="000000"/>
              </w:rPr>
              <w:t>13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B86D25" w14:textId="77777777" w:rsidR="007A119A" w:rsidRPr="00414F1C" w:rsidRDefault="007A119A">
            <w:pPr>
              <w:spacing w:line="268" w:lineRule="auto"/>
              <w:jc w:val="center"/>
              <w:textAlignment w:val="center"/>
              <w:rPr>
                <w:color w:val="000000"/>
              </w:rPr>
            </w:pPr>
            <w:r w:rsidRPr="00414F1C">
              <w:rPr>
                <w:color w:val="000000"/>
              </w:rPr>
              <w:t>21</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D402684" w14:textId="77777777" w:rsidR="007A119A" w:rsidRPr="00414F1C" w:rsidRDefault="007A119A">
            <w:pPr>
              <w:spacing w:line="268" w:lineRule="auto"/>
              <w:jc w:val="center"/>
              <w:textAlignment w:val="center"/>
              <w:rPr>
                <w:color w:val="000000"/>
              </w:rPr>
            </w:pPr>
            <w:r w:rsidRPr="00414F1C">
              <w:rPr>
                <w:color w:val="000000"/>
              </w:rPr>
              <w:t>41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1127C6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56D4192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7848FC3" w14:textId="77777777" w:rsidR="007A119A" w:rsidRPr="00414F1C" w:rsidRDefault="007A119A">
            <w:pPr>
              <w:spacing w:line="268" w:lineRule="auto"/>
              <w:jc w:val="center"/>
              <w:textAlignment w:val="center"/>
              <w:rPr>
                <w:color w:val="000000"/>
              </w:rPr>
            </w:pPr>
            <w:r w:rsidRPr="00414F1C">
              <w:rPr>
                <w:color w:val="000000"/>
              </w:rPr>
              <w:t>800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8C0E86" w14:textId="77777777" w:rsidR="007A119A" w:rsidRPr="00414F1C" w:rsidRDefault="007A119A">
            <w:pPr>
              <w:spacing w:line="268" w:lineRule="auto"/>
              <w:jc w:val="center"/>
              <w:textAlignment w:val="center"/>
              <w:rPr>
                <w:color w:val="000000"/>
              </w:rPr>
            </w:pPr>
            <w:r w:rsidRPr="00414F1C">
              <w:rPr>
                <w:color w:val="000000"/>
              </w:rPr>
              <w:t>16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F15E69E" w14:textId="77777777" w:rsidR="007A119A" w:rsidRPr="00414F1C" w:rsidRDefault="007A119A">
            <w:pPr>
              <w:spacing w:line="268" w:lineRule="auto"/>
              <w:jc w:val="center"/>
              <w:textAlignment w:val="center"/>
              <w:rPr>
                <w:color w:val="000000"/>
              </w:rPr>
            </w:pPr>
            <w:r w:rsidRPr="00414F1C">
              <w:rPr>
                <w:color w:val="000000"/>
              </w:rPr>
              <w:t>24</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63D4798" w14:textId="77777777" w:rsidR="007A119A" w:rsidRPr="00414F1C" w:rsidRDefault="007A119A">
            <w:pPr>
              <w:spacing w:line="268" w:lineRule="auto"/>
              <w:jc w:val="center"/>
              <w:textAlignment w:val="center"/>
              <w:rPr>
                <w:color w:val="000000"/>
              </w:rPr>
            </w:pPr>
            <w:r w:rsidRPr="00414F1C">
              <w:rPr>
                <w:color w:val="000000"/>
              </w:rPr>
              <w:t>48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7F03FF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94D02BC"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1D64018" w14:textId="77777777" w:rsidR="007A119A" w:rsidRPr="00414F1C" w:rsidRDefault="007A119A">
            <w:pPr>
              <w:spacing w:line="268" w:lineRule="auto"/>
              <w:jc w:val="center"/>
              <w:textAlignment w:val="center"/>
              <w:rPr>
                <w:color w:val="000000"/>
              </w:rPr>
            </w:pPr>
            <w:r w:rsidRPr="00414F1C">
              <w:rPr>
                <w:color w:val="000000"/>
              </w:rPr>
              <w:t>1000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3659869" w14:textId="77777777" w:rsidR="007A119A" w:rsidRPr="00414F1C" w:rsidRDefault="007A119A">
            <w:pPr>
              <w:spacing w:line="268" w:lineRule="auto"/>
              <w:jc w:val="center"/>
              <w:textAlignment w:val="center"/>
              <w:rPr>
                <w:color w:val="000000"/>
              </w:rPr>
            </w:pPr>
            <w:r w:rsidRPr="00414F1C">
              <w:rPr>
                <w:color w:val="000000"/>
              </w:rPr>
              <w:t>17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B94B6C1" w14:textId="77777777" w:rsidR="007A119A" w:rsidRPr="00414F1C" w:rsidRDefault="007A119A">
            <w:pPr>
              <w:spacing w:line="268" w:lineRule="auto"/>
              <w:jc w:val="center"/>
              <w:textAlignment w:val="center"/>
              <w:rPr>
                <w:color w:val="000000"/>
              </w:rPr>
            </w:pPr>
            <w:r w:rsidRPr="00414F1C">
              <w:rPr>
                <w:color w:val="000000"/>
              </w:rPr>
              <w:t>27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333F64F"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B7D19A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F155C3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A6EF0EB" w14:textId="77777777" w:rsidR="007A119A" w:rsidRPr="00414F1C" w:rsidRDefault="007A119A">
            <w:pPr>
              <w:spacing w:line="268" w:lineRule="auto"/>
              <w:jc w:val="center"/>
              <w:textAlignment w:val="center"/>
              <w:rPr>
                <w:color w:val="000000"/>
              </w:rPr>
            </w:pPr>
            <w:r w:rsidRPr="00414F1C">
              <w:rPr>
                <w:color w:val="000000"/>
              </w:rPr>
              <w:t>1500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D1D1C59" w14:textId="77777777" w:rsidR="007A119A" w:rsidRPr="00414F1C" w:rsidRDefault="007A119A">
            <w:pPr>
              <w:spacing w:line="268" w:lineRule="auto"/>
              <w:jc w:val="center"/>
              <w:textAlignment w:val="center"/>
              <w:rPr>
                <w:color w:val="000000"/>
              </w:rPr>
            </w:pPr>
            <w:r w:rsidRPr="00414F1C">
              <w:rPr>
                <w:color w:val="000000"/>
              </w:rPr>
              <w:t>21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0D545EB" w14:textId="77777777" w:rsidR="007A119A" w:rsidRPr="00414F1C" w:rsidRDefault="007A119A">
            <w:pPr>
              <w:spacing w:line="268" w:lineRule="auto"/>
              <w:jc w:val="center"/>
              <w:textAlignment w:val="center"/>
              <w:rPr>
                <w:color w:val="000000"/>
              </w:rPr>
            </w:pPr>
            <w:r w:rsidRPr="00414F1C">
              <w:rPr>
                <w:color w:val="000000"/>
              </w:rPr>
              <w:t>33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0E81C1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3898DE6"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05FF863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1806608" w14:textId="77777777" w:rsidR="007A119A" w:rsidRPr="00414F1C" w:rsidRDefault="007A119A">
            <w:pPr>
              <w:spacing w:line="268" w:lineRule="auto"/>
              <w:jc w:val="center"/>
              <w:textAlignment w:val="center"/>
              <w:rPr>
                <w:color w:val="000000"/>
              </w:rPr>
            </w:pPr>
            <w:r w:rsidRPr="00414F1C">
              <w:rPr>
                <w:color w:val="000000"/>
              </w:rPr>
              <w:t>2000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D6FA87" w14:textId="77777777" w:rsidR="007A119A" w:rsidRPr="00414F1C" w:rsidRDefault="007A119A">
            <w:pPr>
              <w:spacing w:line="268" w:lineRule="auto"/>
              <w:jc w:val="center"/>
              <w:textAlignment w:val="center"/>
              <w:rPr>
                <w:color w:val="000000"/>
              </w:rPr>
            </w:pPr>
            <w:r w:rsidRPr="00414F1C">
              <w:rPr>
                <w:color w:val="000000"/>
              </w:rPr>
              <w:t>25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55DAAC" w14:textId="77777777" w:rsidR="007A119A" w:rsidRPr="00414F1C" w:rsidRDefault="007A119A">
            <w:pPr>
              <w:spacing w:line="268" w:lineRule="auto"/>
              <w:jc w:val="center"/>
              <w:textAlignment w:val="center"/>
              <w:rPr>
                <w:color w:val="000000"/>
              </w:rPr>
            </w:pPr>
            <w:r w:rsidRPr="00414F1C">
              <w:rPr>
                <w:color w:val="000000"/>
              </w:rPr>
              <w:t>39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B2BE5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73C0E5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1EE669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6CD8915" w14:textId="77777777" w:rsidR="007A119A" w:rsidRPr="00414F1C" w:rsidRDefault="007A119A">
            <w:pPr>
              <w:spacing w:line="268" w:lineRule="auto"/>
              <w:jc w:val="center"/>
              <w:textAlignment w:val="center"/>
              <w:rPr>
                <w:color w:val="000000"/>
              </w:rPr>
            </w:pPr>
            <w:r w:rsidRPr="00414F1C">
              <w:rPr>
                <w:color w:val="000000"/>
              </w:rPr>
              <w:t>2500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610C9F1" w14:textId="77777777" w:rsidR="007A119A" w:rsidRPr="00414F1C" w:rsidRDefault="007A119A">
            <w:pPr>
              <w:spacing w:line="268" w:lineRule="auto"/>
              <w:jc w:val="center"/>
              <w:textAlignment w:val="center"/>
              <w:rPr>
                <w:color w:val="000000"/>
              </w:rPr>
            </w:pPr>
            <w:r w:rsidRPr="00414F1C">
              <w:rPr>
                <w:color w:val="000000"/>
              </w:rPr>
              <w:t>28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D1FD7D3" w14:textId="77777777" w:rsidR="007A119A" w:rsidRPr="00414F1C" w:rsidRDefault="007A119A">
            <w:pPr>
              <w:spacing w:line="268" w:lineRule="auto"/>
              <w:jc w:val="center"/>
              <w:textAlignment w:val="center"/>
              <w:rPr>
                <w:color w:val="000000"/>
              </w:rPr>
            </w:pPr>
            <w:r w:rsidRPr="00414F1C">
              <w:rPr>
                <w:color w:val="000000"/>
              </w:rPr>
              <w:t>43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9A7991C"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DA9B0C0"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677EC9E8"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1E30C44" w14:textId="77777777" w:rsidR="007A119A" w:rsidRPr="00414F1C" w:rsidRDefault="007A119A">
            <w:pPr>
              <w:spacing w:line="268" w:lineRule="auto"/>
              <w:jc w:val="center"/>
              <w:textAlignment w:val="center"/>
              <w:rPr>
                <w:color w:val="000000"/>
              </w:rPr>
            </w:pPr>
            <w:r w:rsidRPr="00414F1C">
              <w:rPr>
                <w:color w:val="000000"/>
              </w:rPr>
              <w:t>3000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E5A833E" w14:textId="77777777" w:rsidR="007A119A" w:rsidRPr="00414F1C" w:rsidRDefault="007A119A">
            <w:pPr>
              <w:spacing w:line="268" w:lineRule="auto"/>
              <w:jc w:val="center"/>
              <w:textAlignment w:val="center"/>
              <w:rPr>
                <w:color w:val="000000"/>
              </w:rPr>
            </w:pPr>
            <w:r w:rsidRPr="00414F1C">
              <w:rPr>
                <w:color w:val="000000"/>
              </w:rPr>
              <w:t>31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169A2C9" w14:textId="77777777" w:rsidR="007A119A" w:rsidRPr="00414F1C" w:rsidRDefault="007A119A">
            <w:pPr>
              <w:spacing w:line="268" w:lineRule="auto"/>
              <w:jc w:val="center"/>
              <w:textAlignment w:val="center"/>
              <w:rPr>
                <w:color w:val="000000"/>
              </w:rPr>
            </w:pPr>
            <w:r w:rsidRPr="00414F1C">
              <w:rPr>
                <w:color w:val="000000"/>
              </w:rPr>
              <w:t>47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C96DAE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257A5C2"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5C1F0D26"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614BF99" w14:textId="77777777" w:rsidR="007A119A" w:rsidRPr="00414F1C" w:rsidRDefault="007A119A">
            <w:pPr>
              <w:spacing w:line="268" w:lineRule="auto"/>
              <w:jc w:val="center"/>
              <w:textAlignment w:val="center"/>
              <w:rPr>
                <w:color w:val="000000"/>
              </w:rPr>
            </w:pPr>
            <w:r w:rsidRPr="00414F1C">
              <w:rPr>
                <w:color w:val="000000"/>
              </w:rPr>
              <w:t>4000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506FCCA" w14:textId="77777777" w:rsidR="007A119A" w:rsidRPr="00414F1C" w:rsidRDefault="007A119A">
            <w:pPr>
              <w:spacing w:line="268" w:lineRule="auto"/>
              <w:jc w:val="center"/>
              <w:textAlignment w:val="center"/>
              <w:rPr>
                <w:color w:val="000000"/>
              </w:rPr>
            </w:pPr>
            <w:r w:rsidRPr="00414F1C">
              <w:rPr>
                <w:color w:val="000000"/>
              </w:rPr>
              <w:t>35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81CB1AA"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D8B04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6EEA43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3CD1786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E4860F8" w14:textId="77777777" w:rsidR="007A119A" w:rsidRPr="00414F1C" w:rsidRDefault="007A119A">
            <w:pPr>
              <w:spacing w:line="268" w:lineRule="auto"/>
              <w:jc w:val="center"/>
              <w:textAlignment w:val="center"/>
              <w:rPr>
                <w:color w:val="000000"/>
              </w:rPr>
            </w:pPr>
            <w:r w:rsidRPr="00414F1C">
              <w:rPr>
                <w:color w:val="000000"/>
              </w:rPr>
              <w:t>5000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9BCCEBB"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B539E18"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1E4E77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590BDE3"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09D4021"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4B0486BE" w14:textId="77777777" w:rsidR="007A119A" w:rsidRPr="00414F1C" w:rsidRDefault="007A119A">
            <w:pPr>
              <w:spacing w:line="268" w:lineRule="auto"/>
              <w:jc w:val="center"/>
              <w:textAlignment w:val="center"/>
              <w:rPr>
                <w:color w:val="000000"/>
              </w:rPr>
            </w:pPr>
            <w:r w:rsidRPr="00414F1C">
              <w:rPr>
                <w:color w:val="000000"/>
              </w:rPr>
              <w:t>6000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7B20EE1" w14:textId="77777777" w:rsidR="007A119A" w:rsidRPr="00414F1C" w:rsidRDefault="007A119A">
            <w:pPr>
              <w:spacing w:line="268" w:lineRule="auto"/>
              <w:jc w:val="center"/>
              <w:textAlignment w:val="center"/>
              <w:rPr>
                <w:color w:val="000000"/>
              </w:rPr>
            </w:pPr>
            <w:r w:rsidRPr="00414F1C">
              <w:rPr>
                <w:color w:val="000000"/>
              </w:rPr>
              <w:t>43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4F177C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E8CBCF2"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8397DD6"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1C3170A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4BB1ED1B" w14:textId="77777777" w:rsidR="007A119A" w:rsidRPr="00414F1C" w:rsidRDefault="007A119A">
            <w:pPr>
              <w:spacing w:line="268" w:lineRule="auto"/>
              <w:jc w:val="center"/>
              <w:textAlignment w:val="center"/>
              <w:rPr>
                <w:color w:val="000000"/>
              </w:rPr>
            </w:pPr>
            <w:r w:rsidRPr="00414F1C">
              <w:rPr>
                <w:color w:val="000000"/>
              </w:rPr>
              <w:t>8000 и повече</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3E20AB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1C1C329"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168A39B"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659557D" w14:textId="77777777" w:rsidR="007A119A" w:rsidRPr="00414F1C" w:rsidRDefault="007A119A">
            <w:pPr>
              <w:spacing w:line="268" w:lineRule="auto"/>
              <w:jc w:val="center"/>
              <w:textAlignment w:val="center"/>
              <w:rPr>
                <w:color w:val="000000"/>
              </w:rPr>
            </w:pPr>
            <w:r w:rsidRPr="00414F1C">
              <w:rPr>
                <w:color w:val="000000"/>
              </w:rPr>
              <w:t>50</w:t>
            </w:r>
          </w:p>
        </w:tc>
      </w:tr>
    </w:tbl>
    <w:p w14:paraId="2FBAB09F" w14:textId="77777777" w:rsidR="007A119A" w:rsidRPr="00414F1C" w:rsidRDefault="007A119A" w:rsidP="007A119A">
      <w:pPr>
        <w:textAlignment w:val="center"/>
        <w:rPr>
          <w:color w:val="000000"/>
        </w:rPr>
      </w:pPr>
      <w:r w:rsidRPr="00414F1C">
        <w:rPr>
          <w:color w:val="000000"/>
        </w:rPr>
        <w:t> </w:t>
      </w:r>
    </w:p>
    <w:p w14:paraId="1566628E" w14:textId="0A26A70C" w:rsidR="0060086E" w:rsidRPr="00414F1C" w:rsidRDefault="007A119A" w:rsidP="007A119A">
      <w:pPr>
        <w:spacing w:line="360" w:lineRule="auto"/>
        <w:ind w:firstLine="567"/>
        <w:textAlignment w:val="center"/>
        <w:rPr>
          <w:color w:val="000000"/>
          <w:lang w:val="ru-RU"/>
        </w:rPr>
      </w:pPr>
      <w:r w:rsidRPr="00414F1C">
        <w:rPr>
          <w:color w:val="000000"/>
          <w:lang w:val="ru-RU"/>
        </w:rPr>
        <w:t>Забележка. За междинни стойности на радиуса се интерполира.</w:t>
      </w:r>
    </w:p>
    <w:p w14:paraId="07E32957" w14:textId="77777777" w:rsidR="00A0666B" w:rsidRPr="00414F1C" w:rsidRDefault="00A0666B" w:rsidP="007A119A">
      <w:pPr>
        <w:spacing w:line="360" w:lineRule="auto"/>
        <w:ind w:firstLine="567"/>
        <w:textAlignment w:val="center"/>
        <w:rPr>
          <w:color w:val="000000"/>
          <w:lang w:val="ru-RU"/>
        </w:rPr>
      </w:pPr>
    </w:p>
    <w:p w14:paraId="19B239EA" w14:textId="04B2741E" w:rsidR="007E6751" w:rsidRPr="00414F1C" w:rsidRDefault="007E6751" w:rsidP="00392675">
      <w:pPr>
        <w:ind w:firstLine="567"/>
        <w:jc w:val="both"/>
        <w:textAlignment w:val="center"/>
        <w:rPr>
          <w:color w:val="8B0000"/>
          <w:u w:val="single"/>
          <w:lang w:val="ru-RU"/>
        </w:rPr>
      </w:pPr>
      <w:r w:rsidRPr="00414F1C">
        <w:rPr>
          <w:color w:val="000000"/>
          <w:lang w:val="ru-RU"/>
        </w:rPr>
        <w:t>Приложение № 2</w:t>
      </w:r>
      <w:r w:rsidR="00D20DD9" w:rsidRPr="00414F1C">
        <w:rPr>
          <w:color w:val="000000"/>
        </w:rPr>
        <w:t>2</w:t>
      </w:r>
      <w:r w:rsidRPr="00414F1C">
        <w:rPr>
          <w:color w:val="000000"/>
          <w:lang w:val="ru-RU"/>
        </w:rPr>
        <w:t xml:space="preserve"> към </w:t>
      </w:r>
      <w:r w:rsidRPr="00414F1C">
        <w:rPr>
          <w:lang w:val="ru-RU"/>
        </w:rPr>
        <w:t xml:space="preserve">чл. </w:t>
      </w:r>
      <w:r w:rsidR="00392675" w:rsidRPr="00414F1C">
        <w:rPr>
          <w:lang w:val="ru-RU"/>
        </w:rPr>
        <w:t>20</w:t>
      </w:r>
      <w:r w:rsidR="00521F92" w:rsidRPr="00414F1C">
        <w:t>3</w:t>
      </w:r>
      <w:r w:rsidRPr="00414F1C">
        <w:rPr>
          <w:lang w:val="ru-RU"/>
        </w:rPr>
        <w:t>, ал. 4 и 5</w:t>
      </w:r>
      <w:r w:rsidR="001D12E0" w:rsidRPr="00414F1C">
        <w:rPr>
          <w:lang w:val="ru-RU"/>
        </w:rPr>
        <w:t>.</w:t>
      </w:r>
    </w:p>
    <w:p w14:paraId="65648E50" w14:textId="77777777" w:rsidR="007E6751" w:rsidRPr="00414F1C" w:rsidRDefault="007E6751" w:rsidP="007E6751">
      <w:pPr>
        <w:ind w:firstLine="1155"/>
        <w:jc w:val="both"/>
        <w:textAlignment w:val="center"/>
        <w:rPr>
          <w:color w:val="000000"/>
          <w:lang w:val="ru-RU"/>
        </w:rPr>
      </w:pPr>
    </w:p>
    <w:p w14:paraId="561F9364" w14:textId="4D1D640A" w:rsidR="007E6751" w:rsidRPr="00414F1C" w:rsidRDefault="007E6751" w:rsidP="00A0666B">
      <w:pPr>
        <w:ind w:firstLine="567"/>
        <w:jc w:val="both"/>
        <w:textAlignment w:val="center"/>
        <w:rPr>
          <w:color w:val="000000"/>
          <w:lang w:val="ru-RU"/>
        </w:rPr>
      </w:pPr>
      <w:r w:rsidRPr="00414F1C">
        <w:rPr>
          <w:color w:val="000000"/>
          <w:lang w:val="ru-RU"/>
        </w:rPr>
        <w:t>Табели с направляваща стрелка С7</w:t>
      </w:r>
      <w:r w:rsidR="001D12E0" w:rsidRPr="00414F1C">
        <w:rPr>
          <w:color w:val="000000"/>
          <w:lang w:val="ru-RU"/>
        </w:rPr>
        <w:t>:</w:t>
      </w:r>
    </w:p>
    <w:p w14:paraId="146641AA" w14:textId="77777777" w:rsidR="007E6751" w:rsidRPr="00414F1C" w:rsidRDefault="007E6751" w:rsidP="007E6751">
      <w:pPr>
        <w:jc w:val="both"/>
        <w:textAlignment w:val="center"/>
        <w:rPr>
          <w:color w:val="000000"/>
          <w:lang w:val="ru-RU"/>
        </w:rPr>
      </w:pPr>
    </w:p>
    <w:p w14:paraId="31F1E489" w14:textId="010DACFF" w:rsidR="007E6751" w:rsidRPr="00414F1C" w:rsidRDefault="007E6751" w:rsidP="007E6751">
      <w:pPr>
        <w:ind w:firstLine="709"/>
        <w:jc w:val="both"/>
        <w:textAlignment w:val="center"/>
        <w:rPr>
          <w:color w:val="000000"/>
          <w:lang w:val="ru-RU"/>
        </w:rPr>
      </w:pPr>
      <w:r w:rsidRPr="00414F1C">
        <w:rPr>
          <w:color w:val="000000"/>
          <w:lang w:val="ru-RU"/>
        </w:rPr>
        <w:t>а) Табели с направляваща стрелка С7, поставени на един стълб</w:t>
      </w:r>
      <w:r w:rsidR="001D12E0" w:rsidRPr="00414F1C">
        <w:rPr>
          <w:color w:val="000000"/>
          <w:lang w:val="ru-RU"/>
        </w:rPr>
        <w:t>;</w:t>
      </w:r>
    </w:p>
    <w:p w14:paraId="27D92414" w14:textId="7258B303" w:rsidR="007E6751" w:rsidRPr="00414F1C" w:rsidRDefault="007E6751" w:rsidP="007E6751">
      <w:pPr>
        <w:jc w:val="both"/>
        <w:textAlignment w:val="center"/>
        <w:rPr>
          <w:color w:val="000000"/>
          <w:lang w:val="en"/>
        </w:rPr>
      </w:pPr>
      <w:r w:rsidRPr="00414F1C">
        <w:rPr>
          <w:noProof/>
          <w:color w:val="000000"/>
        </w:rPr>
        <w:drawing>
          <wp:inline distT="0" distB="0" distL="0" distR="0" wp14:anchorId="0234B574" wp14:editId="73C54799">
            <wp:extent cx="3886200" cy="4048125"/>
            <wp:effectExtent l="0" t="0" r="0" b="9525"/>
            <wp:docPr id="3" name="Picture 3" descr="C:\Users\GrigorovaH\AppData\Local\Ciela Norma AD\Ciela51\Cache\728d9f9276b2cdd5ec0143828f93b6030f50bb997d32e88412e88238d622d15a_normi-549153792\999_28644035_dv2015_br035_str137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gorovaH\AppData\Local\Ciela Norma AD\Ciela51\Cache\728d9f9276b2cdd5ec0143828f93b6030f50bb997d32e88412e88238d622d15a_normi-549153792\999_28644035_dv2015_br035_str137_f1.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86200" cy="4048125"/>
                    </a:xfrm>
                    <a:prstGeom prst="rect">
                      <a:avLst/>
                    </a:prstGeom>
                    <a:noFill/>
                    <a:ln>
                      <a:noFill/>
                    </a:ln>
                  </pic:spPr>
                </pic:pic>
              </a:graphicData>
            </a:graphic>
          </wp:inline>
        </w:drawing>
      </w:r>
    </w:p>
    <w:p w14:paraId="5049D19B" w14:textId="0C8C650F" w:rsidR="007E6751" w:rsidRPr="00414F1C" w:rsidRDefault="007E6751" w:rsidP="007E6751">
      <w:pPr>
        <w:ind w:firstLine="709"/>
        <w:jc w:val="both"/>
        <w:textAlignment w:val="center"/>
        <w:rPr>
          <w:color w:val="000000"/>
          <w:lang w:val="en-US"/>
        </w:rPr>
      </w:pPr>
      <w:r w:rsidRPr="00414F1C">
        <w:rPr>
          <w:color w:val="000000"/>
          <w:lang w:val="ru-RU"/>
        </w:rPr>
        <w:t>б) Разположение в хоризонтална крива на табели с направляваща стрелка С7</w:t>
      </w:r>
      <w:r w:rsidR="001D12E0" w:rsidRPr="00414F1C">
        <w:rPr>
          <w:color w:val="000000"/>
          <w:lang w:val="en-US"/>
        </w:rPr>
        <w:t>;</w:t>
      </w:r>
    </w:p>
    <w:p w14:paraId="3AFB05F2" w14:textId="4ABAFED6" w:rsidR="007E6751" w:rsidRPr="00414F1C" w:rsidRDefault="007E6751" w:rsidP="007E6751">
      <w:pPr>
        <w:jc w:val="both"/>
        <w:textAlignment w:val="center"/>
        <w:rPr>
          <w:color w:val="000000"/>
          <w:lang w:val="en"/>
        </w:rPr>
      </w:pPr>
      <w:r w:rsidRPr="00414F1C">
        <w:rPr>
          <w:noProof/>
          <w:color w:val="000000"/>
        </w:rPr>
        <w:lastRenderedPageBreak/>
        <w:drawing>
          <wp:inline distT="0" distB="0" distL="0" distR="0" wp14:anchorId="3B21C5E8" wp14:editId="68744AFD">
            <wp:extent cx="6287490" cy="3236549"/>
            <wp:effectExtent l="0" t="0" r="0" b="2540"/>
            <wp:docPr id="2" name="Picture 2" descr="C:\Users\GrigorovaH\AppData\Local\Ciela Norma AD\Ciela51\Cache\728d9f9276b2cdd5ec0143828f93b6030f50bb997d32e88412e88238d622d15a_normi-549153792\999_30827787_dv2015_br035_str137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gorovaH\AppData\Local\Ciela Norma AD\Ciela51\Cache\728d9f9276b2cdd5ec0143828f93b6030f50bb997d32e88412e88238d622d15a_normi-549153792\999_30827787_dv2015_br035_str137_f2.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311053" cy="3248678"/>
                    </a:xfrm>
                    <a:prstGeom prst="rect">
                      <a:avLst/>
                    </a:prstGeom>
                    <a:noFill/>
                    <a:ln>
                      <a:noFill/>
                    </a:ln>
                  </pic:spPr>
                </pic:pic>
              </a:graphicData>
            </a:graphic>
          </wp:inline>
        </w:drawing>
      </w:r>
    </w:p>
    <w:p w14:paraId="4B1FD833" w14:textId="1CD2B32A" w:rsidR="007E6751" w:rsidRPr="00414F1C" w:rsidRDefault="007E6751" w:rsidP="007E6751">
      <w:pPr>
        <w:ind w:firstLine="709"/>
        <w:jc w:val="both"/>
        <w:textAlignment w:val="center"/>
        <w:rPr>
          <w:color w:val="000000"/>
          <w:lang w:val="en-US"/>
        </w:rPr>
      </w:pPr>
      <w:r w:rsidRPr="00414F1C">
        <w:rPr>
          <w:color w:val="000000"/>
          <w:lang w:val="ru-RU"/>
        </w:rPr>
        <w:t>в) Таблица за определяне на теоретичното междинно разстояние Sc между табели с направляваща стрелка С7 в хоризонтална крива</w:t>
      </w:r>
      <w:r w:rsidR="001D12E0" w:rsidRPr="00414F1C">
        <w:rPr>
          <w:color w:val="000000"/>
          <w:lang w:val="en-US"/>
        </w:rPr>
        <w:t>.</w:t>
      </w:r>
    </w:p>
    <w:p w14:paraId="1FB5FAB7" w14:textId="77777777" w:rsidR="007E6751" w:rsidRPr="00414F1C" w:rsidRDefault="007E6751" w:rsidP="007E6751">
      <w:pPr>
        <w:jc w:val="both"/>
        <w:textAlignment w:val="center"/>
        <w:rPr>
          <w:color w:val="000000"/>
          <w:lang w:val="en"/>
        </w:rPr>
      </w:pPr>
    </w:p>
    <w:tbl>
      <w:tblPr>
        <w:tblW w:w="0" w:type="auto"/>
        <w:tblInd w:w="841" w:type="dxa"/>
        <w:tblCellMar>
          <w:left w:w="0" w:type="dxa"/>
          <w:right w:w="0" w:type="dxa"/>
        </w:tblCellMar>
        <w:tblLook w:val="04A0" w:firstRow="1" w:lastRow="0" w:firstColumn="1" w:lastColumn="0" w:noHBand="0" w:noVBand="1"/>
      </w:tblPr>
      <w:tblGrid>
        <w:gridCol w:w="2221"/>
        <w:gridCol w:w="1890"/>
      </w:tblGrid>
      <w:tr w:rsidR="007E6751" w:rsidRPr="00414F1C" w14:paraId="53F8A732" w14:textId="77777777" w:rsidTr="00E60BEB">
        <w:trPr>
          <w:trHeight w:val="283"/>
          <w:tblHeader/>
        </w:trPr>
        <w:tc>
          <w:tcPr>
            <w:tcW w:w="222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35FFE52" w14:textId="77777777" w:rsidR="007E6751" w:rsidRPr="00414F1C" w:rsidRDefault="007E6751" w:rsidP="007E6751">
            <w:pPr>
              <w:spacing w:line="268" w:lineRule="auto"/>
              <w:jc w:val="center"/>
              <w:textAlignment w:val="center"/>
              <w:rPr>
                <w:color w:val="000000"/>
              </w:rPr>
            </w:pPr>
            <w:r w:rsidRPr="00414F1C">
              <w:rPr>
                <w:color w:val="000000"/>
              </w:rPr>
              <w:t>R, m</w:t>
            </w:r>
          </w:p>
        </w:tc>
        <w:tc>
          <w:tcPr>
            <w:tcW w:w="1890"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34AC6057" w14:textId="77777777" w:rsidR="007E6751" w:rsidRPr="00414F1C" w:rsidRDefault="007E6751" w:rsidP="007E6751">
            <w:pPr>
              <w:spacing w:line="268" w:lineRule="auto"/>
              <w:jc w:val="center"/>
              <w:textAlignment w:val="center"/>
              <w:rPr>
                <w:color w:val="000000"/>
              </w:rPr>
            </w:pPr>
            <w:r w:rsidRPr="00414F1C">
              <w:rPr>
                <w:color w:val="000000"/>
              </w:rPr>
              <w:t>Sc, m</w:t>
            </w:r>
          </w:p>
        </w:tc>
      </w:tr>
      <w:tr w:rsidR="007E6751" w:rsidRPr="00414F1C" w14:paraId="664E006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05330ED8" w14:textId="77777777" w:rsidR="007E6751" w:rsidRPr="00414F1C" w:rsidRDefault="007E6751" w:rsidP="007E6751">
            <w:pPr>
              <w:spacing w:line="268" w:lineRule="auto"/>
              <w:jc w:val="center"/>
              <w:textAlignment w:val="center"/>
              <w:rPr>
                <w:color w:val="000000"/>
              </w:rPr>
            </w:pPr>
            <w:r w:rsidRPr="00414F1C">
              <w:rPr>
                <w:color w:val="000000"/>
              </w:rPr>
              <w:t>30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2CD3A9B" w14:textId="77777777" w:rsidR="007E6751" w:rsidRPr="00414F1C" w:rsidRDefault="007E6751" w:rsidP="007E6751">
            <w:pPr>
              <w:spacing w:line="268" w:lineRule="auto"/>
              <w:jc w:val="center"/>
              <w:textAlignment w:val="center"/>
              <w:rPr>
                <w:color w:val="000000"/>
              </w:rPr>
            </w:pPr>
            <w:r w:rsidRPr="00414F1C">
              <w:rPr>
                <w:color w:val="000000"/>
              </w:rPr>
              <w:t>6</w:t>
            </w:r>
          </w:p>
        </w:tc>
      </w:tr>
      <w:tr w:rsidR="007E6751" w:rsidRPr="00414F1C" w14:paraId="1E95C42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97192A8" w14:textId="77777777" w:rsidR="007E6751" w:rsidRPr="00414F1C" w:rsidRDefault="007E6751" w:rsidP="007E6751">
            <w:pPr>
              <w:spacing w:line="268" w:lineRule="auto"/>
              <w:jc w:val="center"/>
              <w:textAlignment w:val="center"/>
              <w:rPr>
                <w:color w:val="000000"/>
              </w:rPr>
            </w:pPr>
            <w:r w:rsidRPr="00414F1C">
              <w:rPr>
                <w:color w:val="000000"/>
              </w:rPr>
              <w:t>40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51415D0" w14:textId="77777777" w:rsidR="007E6751" w:rsidRPr="00414F1C" w:rsidRDefault="007E6751" w:rsidP="007E6751">
            <w:pPr>
              <w:spacing w:line="268" w:lineRule="auto"/>
              <w:jc w:val="center"/>
              <w:textAlignment w:val="center"/>
              <w:rPr>
                <w:color w:val="000000"/>
              </w:rPr>
            </w:pPr>
            <w:r w:rsidRPr="00414F1C">
              <w:rPr>
                <w:color w:val="000000"/>
              </w:rPr>
              <w:t>8</w:t>
            </w:r>
          </w:p>
        </w:tc>
      </w:tr>
      <w:tr w:rsidR="007E6751" w:rsidRPr="00414F1C" w14:paraId="7157544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292BBBF" w14:textId="77777777" w:rsidR="007E6751" w:rsidRPr="00414F1C" w:rsidRDefault="007E6751" w:rsidP="007E6751">
            <w:pPr>
              <w:spacing w:line="268" w:lineRule="auto"/>
              <w:jc w:val="center"/>
              <w:textAlignment w:val="center"/>
              <w:rPr>
                <w:color w:val="000000"/>
              </w:rPr>
            </w:pPr>
            <w:r w:rsidRPr="00414F1C">
              <w:rPr>
                <w:color w:val="000000"/>
              </w:rPr>
              <w:t>50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02397558" w14:textId="77777777" w:rsidR="007E6751" w:rsidRPr="00414F1C" w:rsidRDefault="007E6751" w:rsidP="007E6751">
            <w:pPr>
              <w:spacing w:line="268" w:lineRule="auto"/>
              <w:jc w:val="center"/>
              <w:textAlignment w:val="center"/>
              <w:rPr>
                <w:color w:val="000000"/>
              </w:rPr>
            </w:pPr>
            <w:r w:rsidRPr="00414F1C">
              <w:rPr>
                <w:color w:val="000000"/>
              </w:rPr>
              <w:t>10</w:t>
            </w:r>
          </w:p>
        </w:tc>
      </w:tr>
      <w:tr w:rsidR="007E6751" w:rsidRPr="00414F1C" w14:paraId="3062EE33"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E485706" w14:textId="77777777" w:rsidR="007E6751" w:rsidRPr="00414F1C" w:rsidRDefault="007E6751" w:rsidP="007E6751">
            <w:pPr>
              <w:spacing w:line="268" w:lineRule="auto"/>
              <w:jc w:val="center"/>
              <w:textAlignment w:val="center"/>
              <w:rPr>
                <w:color w:val="000000"/>
              </w:rPr>
            </w:pPr>
            <w:r w:rsidRPr="00414F1C">
              <w:rPr>
                <w:color w:val="000000"/>
              </w:rPr>
              <w:t>60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83F5313" w14:textId="77777777" w:rsidR="007E6751" w:rsidRPr="00414F1C" w:rsidRDefault="007E6751" w:rsidP="007E6751">
            <w:pPr>
              <w:spacing w:line="268" w:lineRule="auto"/>
              <w:jc w:val="center"/>
              <w:textAlignment w:val="center"/>
              <w:rPr>
                <w:color w:val="000000"/>
              </w:rPr>
            </w:pPr>
            <w:r w:rsidRPr="00414F1C">
              <w:rPr>
                <w:color w:val="000000"/>
              </w:rPr>
              <w:t>12</w:t>
            </w:r>
          </w:p>
        </w:tc>
      </w:tr>
      <w:tr w:rsidR="007E6751" w:rsidRPr="00414F1C" w14:paraId="663373AA"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E58DC63" w14:textId="77777777" w:rsidR="007E6751" w:rsidRPr="00414F1C" w:rsidRDefault="007E6751" w:rsidP="007E6751">
            <w:pPr>
              <w:spacing w:line="268" w:lineRule="auto"/>
              <w:jc w:val="center"/>
              <w:textAlignment w:val="center"/>
              <w:rPr>
                <w:color w:val="000000"/>
              </w:rPr>
            </w:pPr>
            <w:r w:rsidRPr="00414F1C">
              <w:rPr>
                <w:color w:val="000000"/>
              </w:rPr>
              <w:t>70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20BB535" w14:textId="77777777" w:rsidR="007E6751" w:rsidRPr="00414F1C" w:rsidRDefault="007E6751" w:rsidP="007E6751">
            <w:pPr>
              <w:spacing w:line="268" w:lineRule="auto"/>
              <w:jc w:val="center"/>
              <w:textAlignment w:val="center"/>
              <w:rPr>
                <w:color w:val="000000"/>
              </w:rPr>
            </w:pPr>
            <w:r w:rsidRPr="00414F1C">
              <w:rPr>
                <w:color w:val="000000"/>
              </w:rPr>
              <w:t>14</w:t>
            </w:r>
          </w:p>
        </w:tc>
      </w:tr>
      <w:tr w:rsidR="007E6751" w:rsidRPr="00414F1C" w14:paraId="7F3B95F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EE9308D" w14:textId="77777777" w:rsidR="007E6751" w:rsidRPr="00414F1C" w:rsidRDefault="007E6751" w:rsidP="007E6751">
            <w:pPr>
              <w:spacing w:line="268" w:lineRule="auto"/>
              <w:jc w:val="center"/>
              <w:textAlignment w:val="center"/>
              <w:rPr>
                <w:color w:val="000000"/>
              </w:rPr>
            </w:pPr>
            <w:r w:rsidRPr="00414F1C">
              <w:rPr>
                <w:color w:val="000000"/>
              </w:rPr>
              <w:t>80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32F86B5D" w14:textId="77777777" w:rsidR="007E6751" w:rsidRPr="00414F1C" w:rsidRDefault="007E6751" w:rsidP="007E6751">
            <w:pPr>
              <w:spacing w:line="268" w:lineRule="auto"/>
              <w:jc w:val="center"/>
              <w:textAlignment w:val="center"/>
              <w:rPr>
                <w:color w:val="000000"/>
              </w:rPr>
            </w:pPr>
            <w:r w:rsidRPr="00414F1C">
              <w:rPr>
                <w:color w:val="000000"/>
              </w:rPr>
              <w:t>16</w:t>
            </w:r>
          </w:p>
        </w:tc>
      </w:tr>
      <w:tr w:rsidR="007E6751" w:rsidRPr="00414F1C" w14:paraId="34BD641C" w14:textId="77777777" w:rsidTr="00E60BEB">
        <w:trPr>
          <w:trHeight w:val="336"/>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BF51400" w14:textId="77777777" w:rsidR="007E6751" w:rsidRPr="00414F1C" w:rsidRDefault="007E6751" w:rsidP="007E6751">
            <w:pPr>
              <w:spacing w:line="268" w:lineRule="auto"/>
              <w:jc w:val="center"/>
              <w:textAlignment w:val="center"/>
              <w:rPr>
                <w:color w:val="000000"/>
              </w:rPr>
            </w:pPr>
            <w:r w:rsidRPr="00414F1C">
              <w:rPr>
                <w:color w:val="000000"/>
              </w:rPr>
              <w:t>90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40D13CC" w14:textId="77777777" w:rsidR="007E6751" w:rsidRPr="00414F1C" w:rsidRDefault="007E6751" w:rsidP="007E6751">
            <w:pPr>
              <w:spacing w:line="268" w:lineRule="auto"/>
              <w:jc w:val="center"/>
              <w:textAlignment w:val="center"/>
              <w:rPr>
                <w:color w:val="000000"/>
              </w:rPr>
            </w:pPr>
            <w:r w:rsidRPr="00414F1C">
              <w:rPr>
                <w:color w:val="000000"/>
              </w:rPr>
              <w:t>18</w:t>
            </w:r>
          </w:p>
        </w:tc>
      </w:tr>
      <w:tr w:rsidR="007E6751" w:rsidRPr="00414F1C" w14:paraId="7C3A70C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0B64855" w14:textId="77777777" w:rsidR="007E6751" w:rsidRPr="00414F1C" w:rsidRDefault="007E6751" w:rsidP="007E6751">
            <w:pPr>
              <w:spacing w:line="268" w:lineRule="auto"/>
              <w:jc w:val="center"/>
              <w:textAlignment w:val="center"/>
              <w:rPr>
                <w:color w:val="000000"/>
              </w:rPr>
            </w:pPr>
            <w:r w:rsidRPr="00414F1C">
              <w:rPr>
                <w:color w:val="000000"/>
              </w:rPr>
              <w:t>100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4C01CDA1" w14:textId="77777777" w:rsidR="007E6751" w:rsidRPr="00414F1C" w:rsidRDefault="007E6751" w:rsidP="007E6751">
            <w:pPr>
              <w:spacing w:line="268" w:lineRule="auto"/>
              <w:jc w:val="center"/>
              <w:textAlignment w:val="center"/>
              <w:rPr>
                <w:color w:val="000000"/>
              </w:rPr>
            </w:pPr>
            <w:r w:rsidRPr="00414F1C">
              <w:rPr>
                <w:color w:val="000000"/>
              </w:rPr>
              <w:t>20</w:t>
            </w:r>
          </w:p>
        </w:tc>
      </w:tr>
      <w:tr w:rsidR="007E6751" w:rsidRPr="00414F1C" w14:paraId="7B847558"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9057395" w14:textId="77777777" w:rsidR="007E6751" w:rsidRPr="00414F1C" w:rsidRDefault="007E6751" w:rsidP="007E6751">
            <w:pPr>
              <w:spacing w:line="268" w:lineRule="auto"/>
              <w:jc w:val="center"/>
              <w:textAlignment w:val="center"/>
              <w:rPr>
                <w:color w:val="000000"/>
              </w:rPr>
            </w:pPr>
            <w:r w:rsidRPr="00414F1C">
              <w:rPr>
                <w:color w:val="000000"/>
              </w:rPr>
              <w:t>200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1300D8C" w14:textId="77777777" w:rsidR="007E6751" w:rsidRPr="00414F1C" w:rsidRDefault="007E6751" w:rsidP="007E6751">
            <w:pPr>
              <w:spacing w:line="268" w:lineRule="auto"/>
              <w:jc w:val="center"/>
              <w:textAlignment w:val="center"/>
              <w:rPr>
                <w:color w:val="000000"/>
              </w:rPr>
            </w:pPr>
            <w:r w:rsidRPr="00414F1C">
              <w:rPr>
                <w:color w:val="000000"/>
              </w:rPr>
              <w:t>30</w:t>
            </w:r>
          </w:p>
        </w:tc>
      </w:tr>
      <w:tr w:rsidR="007E6751" w:rsidRPr="00414F1C" w14:paraId="4D21E611"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396A7BB" w14:textId="77777777" w:rsidR="007E6751" w:rsidRPr="00414F1C" w:rsidRDefault="007E6751" w:rsidP="007E6751">
            <w:pPr>
              <w:spacing w:line="268" w:lineRule="auto"/>
              <w:jc w:val="center"/>
              <w:textAlignment w:val="center"/>
              <w:rPr>
                <w:color w:val="000000"/>
              </w:rPr>
            </w:pPr>
            <w:r w:rsidRPr="00414F1C">
              <w:rPr>
                <w:color w:val="000000"/>
              </w:rPr>
              <w:t>300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65AD8706" w14:textId="77777777" w:rsidR="007E6751" w:rsidRPr="00414F1C" w:rsidRDefault="007E6751" w:rsidP="007E6751">
            <w:pPr>
              <w:spacing w:line="268" w:lineRule="auto"/>
              <w:jc w:val="center"/>
              <w:textAlignment w:val="center"/>
              <w:rPr>
                <w:color w:val="000000"/>
              </w:rPr>
            </w:pPr>
            <w:r w:rsidRPr="00414F1C">
              <w:rPr>
                <w:color w:val="000000"/>
              </w:rPr>
              <w:t>45</w:t>
            </w:r>
          </w:p>
        </w:tc>
      </w:tr>
      <w:tr w:rsidR="007E6751" w:rsidRPr="00414F1C" w14:paraId="762E33E5"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88401CE" w14:textId="77777777" w:rsidR="007E6751" w:rsidRPr="00414F1C" w:rsidRDefault="007E6751" w:rsidP="007E6751">
            <w:pPr>
              <w:spacing w:line="268" w:lineRule="auto"/>
              <w:jc w:val="center"/>
              <w:textAlignment w:val="center"/>
              <w:rPr>
                <w:color w:val="000000"/>
              </w:rPr>
            </w:pPr>
            <w:r w:rsidRPr="00414F1C">
              <w:rPr>
                <w:color w:val="000000"/>
              </w:rPr>
              <w:t>400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6B45F754" w14:textId="77777777" w:rsidR="007E6751" w:rsidRPr="00414F1C" w:rsidRDefault="007E6751" w:rsidP="007E6751">
            <w:pPr>
              <w:spacing w:line="268" w:lineRule="auto"/>
              <w:jc w:val="center"/>
              <w:textAlignment w:val="center"/>
              <w:rPr>
                <w:color w:val="000000"/>
              </w:rPr>
            </w:pPr>
            <w:r w:rsidRPr="00414F1C">
              <w:rPr>
                <w:color w:val="000000"/>
              </w:rPr>
              <w:t>60</w:t>
            </w:r>
          </w:p>
        </w:tc>
      </w:tr>
      <w:tr w:rsidR="007E6751" w:rsidRPr="00414F1C" w14:paraId="1D392D4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589C50F" w14:textId="77777777" w:rsidR="007E6751" w:rsidRPr="00414F1C" w:rsidRDefault="007E6751" w:rsidP="007E6751">
            <w:pPr>
              <w:spacing w:line="268" w:lineRule="auto"/>
              <w:jc w:val="center"/>
              <w:textAlignment w:val="center"/>
              <w:rPr>
                <w:color w:val="000000"/>
              </w:rPr>
            </w:pPr>
            <w:r w:rsidRPr="00414F1C">
              <w:rPr>
                <w:color w:val="000000"/>
              </w:rPr>
              <w:t>500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159CDCD" w14:textId="77777777" w:rsidR="007E6751" w:rsidRPr="00414F1C" w:rsidRDefault="007E6751" w:rsidP="007E6751">
            <w:pPr>
              <w:spacing w:line="268" w:lineRule="auto"/>
              <w:jc w:val="center"/>
              <w:textAlignment w:val="center"/>
              <w:rPr>
                <w:color w:val="000000"/>
              </w:rPr>
            </w:pPr>
            <w:r w:rsidRPr="00414F1C">
              <w:rPr>
                <w:color w:val="000000"/>
              </w:rPr>
              <w:t>75</w:t>
            </w:r>
          </w:p>
        </w:tc>
      </w:tr>
      <w:tr w:rsidR="007E6751" w:rsidRPr="00414F1C" w14:paraId="621AE004"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589F327" w14:textId="77777777" w:rsidR="007E6751" w:rsidRPr="00414F1C" w:rsidRDefault="007E6751" w:rsidP="007E6751">
            <w:pPr>
              <w:spacing w:line="268" w:lineRule="auto"/>
              <w:jc w:val="center"/>
              <w:textAlignment w:val="center"/>
              <w:rPr>
                <w:color w:val="000000"/>
              </w:rPr>
            </w:pPr>
            <w:r w:rsidRPr="00414F1C">
              <w:rPr>
                <w:color w:val="000000"/>
              </w:rPr>
              <w:t>600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0841DF29" w14:textId="77777777" w:rsidR="007E6751" w:rsidRPr="00414F1C" w:rsidRDefault="007E6751" w:rsidP="007E6751">
            <w:pPr>
              <w:spacing w:line="268" w:lineRule="auto"/>
              <w:jc w:val="center"/>
              <w:textAlignment w:val="center"/>
              <w:rPr>
                <w:color w:val="000000"/>
              </w:rPr>
            </w:pPr>
            <w:r w:rsidRPr="00414F1C">
              <w:rPr>
                <w:color w:val="000000"/>
              </w:rPr>
              <w:t>90</w:t>
            </w:r>
          </w:p>
        </w:tc>
      </w:tr>
      <w:tr w:rsidR="007E6751" w:rsidRPr="00414F1C" w14:paraId="6CCE92AF" w14:textId="77777777" w:rsidTr="00E60BEB">
        <w:trPr>
          <w:trHeight w:val="283"/>
        </w:trPr>
        <w:tc>
          <w:tcPr>
            <w:tcW w:w="4111"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C10D52A" w14:textId="77777777" w:rsidR="007E6751" w:rsidRPr="00414F1C" w:rsidRDefault="007E6751" w:rsidP="007E6751">
            <w:pPr>
              <w:spacing w:line="268" w:lineRule="auto"/>
              <w:jc w:val="center"/>
              <w:textAlignment w:val="center"/>
              <w:rPr>
                <w:color w:val="000000"/>
              </w:rPr>
            </w:pPr>
            <w:r w:rsidRPr="00414F1C">
              <w:rPr>
                <w:color w:val="000000"/>
              </w:rPr>
              <w:t>За междинни радиуси се интерполира.</w:t>
            </w:r>
          </w:p>
        </w:tc>
      </w:tr>
    </w:tbl>
    <w:p w14:paraId="06E73023" w14:textId="39F41C00" w:rsidR="0060086E" w:rsidRPr="00414F1C" w:rsidRDefault="0060086E" w:rsidP="007E6751">
      <w:pPr>
        <w:pStyle w:val="ListParagraph"/>
        <w:autoSpaceDE w:val="0"/>
        <w:autoSpaceDN w:val="0"/>
        <w:adjustRightInd w:val="0"/>
        <w:spacing w:line="360" w:lineRule="auto"/>
        <w:ind w:left="0"/>
        <w:jc w:val="both"/>
        <w:rPr>
          <w:rFonts w:ascii="Times New Roman" w:eastAsia="Times New Roman" w:hAnsi="Times New Roman" w:cs="Times New Roman"/>
          <w:color w:val="auto"/>
          <w:shd w:val="clear" w:color="auto" w:fill="FEFEFE"/>
          <w:lang w:bidi="ar-SA"/>
        </w:rPr>
      </w:pPr>
    </w:p>
    <w:p w14:paraId="535808D8" w14:textId="7F272C12" w:rsidR="00025E60" w:rsidRPr="00414F1C" w:rsidRDefault="00025E60" w:rsidP="00025E60">
      <w:pPr>
        <w:ind w:firstLine="709"/>
        <w:jc w:val="both"/>
        <w:textAlignment w:val="center"/>
      </w:pPr>
      <w:r w:rsidRPr="00414F1C">
        <w:rPr>
          <w:color w:val="000000"/>
        </w:rPr>
        <w:t>Приложение № 2</w:t>
      </w:r>
      <w:r w:rsidR="00D20DD9" w:rsidRPr="00414F1C">
        <w:rPr>
          <w:color w:val="000000"/>
        </w:rPr>
        <w:t>3</w:t>
      </w:r>
      <w:r w:rsidRPr="00414F1C">
        <w:rPr>
          <w:color w:val="000000"/>
        </w:rPr>
        <w:t xml:space="preserve"> към </w:t>
      </w:r>
      <w:r w:rsidRPr="00414F1C">
        <w:t>чл. 20</w:t>
      </w:r>
      <w:r w:rsidR="00521F92" w:rsidRPr="00414F1C">
        <w:t>4</w:t>
      </w:r>
      <w:r w:rsidRPr="00414F1C">
        <w:t>, ал. 3</w:t>
      </w:r>
      <w:r w:rsidR="001D12E0" w:rsidRPr="00414F1C">
        <w:t>.</w:t>
      </w:r>
    </w:p>
    <w:p w14:paraId="79A96449" w14:textId="389497CB" w:rsidR="00025E60" w:rsidRPr="00414F1C" w:rsidRDefault="00025E60" w:rsidP="00025E60">
      <w:pPr>
        <w:jc w:val="both"/>
        <w:textAlignment w:val="center"/>
        <w:rPr>
          <w:color w:val="000000"/>
        </w:rPr>
      </w:pPr>
    </w:p>
    <w:p w14:paraId="72792E9E" w14:textId="54709C40" w:rsidR="00025E60" w:rsidRPr="00476EA9" w:rsidRDefault="00025E60" w:rsidP="003470BD">
      <w:pPr>
        <w:ind w:firstLine="709"/>
        <w:jc w:val="both"/>
        <w:textAlignment w:val="center"/>
        <w:rPr>
          <w:color w:val="000000"/>
        </w:rPr>
      </w:pPr>
      <w:r w:rsidRPr="00414F1C">
        <w:rPr>
          <w:color w:val="000000"/>
        </w:rPr>
        <w:t xml:space="preserve">Разстояние между светлоотразителите </w:t>
      </w:r>
      <w:r w:rsidRPr="00414F1C">
        <w:rPr>
          <w:color w:val="000000"/>
          <w:lang w:val="en"/>
        </w:rPr>
        <w:t>C</w:t>
      </w:r>
      <w:r w:rsidRPr="00414F1C">
        <w:rPr>
          <w:color w:val="000000"/>
        </w:rPr>
        <w:t xml:space="preserve"> 14</w:t>
      </w:r>
      <w:r w:rsidR="001D12E0" w:rsidRPr="00414F1C">
        <w:rPr>
          <w:color w:val="000000"/>
        </w:rPr>
        <w:t>.</w:t>
      </w:r>
    </w:p>
    <w:p w14:paraId="2DFE4508" w14:textId="77777777" w:rsidR="00025E60" w:rsidRPr="00476EA9" w:rsidRDefault="00025E60" w:rsidP="00025E60">
      <w:pPr>
        <w:ind w:firstLine="1155"/>
        <w:jc w:val="both"/>
        <w:textAlignment w:val="center"/>
        <w:rPr>
          <w:color w:val="000000"/>
        </w:rPr>
      </w:pPr>
    </w:p>
    <w:tbl>
      <w:tblPr>
        <w:tblW w:w="0" w:type="auto"/>
        <w:tblInd w:w="841" w:type="dxa"/>
        <w:tblCellMar>
          <w:left w:w="0" w:type="dxa"/>
          <w:right w:w="0" w:type="dxa"/>
        </w:tblCellMar>
        <w:tblLook w:val="04A0" w:firstRow="1" w:lastRow="0" w:firstColumn="1" w:lastColumn="0" w:noHBand="0" w:noVBand="1"/>
      </w:tblPr>
      <w:tblGrid>
        <w:gridCol w:w="2086"/>
        <w:gridCol w:w="2298"/>
      </w:tblGrid>
      <w:tr w:rsidR="00025E60" w:rsidRPr="00025E60" w14:paraId="768A14C4" w14:textId="77777777" w:rsidTr="00E60BEB">
        <w:trPr>
          <w:trHeight w:val="283"/>
        </w:trPr>
        <w:tc>
          <w:tcPr>
            <w:tcW w:w="208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EAB1176" w14:textId="77777777" w:rsidR="00025E60" w:rsidRPr="00025E60" w:rsidRDefault="00025E60" w:rsidP="00025E60">
            <w:pPr>
              <w:spacing w:line="268" w:lineRule="auto"/>
              <w:jc w:val="center"/>
              <w:textAlignment w:val="center"/>
              <w:rPr>
                <w:color w:val="000000"/>
              </w:rPr>
            </w:pPr>
            <w:r w:rsidRPr="00025E60">
              <w:rPr>
                <w:color w:val="000000"/>
              </w:rPr>
              <w:lastRenderedPageBreak/>
              <w:t>Радиус на хоризонталната крива, m</w:t>
            </w:r>
          </w:p>
        </w:tc>
        <w:tc>
          <w:tcPr>
            <w:tcW w:w="2298"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53C98F44" w14:textId="77777777" w:rsidR="00025E60" w:rsidRPr="00025E60" w:rsidRDefault="00025E60" w:rsidP="00025E60">
            <w:pPr>
              <w:spacing w:line="268" w:lineRule="auto"/>
              <w:jc w:val="center"/>
              <w:textAlignment w:val="center"/>
              <w:rPr>
                <w:color w:val="000000"/>
              </w:rPr>
            </w:pPr>
            <w:r w:rsidRPr="00025E60">
              <w:rPr>
                <w:color w:val="000000"/>
              </w:rPr>
              <w:t>Разстояние между светлоотразителите С14, m</w:t>
            </w:r>
          </w:p>
        </w:tc>
      </w:tr>
      <w:tr w:rsidR="00025E60" w:rsidRPr="00025E60" w14:paraId="70EDE62B"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A4BA714" w14:textId="77777777" w:rsidR="00025E60" w:rsidRPr="00025E60" w:rsidRDefault="00025E60" w:rsidP="00025E60">
            <w:pPr>
              <w:spacing w:line="268" w:lineRule="auto"/>
              <w:jc w:val="center"/>
              <w:textAlignment w:val="center"/>
              <w:rPr>
                <w:color w:val="000000"/>
              </w:rPr>
            </w:pPr>
            <w:r w:rsidRPr="00025E60">
              <w:rPr>
                <w:color w:val="000000"/>
              </w:rPr>
              <w:t>≤80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3355781E" w14:textId="77777777" w:rsidR="00025E60" w:rsidRPr="00025E60" w:rsidRDefault="00025E60" w:rsidP="00025E60">
            <w:pPr>
              <w:spacing w:line="268" w:lineRule="auto"/>
              <w:jc w:val="center"/>
              <w:textAlignment w:val="center"/>
              <w:rPr>
                <w:color w:val="000000"/>
              </w:rPr>
            </w:pPr>
            <w:r w:rsidRPr="00025E60">
              <w:rPr>
                <w:color w:val="000000"/>
              </w:rPr>
              <w:t>2</w:t>
            </w:r>
          </w:p>
        </w:tc>
      </w:tr>
      <w:tr w:rsidR="00025E60" w:rsidRPr="00025E60" w14:paraId="65A84AA5"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1A40690" w14:textId="77777777" w:rsidR="00025E60" w:rsidRPr="00025E60" w:rsidRDefault="00025E60" w:rsidP="00025E60">
            <w:pPr>
              <w:spacing w:line="268" w:lineRule="auto"/>
              <w:jc w:val="center"/>
              <w:textAlignment w:val="center"/>
              <w:rPr>
                <w:color w:val="000000"/>
              </w:rPr>
            </w:pPr>
            <w:r w:rsidRPr="00025E60">
              <w:rPr>
                <w:color w:val="000000"/>
              </w:rPr>
              <w:t>80 - 100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3C9CC7C3" w14:textId="77777777" w:rsidR="00025E60" w:rsidRPr="00025E60" w:rsidRDefault="00025E60" w:rsidP="00025E60">
            <w:pPr>
              <w:spacing w:line="268" w:lineRule="auto"/>
              <w:jc w:val="center"/>
              <w:textAlignment w:val="center"/>
              <w:rPr>
                <w:color w:val="000000"/>
              </w:rPr>
            </w:pPr>
            <w:r w:rsidRPr="00025E60">
              <w:rPr>
                <w:color w:val="000000"/>
              </w:rPr>
              <w:t>4</w:t>
            </w:r>
          </w:p>
        </w:tc>
      </w:tr>
      <w:tr w:rsidR="00025E60" w:rsidRPr="00025E60" w14:paraId="74596C7E"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04448EBC" w14:textId="77777777" w:rsidR="00025E60" w:rsidRPr="00025E60" w:rsidRDefault="00025E60" w:rsidP="00025E60">
            <w:pPr>
              <w:spacing w:line="268" w:lineRule="auto"/>
              <w:jc w:val="center"/>
              <w:textAlignment w:val="center"/>
              <w:rPr>
                <w:color w:val="000000"/>
              </w:rPr>
            </w:pPr>
            <w:r w:rsidRPr="00025E60">
              <w:rPr>
                <w:color w:val="000000"/>
              </w:rPr>
              <w:t>100 - 200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55248043" w14:textId="77777777" w:rsidR="00025E60" w:rsidRPr="00025E60" w:rsidRDefault="00025E60" w:rsidP="00025E60">
            <w:pPr>
              <w:spacing w:line="268" w:lineRule="auto"/>
              <w:jc w:val="center"/>
              <w:textAlignment w:val="center"/>
              <w:rPr>
                <w:color w:val="000000"/>
              </w:rPr>
            </w:pPr>
            <w:r w:rsidRPr="00025E60">
              <w:rPr>
                <w:color w:val="000000"/>
              </w:rPr>
              <w:t>6</w:t>
            </w:r>
          </w:p>
        </w:tc>
      </w:tr>
      <w:tr w:rsidR="00025E60" w:rsidRPr="00025E60" w14:paraId="1A33C6E1"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5A41C08" w14:textId="77777777" w:rsidR="00025E60" w:rsidRPr="00025E60" w:rsidRDefault="00025E60" w:rsidP="00025E60">
            <w:pPr>
              <w:spacing w:line="268" w:lineRule="auto"/>
              <w:jc w:val="center"/>
              <w:textAlignment w:val="center"/>
              <w:rPr>
                <w:color w:val="000000"/>
              </w:rPr>
            </w:pPr>
            <w:r w:rsidRPr="00025E60">
              <w:rPr>
                <w:color w:val="000000"/>
              </w:rPr>
              <w:t>200 - 300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23D414EE" w14:textId="77777777" w:rsidR="00025E60" w:rsidRPr="00025E60" w:rsidRDefault="00025E60" w:rsidP="00025E60">
            <w:pPr>
              <w:spacing w:line="268" w:lineRule="auto"/>
              <w:jc w:val="center"/>
              <w:textAlignment w:val="center"/>
              <w:rPr>
                <w:color w:val="000000"/>
              </w:rPr>
            </w:pPr>
            <w:r w:rsidRPr="00025E60">
              <w:rPr>
                <w:color w:val="000000"/>
              </w:rPr>
              <w:t>8</w:t>
            </w:r>
          </w:p>
        </w:tc>
      </w:tr>
      <w:tr w:rsidR="00025E60" w:rsidRPr="00025E60" w14:paraId="42795940"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F61661A" w14:textId="77777777" w:rsidR="00025E60" w:rsidRPr="00025E60" w:rsidRDefault="00025E60" w:rsidP="00025E60">
            <w:pPr>
              <w:spacing w:line="268" w:lineRule="auto"/>
              <w:jc w:val="center"/>
              <w:textAlignment w:val="center"/>
              <w:rPr>
                <w:color w:val="000000"/>
              </w:rPr>
            </w:pPr>
            <w:r w:rsidRPr="00025E60">
              <w:rPr>
                <w:color w:val="000000"/>
              </w:rPr>
              <w:t>300 - 400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6696CE68" w14:textId="77777777" w:rsidR="00025E60" w:rsidRPr="00025E60" w:rsidRDefault="00025E60" w:rsidP="00025E60">
            <w:pPr>
              <w:spacing w:line="268" w:lineRule="auto"/>
              <w:jc w:val="center"/>
              <w:textAlignment w:val="center"/>
              <w:rPr>
                <w:color w:val="000000"/>
              </w:rPr>
            </w:pPr>
            <w:r w:rsidRPr="00025E60">
              <w:rPr>
                <w:color w:val="000000"/>
              </w:rPr>
              <w:t>10</w:t>
            </w:r>
          </w:p>
        </w:tc>
      </w:tr>
      <w:tr w:rsidR="00025E60" w:rsidRPr="00025E60" w14:paraId="1716E4D5"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461D48D" w14:textId="77777777" w:rsidR="00025E60" w:rsidRPr="00025E60" w:rsidRDefault="00025E60" w:rsidP="00025E60">
            <w:pPr>
              <w:spacing w:line="268" w:lineRule="auto"/>
              <w:jc w:val="center"/>
              <w:textAlignment w:val="center"/>
              <w:rPr>
                <w:color w:val="000000"/>
              </w:rPr>
            </w:pPr>
            <w:r w:rsidRPr="00025E60">
              <w:rPr>
                <w:color w:val="000000"/>
              </w:rPr>
              <w:t>≥400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7823F910" w14:textId="77777777" w:rsidR="00025E60" w:rsidRPr="00025E60" w:rsidRDefault="00025E60" w:rsidP="00025E60">
            <w:pPr>
              <w:spacing w:line="268" w:lineRule="auto"/>
              <w:jc w:val="center"/>
              <w:textAlignment w:val="center"/>
              <w:rPr>
                <w:color w:val="000000"/>
              </w:rPr>
            </w:pPr>
            <w:r w:rsidRPr="00025E60">
              <w:rPr>
                <w:color w:val="000000"/>
              </w:rPr>
              <w:t>12</w:t>
            </w:r>
          </w:p>
        </w:tc>
      </w:tr>
    </w:tbl>
    <w:p w14:paraId="64E30E87" w14:textId="75B14BC6" w:rsidR="001B6D2A" w:rsidRDefault="001B6D2A"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6D885846" w14:textId="14D3602B" w:rsidR="000672E5" w:rsidRPr="00476EA9" w:rsidRDefault="000672E5" w:rsidP="000672E5">
      <w:pPr>
        <w:ind w:firstLine="709"/>
        <w:jc w:val="both"/>
        <w:textAlignment w:val="center"/>
        <w:rPr>
          <w:color w:val="8B0000"/>
          <w:u w:val="single"/>
        </w:rPr>
      </w:pPr>
      <w:r w:rsidRPr="00476EA9">
        <w:rPr>
          <w:color w:val="000000"/>
        </w:rPr>
        <w:t>Приложение № 2</w:t>
      </w:r>
      <w:r w:rsidR="00D20DD9" w:rsidRPr="006026DA">
        <w:rPr>
          <w:color w:val="000000"/>
        </w:rPr>
        <w:t>4</w:t>
      </w:r>
      <w:r w:rsidRPr="00476EA9">
        <w:rPr>
          <w:color w:val="000000"/>
        </w:rPr>
        <w:t xml:space="preserve"> към </w:t>
      </w:r>
      <w:r w:rsidRPr="00476EA9">
        <w:t>чл. 20</w:t>
      </w:r>
      <w:r w:rsidR="00B10996">
        <w:t>6</w:t>
      </w:r>
      <w:r w:rsidRPr="00476EA9">
        <w:t>, ал. 3</w:t>
      </w:r>
      <w:r w:rsidR="00847CCB" w:rsidRPr="006026DA">
        <w:t>, т. 1</w:t>
      </w:r>
      <w:r w:rsidR="001D12E0" w:rsidRPr="00476EA9">
        <w:t>.</w:t>
      </w:r>
    </w:p>
    <w:p w14:paraId="1F5DF873" w14:textId="77777777" w:rsidR="00770EC4" w:rsidRPr="00476EA9" w:rsidRDefault="00770EC4" w:rsidP="000672E5">
      <w:pPr>
        <w:ind w:firstLine="709"/>
        <w:jc w:val="both"/>
        <w:textAlignment w:val="center"/>
        <w:rPr>
          <w:color w:val="00000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054A3" w:rsidRPr="00E42D7B" w14:paraId="1C3CEB11" w14:textId="77777777" w:rsidTr="007054A3">
        <w:tc>
          <w:tcPr>
            <w:tcW w:w="10065" w:type="dxa"/>
          </w:tcPr>
          <w:p w14:paraId="22A12CB5" w14:textId="1B6E587B" w:rsidR="007054A3" w:rsidRPr="00F55A52" w:rsidRDefault="007054A3" w:rsidP="0090065C">
            <w:pPr>
              <w:spacing w:line="360" w:lineRule="auto"/>
              <w:ind w:firstLine="604"/>
              <w:jc w:val="both"/>
              <w:rPr>
                <w:rFonts w:eastAsia="Courier"/>
                <w:color w:val="C00000"/>
              </w:rPr>
            </w:pPr>
            <w:r w:rsidRPr="00770EC4">
              <w:rPr>
                <w:rFonts w:eastAsia="Courier"/>
                <w:color w:val="000000" w:themeColor="text1"/>
              </w:rPr>
              <w:t xml:space="preserve">Предефинирани </w:t>
            </w:r>
            <w:r w:rsidR="007F6B29" w:rsidRPr="00770EC4">
              <w:rPr>
                <w:rFonts w:eastAsia="Courier"/>
                <w:color w:val="000000" w:themeColor="text1"/>
              </w:rPr>
              <w:t>ПЗПС</w:t>
            </w:r>
          </w:p>
        </w:tc>
      </w:tr>
      <w:tr w:rsidR="007054A3" w14:paraId="31C57B95" w14:textId="77777777" w:rsidTr="007054A3">
        <w:tc>
          <w:tcPr>
            <w:tcW w:w="10065" w:type="dxa"/>
          </w:tcPr>
          <w:p w14:paraId="6812BC0F" w14:textId="77777777" w:rsidR="007054A3" w:rsidRDefault="007054A3" w:rsidP="0090065C">
            <w:pPr>
              <w:spacing w:line="360" w:lineRule="auto"/>
              <w:jc w:val="both"/>
              <w:rPr>
                <w:rFonts w:eastAsia="Courier"/>
                <w:color w:val="009051"/>
              </w:rPr>
            </w:pPr>
            <w:r>
              <w:rPr>
                <w:rFonts w:eastAsia="Courier"/>
                <w:noProof/>
                <w:color w:val="009051"/>
              </w:rPr>
              <w:drawing>
                <wp:inline distT="0" distB="0" distL="0" distR="0" wp14:anchorId="0022C31F" wp14:editId="50A43462">
                  <wp:extent cx="6199095" cy="5266055"/>
                  <wp:effectExtent l="0" t="0" r="0" b="4445"/>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201189" cy="5267834"/>
                          </a:xfrm>
                          <a:prstGeom prst="rect">
                            <a:avLst/>
                          </a:prstGeom>
                        </pic:spPr>
                      </pic:pic>
                    </a:graphicData>
                  </a:graphic>
                </wp:inline>
              </w:drawing>
            </w:r>
          </w:p>
        </w:tc>
      </w:tr>
    </w:tbl>
    <w:p w14:paraId="45C323A6" w14:textId="2F545736" w:rsidR="007054A3" w:rsidRDefault="007054A3" w:rsidP="0090065C">
      <w:pPr>
        <w:autoSpaceDE w:val="0"/>
        <w:autoSpaceDN w:val="0"/>
        <w:adjustRightInd w:val="0"/>
        <w:spacing w:line="360" w:lineRule="auto"/>
        <w:jc w:val="both"/>
        <w:rPr>
          <w:color w:val="C00000"/>
          <w:shd w:val="clear" w:color="auto" w:fill="FEFEFE"/>
        </w:rPr>
      </w:pPr>
    </w:p>
    <w:p w14:paraId="6E21BC1D" w14:textId="77777777" w:rsidR="007054A3" w:rsidRDefault="007054A3" w:rsidP="0090065C">
      <w:pPr>
        <w:spacing w:line="360" w:lineRule="auto"/>
        <w:jc w:val="both"/>
      </w:pPr>
      <w:r>
        <w:br w:type="page"/>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054A3" w:rsidRPr="00E42D7B" w14:paraId="24D158B2" w14:textId="77777777" w:rsidTr="007054A3">
        <w:tc>
          <w:tcPr>
            <w:tcW w:w="10065" w:type="dxa"/>
          </w:tcPr>
          <w:p w14:paraId="2622FD96" w14:textId="523F2BE6" w:rsidR="00847CCB" w:rsidRPr="00476EA9" w:rsidRDefault="00847CCB" w:rsidP="00847CCB">
            <w:pPr>
              <w:ind w:firstLine="709"/>
              <w:jc w:val="both"/>
              <w:textAlignment w:val="center"/>
              <w:rPr>
                <w:color w:val="8B0000"/>
                <w:u w:val="single"/>
              </w:rPr>
            </w:pPr>
            <w:r w:rsidRPr="00476EA9">
              <w:rPr>
                <w:color w:val="000000"/>
              </w:rPr>
              <w:lastRenderedPageBreak/>
              <w:t>Приложение № 2</w:t>
            </w:r>
            <w:r w:rsidRPr="006026DA">
              <w:rPr>
                <w:color w:val="000000"/>
              </w:rPr>
              <w:t>5</w:t>
            </w:r>
            <w:r w:rsidRPr="00476EA9">
              <w:rPr>
                <w:color w:val="000000"/>
              </w:rPr>
              <w:t xml:space="preserve"> към </w:t>
            </w:r>
            <w:r w:rsidRPr="00476EA9">
              <w:t>чл. 20</w:t>
            </w:r>
            <w:r w:rsidR="00B10996">
              <w:t>6</w:t>
            </w:r>
            <w:r w:rsidRPr="00476EA9">
              <w:t>, ал. 3</w:t>
            </w:r>
            <w:r w:rsidRPr="006026DA">
              <w:t>, т. 2</w:t>
            </w:r>
            <w:r w:rsidR="001D12E0" w:rsidRPr="00476EA9">
              <w:t>.</w:t>
            </w:r>
          </w:p>
          <w:p w14:paraId="66B418A9" w14:textId="77777777" w:rsidR="00847CCB" w:rsidRDefault="00847CCB" w:rsidP="0090065C">
            <w:pPr>
              <w:spacing w:line="360" w:lineRule="auto"/>
              <w:jc w:val="both"/>
              <w:rPr>
                <w:rFonts w:eastAsia="Courier"/>
                <w:color w:val="000000" w:themeColor="text1"/>
              </w:rPr>
            </w:pPr>
          </w:p>
          <w:p w14:paraId="4A511CF9" w14:textId="31F6DE1F" w:rsidR="007054A3" w:rsidRPr="00F55A52" w:rsidRDefault="007054A3" w:rsidP="00847CCB">
            <w:pPr>
              <w:spacing w:line="360" w:lineRule="auto"/>
              <w:ind w:firstLine="746"/>
              <w:jc w:val="both"/>
              <w:rPr>
                <w:rFonts w:eastAsia="Courier"/>
                <w:color w:val="C00000"/>
              </w:rPr>
            </w:pPr>
            <w:r w:rsidRPr="00770EC4">
              <w:rPr>
                <w:rFonts w:eastAsia="Courier"/>
                <w:color w:val="000000" w:themeColor="text1"/>
              </w:rPr>
              <w:t xml:space="preserve">Матрични </w:t>
            </w:r>
            <w:r w:rsidR="007F6B29" w:rsidRPr="00770EC4">
              <w:rPr>
                <w:rFonts w:eastAsia="Courier"/>
                <w:color w:val="000000" w:themeColor="text1"/>
              </w:rPr>
              <w:t>ПЗПС</w:t>
            </w:r>
          </w:p>
        </w:tc>
      </w:tr>
      <w:tr w:rsidR="007054A3" w14:paraId="7268A70B" w14:textId="77777777" w:rsidTr="007054A3">
        <w:tc>
          <w:tcPr>
            <w:tcW w:w="10065" w:type="dxa"/>
          </w:tcPr>
          <w:p w14:paraId="0E446F25" w14:textId="77777777" w:rsidR="007054A3" w:rsidRDefault="007054A3" w:rsidP="0090065C">
            <w:pPr>
              <w:spacing w:line="360" w:lineRule="auto"/>
              <w:jc w:val="both"/>
              <w:rPr>
                <w:rFonts w:eastAsia="Courier"/>
                <w:color w:val="009051"/>
              </w:rPr>
            </w:pPr>
            <w:r>
              <w:rPr>
                <w:rFonts w:eastAsia="Courier"/>
                <w:noProof/>
                <w:color w:val="009051"/>
              </w:rPr>
              <w:drawing>
                <wp:inline distT="0" distB="0" distL="0" distR="0" wp14:anchorId="33DD5193" wp14:editId="4C8F428D">
                  <wp:extent cx="6219265" cy="7688580"/>
                  <wp:effectExtent l="0" t="0" r="3810" b="0"/>
                  <wp:docPr id="20" name="Picture 2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222382" cy="7692433"/>
                          </a:xfrm>
                          <a:prstGeom prst="rect">
                            <a:avLst/>
                          </a:prstGeom>
                        </pic:spPr>
                      </pic:pic>
                    </a:graphicData>
                  </a:graphic>
                </wp:inline>
              </w:drawing>
            </w:r>
          </w:p>
        </w:tc>
      </w:tr>
    </w:tbl>
    <w:p w14:paraId="51A27D05" w14:textId="7CF81171" w:rsidR="007054A3" w:rsidRDefault="007054A3" w:rsidP="0090065C">
      <w:pPr>
        <w:autoSpaceDE w:val="0"/>
        <w:autoSpaceDN w:val="0"/>
        <w:adjustRightInd w:val="0"/>
        <w:spacing w:line="360" w:lineRule="auto"/>
        <w:jc w:val="both"/>
        <w:rPr>
          <w:color w:val="C00000"/>
          <w:shd w:val="clear" w:color="auto" w:fill="FEFEFE"/>
        </w:rPr>
      </w:pPr>
      <w:r>
        <w:rPr>
          <w:color w:val="C00000"/>
          <w:shd w:val="clear" w:color="auto" w:fill="FEFEFE"/>
        </w:rPr>
        <w:br w:type="page"/>
      </w:r>
    </w:p>
    <w:p w14:paraId="4B7F9648" w14:textId="4BB5CF5B" w:rsidR="007054A3" w:rsidRPr="00476EA9" w:rsidRDefault="003A1FDE" w:rsidP="003A1FDE">
      <w:pPr>
        <w:autoSpaceDE w:val="0"/>
        <w:autoSpaceDN w:val="0"/>
        <w:adjustRightInd w:val="0"/>
        <w:spacing w:line="360" w:lineRule="auto"/>
        <w:ind w:firstLine="567"/>
        <w:jc w:val="both"/>
        <w:rPr>
          <w:color w:val="000000" w:themeColor="text1"/>
          <w:shd w:val="clear" w:color="auto" w:fill="FEFEFE"/>
        </w:rPr>
      </w:pPr>
      <w:r w:rsidRPr="006026DA">
        <w:rPr>
          <w:color w:val="000000" w:themeColor="text1"/>
          <w:shd w:val="clear" w:color="auto" w:fill="FEFEFE"/>
        </w:rPr>
        <w:lastRenderedPageBreak/>
        <w:t>П</w:t>
      </w:r>
      <w:r w:rsidR="007054A3" w:rsidRPr="006026DA">
        <w:rPr>
          <w:color w:val="000000" w:themeColor="text1"/>
          <w:shd w:val="clear" w:color="auto" w:fill="FEFEFE"/>
        </w:rPr>
        <w:t>риложение 2</w:t>
      </w:r>
      <w:r w:rsidR="00847CCB" w:rsidRPr="006026DA">
        <w:rPr>
          <w:color w:val="000000" w:themeColor="text1"/>
          <w:shd w:val="clear" w:color="auto" w:fill="FEFEFE"/>
        </w:rPr>
        <w:t>6</w:t>
      </w:r>
      <w:r w:rsidR="007054A3" w:rsidRPr="006026DA">
        <w:rPr>
          <w:color w:val="000000" w:themeColor="text1"/>
          <w:shd w:val="clear" w:color="auto" w:fill="FEFEFE"/>
        </w:rPr>
        <w:t xml:space="preserve"> към чл. </w:t>
      </w:r>
      <w:r w:rsidRPr="006026DA">
        <w:rPr>
          <w:color w:val="000000" w:themeColor="text1"/>
          <w:shd w:val="clear" w:color="auto" w:fill="FEFEFE"/>
        </w:rPr>
        <w:t>20</w:t>
      </w:r>
      <w:r w:rsidR="00B10996">
        <w:rPr>
          <w:color w:val="000000" w:themeColor="text1"/>
          <w:shd w:val="clear" w:color="auto" w:fill="FEFEFE"/>
        </w:rPr>
        <w:t>7</w:t>
      </w:r>
      <w:r w:rsidR="009D33A8" w:rsidRPr="006026DA">
        <w:rPr>
          <w:color w:val="000000" w:themeColor="text1"/>
          <w:shd w:val="clear" w:color="auto" w:fill="FEFEFE"/>
        </w:rPr>
        <w:t xml:space="preserve">, </w:t>
      </w:r>
      <w:r w:rsidR="009D33A8" w:rsidRPr="00FE7D11">
        <w:rPr>
          <w:shd w:val="clear" w:color="auto" w:fill="FEFEFE"/>
        </w:rPr>
        <w:t>ал.</w:t>
      </w:r>
      <w:r w:rsidR="007054A3" w:rsidRPr="00FE7D11">
        <w:rPr>
          <w:shd w:val="clear" w:color="auto" w:fill="FEFEFE"/>
        </w:rPr>
        <w:t xml:space="preserve"> </w:t>
      </w:r>
      <w:r w:rsidR="007054A3" w:rsidRPr="006026DA">
        <w:rPr>
          <w:color w:val="000000" w:themeColor="text1"/>
          <w:shd w:val="clear" w:color="auto" w:fill="FEFEFE"/>
        </w:rPr>
        <w:t>2</w:t>
      </w:r>
      <w:r w:rsidR="001D12E0" w:rsidRPr="00476EA9">
        <w:rPr>
          <w:color w:val="000000" w:themeColor="text1"/>
          <w:shd w:val="clear" w:color="auto" w:fill="FEFEFE"/>
        </w:rPr>
        <w:t>.</w:t>
      </w:r>
    </w:p>
    <w:p w14:paraId="714711CD" w14:textId="77777777" w:rsidR="00C217AF" w:rsidRPr="00C217AF" w:rsidRDefault="00C217AF" w:rsidP="00C217AF">
      <w:pPr>
        <w:autoSpaceDE w:val="0"/>
        <w:autoSpaceDN w:val="0"/>
        <w:adjustRightInd w:val="0"/>
        <w:spacing w:line="360" w:lineRule="auto"/>
        <w:ind w:firstLine="567"/>
        <w:jc w:val="both"/>
        <w:rPr>
          <w:color w:val="000000" w:themeColor="text1"/>
          <w:shd w:val="clear" w:color="auto" w:fill="FEFEFE"/>
        </w:rPr>
      </w:pPr>
      <w:r w:rsidRPr="00C217AF">
        <w:rPr>
          <w:color w:val="000000" w:themeColor="text1"/>
          <w:shd w:val="clear" w:color="auto" w:fill="FEFEFE"/>
        </w:rPr>
        <w:t>Разположение на ПЗПС:</w:t>
      </w:r>
    </w:p>
    <w:p w14:paraId="5D098E12" w14:textId="10DE738B" w:rsidR="003A1FDE" w:rsidRPr="00476EA9" w:rsidRDefault="00C217AF" w:rsidP="00C217AF">
      <w:pPr>
        <w:autoSpaceDE w:val="0"/>
        <w:autoSpaceDN w:val="0"/>
        <w:adjustRightInd w:val="0"/>
        <w:spacing w:line="360" w:lineRule="auto"/>
        <w:ind w:firstLine="567"/>
        <w:jc w:val="both"/>
        <w:rPr>
          <w:color w:val="000000" w:themeColor="text1"/>
          <w:shd w:val="clear" w:color="auto" w:fill="FEFEFE"/>
        </w:rPr>
      </w:pPr>
      <w:r w:rsidRPr="00C217AF">
        <w:rPr>
          <w:color w:val="000000" w:themeColor="text1"/>
          <w:shd w:val="clear" w:color="auto" w:fill="FEFEFE"/>
        </w:rPr>
        <w:t>а) на автомагистрали и скоростни пътища</w:t>
      </w:r>
      <w:r w:rsidR="001D12E0" w:rsidRPr="00476EA9">
        <w:rPr>
          <w:color w:val="000000" w:themeColor="text1"/>
          <w:shd w:val="clear" w:color="auto" w:fill="FEFEFE"/>
        </w:rPr>
        <w:t>;</w:t>
      </w:r>
    </w:p>
    <w:p w14:paraId="6C04E658" w14:textId="4327BFDB" w:rsidR="003A1FDE" w:rsidRDefault="003A1FDE" w:rsidP="0090065C">
      <w:pPr>
        <w:autoSpaceDE w:val="0"/>
        <w:autoSpaceDN w:val="0"/>
        <w:adjustRightInd w:val="0"/>
        <w:spacing w:line="360" w:lineRule="auto"/>
        <w:jc w:val="both"/>
        <w:rPr>
          <w:color w:val="C00000"/>
          <w:shd w:val="clear" w:color="auto" w:fill="FEFEFE"/>
        </w:rPr>
      </w:pPr>
    </w:p>
    <w:p w14:paraId="0116D54E" w14:textId="5D31A723" w:rsidR="003A1FDE" w:rsidRDefault="00C217AF" w:rsidP="0090065C">
      <w:pPr>
        <w:spacing w:line="360" w:lineRule="auto"/>
        <w:ind w:firstLine="567"/>
        <w:jc w:val="both"/>
        <w:rPr>
          <w:b/>
        </w:rPr>
      </w:pPr>
      <w:r>
        <w:rPr>
          <w:rFonts w:ascii="Cambria" w:eastAsia="Courier" w:hAnsi="Cambria" w:cs="Cambria"/>
          <w:noProof/>
          <w:color w:val="009051"/>
          <w:sz w:val="20"/>
          <w:szCs w:val="20"/>
        </w:rPr>
        <w:drawing>
          <wp:inline distT="0" distB="0" distL="0" distR="0" wp14:anchorId="4B57584F" wp14:editId="683BE79F">
            <wp:extent cx="5940425" cy="7100570"/>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ka.pn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5940425" cy="7100570"/>
                    </a:xfrm>
                    <a:prstGeom prst="rect">
                      <a:avLst/>
                    </a:prstGeom>
                  </pic:spPr>
                </pic:pic>
              </a:graphicData>
            </a:graphic>
          </wp:inline>
        </w:drawing>
      </w:r>
    </w:p>
    <w:p w14:paraId="3B7EB323"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28EC97E2"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5C7208AF"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04EF67E5"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005B1004" w14:textId="7F70439A" w:rsidR="00C217AF" w:rsidRPr="00476EA9" w:rsidRDefault="00C217AF" w:rsidP="00C217AF">
      <w:pPr>
        <w:autoSpaceDE w:val="0"/>
        <w:autoSpaceDN w:val="0"/>
        <w:adjustRightInd w:val="0"/>
        <w:spacing w:line="360" w:lineRule="auto"/>
        <w:ind w:left="567"/>
        <w:jc w:val="both"/>
        <w:rPr>
          <w:color w:val="000000" w:themeColor="text1"/>
          <w:shd w:val="clear" w:color="auto" w:fill="FEFEFE"/>
        </w:rPr>
      </w:pPr>
      <w:r w:rsidRPr="00C217AF">
        <w:rPr>
          <w:color w:val="000000" w:themeColor="text1"/>
          <w:shd w:val="clear" w:color="auto" w:fill="FEFEFE"/>
        </w:rPr>
        <w:lastRenderedPageBreak/>
        <w:t>б) на път с две ленти в посока на движение</w:t>
      </w:r>
      <w:r w:rsidR="001D12E0" w:rsidRPr="00476EA9">
        <w:rPr>
          <w:color w:val="000000" w:themeColor="text1"/>
          <w:shd w:val="clear" w:color="auto" w:fill="FEFEFE"/>
        </w:rPr>
        <w:t>;</w:t>
      </w:r>
    </w:p>
    <w:p w14:paraId="54E5C487" w14:textId="50C59357" w:rsidR="00C217AF" w:rsidRDefault="00C217AF" w:rsidP="0090065C">
      <w:pPr>
        <w:spacing w:line="360" w:lineRule="auto"/>
        <w:ind w:firstLine="567"/>
        <w:jc w:val="both"/>
        <w:rPr>
          <w:b/>
        </w:rPr>
      </w:pPr>
      <w:r>
        <w:rPr>
          <w:rFonts w:eastAsia="Courier"/>
          <w:noProof/>
          <w:color w:val="009051"/>
        </w:rPr>
        <w:drawing>
          <wp:inline distT="0" distB="0" distL="0" distR="0" wp14:anchorId="46B25FF3" wp14:editId="396866AC">
            <wp:extent cx="5940425" cy="45561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ka4.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5940425" cy="4556125"/>
                    </a:xfrm>
                    <a:prstGeom prst="rect">
                      <a:avLst/>
                    </a:prstGeom>
                  </pic:spPr>
                </pic:pic>
              </a:graphicData>
            </a:graphic>
          </wp:inline>
        </w:drawing>
      </w:r>
    </w:p>
    <w:p w14:paraId="6A45E607" w14:textId="755429D1" w:rsidR="00C217AF" w:rsidRDefault="00C217AF" w:rsidP="0090065C">
      <w:pPr>
        <w:spacing w:line="360" w:lineRule="auto"/>
        <w:ind w:firstLine="567"/>
        <w:jc w:val="both"/>
        <w:rPr>
          <w:b/>
        </w:rPr>
      </w:pPr>
      <w:r>
        <w:rPr>
          <w:noProof/>
          <w:color w:val="C00000"/>
          <w:shd w:val="clear" w:color="auto" w:fill="FEFEFE"/>
        </w:rPr>
        <w:lastRenderedPageBreak/>
        <w:drawing>
          <wp:inline distT="0" distB="0" distL="0" distR="0" wp14:anchorId="2AF53C40" wp14:editId="1D152617">
            <wp:extent cx="5937885" cy="5675630"/>
            <wp:effectExtent l="0" t="0" r="571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37885" cy="5675630"/>
                    </a:xfrm>
                    <a:prstGeom prst="rect">
                      <a:avLst/>
                    </a:prstGeom>
                    <a:noFill/>
                  </pic:spPr>
                </pic:pic>
              </a:graphicData>
            </a:graphic>
          </wp:inline>
        </w:drawing>
      </w:r>
    </w:p>
    <w:p w14:paraId="38D534BB" w14:textId="77777777" w:rsidR="00C217AF" w:rsidRDefault="00C217AF" w:rsidP="0090065C">
      <w:pPr>
        <w:spacing w:line="360" w:lineRule="auto"/>
        <w:ind w:firstLine="567"/>
        <w:jc w:val="both"/>
        <w:rPr>
          <w:b/>
        </w:rPr>
      </w:pPr>
    </w:p>
    <w:p w14:paraId="2E031D68" w14:textId="41EB6AE2" w:rsidR="00C217AF" w:rsidRPr="00476EA9" w:rsidRDefault="00C217AF" w:rsidP="00C217AF">
      <w:pPr>
        <w:autoSpaceDE w:val="0"/>
        <w:autoSpaceDN w:val="0"/>
        <w:adjustRightInd w:val="0"/>
        <w:spacing w:line="360" w:lineRule="auto"/>
        <w:ind w:left="709"/>
        <w:jc w:val="both"/>
        <w:rPr>
          <w:shd w:val="clear" w:color="auto" w:fill="FEFEFE"/>
        </w:rPr>
      </w:pPr>
      <w:r w:rsidRPr="00C217AF">
        <w:rPr>
          <w:shd w:val="clear" w:color="auto" w:fill="FEFEFE"/>
        </w:rPr>
        <w:t>в) на път с една лента в посока на движение</w:t>
      </w:r>
      <w:r w:rsidR="001D12E0" w:rsidRPr="00476EA9">
        <w:rPr>
          <w:shd w:val="clear" w:color="auto" w:fill="FEFEFE"/>
        </w:rPr>
        <w:t>.</w:t>
      </w:r>
    </w:p>
    <w:p w14:paraId="22538280" w14:textId="421004BA" w:rsidR="00C217AF" w:rsidRDefault="00C217AF" w:rsidP="0090065C">
      <w:pPr>
        <w:spacing w:line="360" w:lineRule="auto"/>
        <w:ind w:firstLine="567"/>
        <w:jc w:val="both"/>
        <w:rPr>
          <w:b/>
        </w:rPr>
      </w:pPr>
      <w:r>
        <w:rPr>
          <w:rFonts w:eastAsia="Courier"/>
          <w:noProof/>
          <w:color w:val="009051"/>
        </w:rPr>
        <w:lastRenderedPageBreak/>
        <w:drawing>
          <wp:inline distT="0" distB="0" distL="0" distR="0" wp14:anchorId="7B923B91" wp14:editId="34042E60">
            <wp:extent cx="5910762" cy="830590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ka3.pn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911165" cy="8306475"/>
                    </a:xfrm>
                    <a:prstGeom prst="rect">
                      <a:avLst/>
                    </a:prstGeom>
                  </pic:spPr>
                </pic:pic>
              </a:graphicData>
            </a:graphic>
          </wp:inline>
        </w:drawing>
      </w:r>
    </w:p>
    <w:p w14:paraId="013BEA0E" w14:textId="2A7E7C10" w:rsidR="00C217AF" w:rsidRDefault="00C217AF" w:rsidP="0090065C">
      <w:pPr>
        <w:spacing w:line="360" w:lineRule="auto"/>
        <w:ind w:firstLine="567"/>
        <w:jc w:val="both"/>
        <w:rPr>
          <w:b/>
        </w:rPr>
      </w:pPr>
      <w:r>
        <w:rPr>
          <w:rFonts w:eastAsia="Courier"/>
          <w:noProof/>
          <w:color w:val="009051"/>
        </w:rPr>
        <w:lastRenderedPageBreak/>
        <w:drawing>
          <wp:inline distT="0" distB="0" distL="0" distR="0" wp14:anchorId="516A3B64" wp14:editId="2E95B40B">
            <wp:extent cx="5940425" cy="5671820"/>
            <wp:effectExtent l="0" t="0" r="3175"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i4en VMS1.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5940425" cy="5671820"/>
                    </a:xfrm>
                    <a:prstGeom prst="rect">
                      <a:avLst/>
                    </a:prstGeom>
                  </pic:spPr>
                </pic:pic>
              </a:graphicData>
            </a:graphic>
          </wp:inline>
        </w:drawing>
      </w:r>
    </w:p>
    <w:p w14:paraId="51D305D9" w14:textId="43D22D86" w:rsidR="00E60BEB" w:rsidRDefault="00E60BEB" w:rsidP="0090065C">
      <w:pPr>
        <w:spacing w:line="360" w:lineRule="auto"/>
        <w:ind w:firstLine="567"/>
        <w:jc w:val="both"/>
        <w:rPr>
          <w:b/>
        </w:rPr>
      </w:pPr>
    </w:p>
    <w:p w14:paraId="7129577A" w14:textId="77777777" w:rsidR="00C82B82" w:rsidRDefault="00C82B82" w:rsidP="0090065C">
      <w:pPr>
        <w:spacing w:line="360" w:lineRule="auto"/>
        <w:ind w:firstLine="567"/>
        <w:jc w:val="both"/>
        <w:rPr>
          <w:b/>
        </w:rPr>
      </w:pPr>
    </w:p>
    <w:p w14:paraId="6D56002E" w14:textId="5B1D00DB" w:rsidR="00374F9B" w:rsidRPr="005672A5" w:rsidRDefault="00374F9B" w:rsidP="0090065C">
      <w:pPr>
        <w:spacing w:line="360" w:lineRule="auto"/>
        <w:ind w:firstLine="567"/>
        <w:jc w:val="both"/>
        <w:rPr>
          <w:b/>
        </w:rPr>
      </w:pPr>
      <w:r w:rsidRPr="005672A5">
        <w:rPr>
          <w:b/>
        </w:rPr>
        <w:t>МИНИСТЪР</w:t>
      </w:r>
    </w:p>
    <w:p w14:paraId="1751CED0" w14:textId="77777777" w:rsidR="00374F9B" w:rsidRPr="005672A5" w:rsidRDefault="00374F9B" w:rsidP="0090065C">
      <w:pPr>
        <w:spacing w:line="360" w:lineRule="auto"/>
        <w:ind w:firstLine="567"/>
        <w:jc w:val="both"/>
        <w:rPr>
          <w:b/>
        </w:rPr>
      </w:pPr>
      <w:r w:rsidRPr="005672A5">
        <w:rPr>
          <w:b/>
        </w:rPr>
        <w:t>НА РЕГИОНАЛНОТО РАЗВИТИЕ</w:t>
      </w:r>
    </w:p>
    <w:p w14:paraId="3877BCD5" w14:textId="77777777" w:rsidR="00374F9B" w:rsidRPr="005672A5" w:rsidRDefault="00374F9B" w:rsidP="0090065C">
      <w:pPr>
        <w:spacing w:line="360" w:lineRule="auto"/>
        <w:ind w:firstLine="567"/>
        <w:jc w:val="both"/>
        <w:rPr>
          <w:b/>
        </w:rPr>
      </w:pPr>
      <w:r w:rsidRPr="005672A5">
        <w:rPr>
          <w:b/>
        </w:rPr>
        <w:t>И БЛАГОУСТРОЙСТВОТО:</w:t>
      </w:r>
    </w:p>
    <w:p w14:paraId="649404DA" w14:textId="77777777" w:rsidR="00374F9B" w:rsidRPr="005672A5" w:rsidRDefault="00374F9B" w:rsidP="0090065C">
      <w:pPr>
        <w:spacing w:line="360" w:lineRule="auto"/>
        <w:ind w:firstLine="567"/>
        <w:jc w:val="both"/>
        <w:rPr>
          <w:b/>
        </w:rPr>
      </w:pPr>
    </w:p>
    <w:p w14:paraId="1D8B185B" w14:textId="599E2565" w:rsidR="00374F9B" w:rsidRPr="005672A5" w:rsidRDefault="00C82B82" w:rsidP="0090065C">
      <w:pPr>
        <w:spacing w:line="360" w:lineRule="auto"/>
        <w:ind w:left="3820" w:firstLine="567"/>
        <w:jc w:val="both"/>
        <w:rPr>
          <w:b/>
        </w:rPr>
      </w:pPr>
      <w:r>
        <w:rPr>
          <w:b/>
        </w:rPr>
        <w:t>ИВАН ШИШКОВ</w:t>
      </w:r>
    </w:p>
    <w:p w14:paraId="16436869" w14:textId="77777777" w:rsidR="00C82B82" w:rsidRDefault="00C82B82" w:rsidP="00C82B82">
      <w:pPr>
        <w:spacing w:line="360" w:lineRule="auto"/>
        <w:ind w:firstLine="567"/>
        <w:jc w:val="both"/>
        <w:rPr>
          <w:b/>
        </w:rPr>
      </w:pPr>
      <w:r>
        <w:rPr>
          <w:b/>
        </w:rPr>
        <w:t>ЗАМЕСТНИК МИНИСТЪР-</w:t>
      </w:r>
    </w:p>
    <w:p w14:paraId="33095059" w14:textId="77777777" w:rsidR="00C82B82" w:rsidRDefault="00C82B82" w:rsidP="00C82B82">
      <w:pPr>
        <w:spacing w:line="360" w:lineRule="auto"/>
        <w:ind w:firstLine="567"/>
        <w:jc w:val="both"/>
        <w:rPr>
          <w:b/>
        </w:rPr>
      </w:pPr>
      <w:r>
        <w:rPr>
          <w:b/>
        </w:rPr>
        <w:t>ПРЕДСЕДАТЕЛ ПО ОБЩЕСТВЕНИЯ</w:t>
      </w:r>
    </w:p>
    <w:p w14:paraId="075C35C3" w14:textId="77777777" w:rsidR="00C82B82" w:rsidRDefault="00C82B82" w:rsidP="00C82B82">
      <w:pPr>
        <w:spacing w:line="360" w:lineRule="auto"/>
        <w:ind w:firstLine="567"/>
        <w:jc w:val="both"/>
        <w:rPr>
          <w:b/>
        </w:rPr>
      </w:pPr>
      <w:r>
        <w:rPr>
          <w:b/>
        </w:rPr>
        <w:t xml:space="preserve">РЕД И СИГУРНОСТ И </w:t>
      </w:r>
      <w:r w:rsidRPr="005672A5">
        <w:rPr>
          <w:b/>
        </w:rPr>
        <w:t xml:space="preserve">МИНИСТЪР </w:t>
      </w:r>
    </w:p>
    <w:p w14:paraId="7BCAFB73" w14:textId="77871BA1" w:rsidR="00177CE0" w:rsidRPr="005672A5" w:rsidRDefault="00C82B82" w:rsidP="00C82B82">
      <w:pPr>
        <w:spacing w:line="360" w:lineRule="auto"/>
        <w:ind w:firstLine="567"/>
        <w:jc w:val="both"/>
        <w:rPr>
          <w:b/>
        </w:rPr>
      </w:pPr>
      <w:r>
        <w:rPr>
          <w:b/>
        </w:rPr>
        <w:t xml:space="preserve">НА ВЪТРЕШНИТЕ </w:t>
      </w:r>
      <w:r w:rsidRPr="005672A5">
        <w:rPr>
          <w:b/>
        </w:rPr>
        <w:t>РАБОТИ</w:t>
      </w:r>
      <w:r w:rsidR="00177CE0" w:rsidRPr="005672A5">
        <w:rPr>
          <w:b/>
        </w:rPr>
        <w:t>:</w:t>
      </w:r>
    </w:p>
    <w:p w14:paraId="351D6104" w14:textId="77777777" w:rsidR="00177CE0" w:rsidRPr="005672A5" w:rsidRDefault="00177CE0" w:rsidP="00177CE0">
      <w:pPr>
        <w:spacing w:line="360" w:lineRule="auto"/>
        <w:ind w:firstLine="567"/>
        <w:jc w:val="both"/>
        <w:rPr>
          <w:b/>
        </w:rPr>
      </w:pPr>
    </w:p>
    <w:p w14:paraId="1D19A47D" w14:textId="62A73612" w:rsidR="005F261E" w:rsidRPr="005672A5" w:rsidRDefault="00C82B82" w:rsidP="0090065C">
      <w:pPr>
        <w:spacing w:line="360" w:lineRule="auto"/>
        <w:ind w:left="3820" w:firstLine="567"/>
        <w:jc w:val="both"/>
        <w:rPr>
          <w:b/>
        </w:rPr>
      </w:pPr>
      <w:r>
        <w:rPr>
          <w:b/>
        </w:rPr>
        <w:t>ИВАН ДЕМЕРДЖИЕВ</w:t>
      </w:r>
    </w:p>
    <w:p w14:paraId="441D1240" w14:textId="77777777" w:rsidR="00C82B82" w:rsidRDefault="00C82B82" w:rsidP="00C82B82">
      <w:pPr>
        <w:spacing w:line="360" w:lineRule="auto"/>
        <w:ind w:firstLine="567"/>
        <w:jc w:val="both"/>
        <w:rPr>
          <w:b/>
        </w:rPr>
      </w:pPr>
      <w:r>
        <w:rPr>
          <w:b/>
        </w:rPr>
        <w:lastRenderedPageBreak/>
        <w:t>ЗАМЕСТНИК МИНИСТЪР-</w:t>
      </w:r>
    </w:p>
    <w:p w14:paraId="2A5203EF" w14:textId="77777777" w:rsidR="00C82B82" w:rsidRDefault="00C82B82" w:rsidP="00C82B82">
      <w:pPr>
        <w:spacing w:line="360" w:lineRule="auto"/>
        <w:ind w:firstLine="567"/>
        <w:jc w:val="both"/>
        <w:rPr>
          <w:b/>
        </w:rPr>
      </w:pPr>
      <w:r>
        <w:rPr>
          <w:b/>
        </w:rPr>
        <w:t xml:space="preserve">ПРЕДСЕДАТЕЛ ПО ИКОНОМИЧЕСКИТЕ </w:t>
      </w:r>
    </w:p>
    <w:p w14:paraId="2F6F94A8" w14:textId="276DA3C5" w:rsidR="005F261E" w:rsidRPr="005672A5" w:rsidRDefault="00C82B82" w:rsidP="00C82B82">
      <w:pPr>
        <w:spacing w:line="360" w:lineRule="auto"/>
        <w:ind w:firstLine="567"/>
        <w:jc w:val="both"/>
        <w:rPr>
          <w:b/>
        </w:rPr>
      </w:pPr>
      <w:r>
        <w:rPr>
          <w:b/>
        </w:rPr>
        <w:t xml:space="preserve">ПОЛИТИКИ И </w:t>
      </w:r>
      <w:r w:rsidR="005F261E" w:rsidRPr="005672A5">
        <w:rPr>
          <w:b/>
        </w:rPr>
        <w:t>МИНИСТЪР НА ТРАНСПОРТА</w:t>
      </w:r>
    </w:p>
    <w:p w14:paraId="2426E833" w14:textId="00604D71" w:rsidR="005F261E" w:rsidRPr="005672A5" w:rsidRDefault="005F261E" w:rsidP="0090065C">
      <w:pPr>
        <w:spacing w:line="360" w:lineRule="auto"/>
        <w:ind w:firstLine="567"/>
        <w:jc w:val="both"/>
        <w:rPr>
          <w:b/>
        </w:rPr>
      </w:pPr>
      <w:r w:rsidRPr="005672A5">
        <w:rPr>
          <w:b/>
        </w:rPr>
        <w:t>И СЪОБЩЕНИЯТА:</w:t>
      </w:r>
    </w:p>
    <w:p w14:paraId="03A6B211" w14:textId="77777777" w:rsidR="005F261E" w:rsidRPr="005672A5" w:rsidRDefault="005F261E" w:rsidP="0090065C">
      <w:pPr>
        <w:spacing w:line="360" w:lineRule="auto"/>
        <w:ind w:firstLine="567"/>
        <w:jc w:val="both"/>
        <w:rPr>
          <w:b/>
        </w:rPr>
      </w:pPr>
    </w:p>
    <w:p w14:paraId="39341A31" w14:textId="4DCBD304" w:rsidR="005F261E" w:rsidRPr="005672A5" w:rsidRDefault="00C82B82" w:rsidP="0090065C">
      <w:pPr>
        <w:spacing w:line="360" w:lineRule="auto"/>
        <w:ind w:left="3820" w:firstLine="567"/>
        <w:jc w:val="both"/>
        <w:rPr>
          <w:b/>
        </w:rPr>
      </w:pPr>
      <w:r>
        <w:rPr>
          <w:b/>
        </w:rPr>
        <w:t>ХРИСТО АЛЕКСИЕВ</w:t>
      </w:r>
    </w:p>
    <w:p w14:paraId="35BF3490" w14:textId="77777777" w:rsidR="005F261E" w:rsidRPr="005672A5" w:rsidRDefault="005F261E" w:rsidP="0090065C">
      <w:pPr>
        <w:spacing w:line="360" w:lineRule="auto"/>
        <w:ind w:left="3820" w:firstLine="567"/>
        <w:jc w:val="both"/>
        <w:rPr>
          <w:b/>
        </w:rPr>
      </w:pPr>
    </w:p>
    <w:p w14:paraId="5904E6D8" w14:textId="2C18C58F" w:rsidR="005F261E" w:rsidRPr="005672A5" w:rsidRDefault="005F261E" w:rsidP="0090065C">
      <w:pPr>
        <w:spacing w:line="360" w:lineRule="auto"/>
        <w:ind w:firstLine="567"/>
        <w:jc w:val="both"/>
        <w:rPr>
          <w:b/>
        </w:rPr>
      </w:pPr>
    </w:p>
    <w:p w14:paraId="4D5FD7AA" w14:textId="77777777" w:rsidR="005F261E" w:rsidRPr="005672A5" w:rsidRDefault="005F261E" w:rsidP="0090065C">
      <w:pPr>
        <w:spacing w:line="360" w:lineRule="auto"/>
        <w:ind w:left="3820" w:firstLine="567"/>
        <w:jc w:val="both"/>
        <w:rPr>
          <w:b/>
        </w:rPr>
      </w:pPr>
    </w:p>
    <w:p w14:paraId="1FBE4CE2" w14:textId="1C7333EB" w:rsidR="000C5161" w:rsidRPr="005672A5" w:rsidRDefault="000C5161" w:rsidP="0090065C">
      <w:pPr>
        <w:spacing w:line="360" w:lineRule="auto"/>
        <w:ind w:firstLine="567"/>
        <w:jc w:val="both"/>
        <w:rPr>
          <w:b/>
        </w:rPr>
      </w:pPr>
    </w:p>
    <w:sectPr w:rsidR="000C5161" w:rsidRPr="005672A5" w:rsidSect="008A0016">
      <w:type w:val="continuous"/>
      <w:pgSz w:w="11900" w:h="16840"/>
      <w:pgMar w:top="709" w:right="1127" w:bottom="1440" w:left="1418" w:header="0" w:footer="97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FB0FC" w14:textId="77777777" w:rsidR="008952F8" w:rsidRDefault="008952F8">
      <w:r>
        <w:separator/>
      </w:r>
    </w:p>
  </w:endnote>
  <w:endnote w:type="continuationSeparator" w:id="0">
    <w:p w14:paraId="46EC8675" w14:textId="77777777" w:rsidR="008952F8" w:rsidRDefault="0089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8D12C" w14:textId="77777777" w:rsidR="008952F8" w:rsidRDefault="008952F8"/>
  </w:footnote>
  <w:footnote w:type="continuationSeparator" w:id="0">
    <w:p w14:paraId="4D3CAA0A" w14:textId="77777777" w:rsidR="008952F8" w:rsidRDefault="008952F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75pt;height:15pt;visibility:visible;mso-wrap-style:square" o:bullet="t">
        <v:imagedata r:id="rId1" o:title="1501057_C14_1"/>
      </v:shape>
    </w:pict>
  </w:numPicBullet>
  <w:abstractNum w:abstractNumId="0" w15:restartNumberingAfterBreak="0">
    <w:nsid w:val="00043AC2"/>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B24522"/>
    <w:multiLevelType w:val="hybridMultilevel"/>
    <w:tmpl w:val="98AA48D4"/>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 w15:restartNumberingAfterBreak="0">
    <w:nsid w:val="066E5DC7"/>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C71F89"/>
    <w:multiLevelType w:val="hybridMultilevel"/>
    <w:tmpl w:val="E5940124"/>
    <w:lvl w:ilvl="0" w:tplc="13E0EC70">
      <w:start w:val="1"/>
      <w:numFmt w:val="bullet"/>
      <w:lvlText w:val="-"/>
      <w:lvlJc w:val="left"/>
      <w:pPr>
        <w:ind w:left="1571" w:hanging="360"/>
      </w:pPr>
      <w:rPr>
        <w:rFonts w:ascii="Calibri" w:eastAsiaTheme="minorHAnsi" w:hAnsi="Calibri" w:cstheme="minorBidi"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 w15:restartNumberingAfterBreak="0">
    <w:nsid w:val="076B41F7"/>
    <w:multiLevelType w:val="hybridMultilevel"/>
    <w:tmpl w:val="CFB27EA4"/>
    <w:lvl w:ilvl="0" w:tplc="F7AE5CCE">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 w15:restartNumberingAfterBreak="0">
    <w:nsid w:val="07E6423F"/>
    <w:multiLevelType w:val="hybridMultilevel"/>
    <w:tmpl w:val="B63EFB84"/>
    <w:lvl w:ilvl="0" w:tplc="48E878B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07F1465C"/>
    <w:multiLevelType w:val="hybridMultilevel"/>
    <w:tmpl w:val="E7BEEB3E"/>
    <w:lvl w:ilvl="0" w:tplc="19427FBE">
      <w:start w:val="1"/>
      <w:numFmt w:val="decimal"/>
      <w:lvlText w:val="%1."/>
      <w:lvlJc w:val="left"/>
      <w:pPr>
        <w:ind w:left="927"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0A145180"/>
    <w:multiLevelType w:val="hybridMultilevel"/>
    <w:tmpl w:val="65C8474A"/>
    <w:lvl w:ilvl="0" w:tplc="68BC569C">
      <w:start w:val="1"/>
      <w:numFmt w:val="decimal"/>
      <w:lvlText w:val="%1."/>
      <w:lvlJc w:val="left"/>
      <w:pPr>
        <w:ind w:left="927" w:hanging="360"/>
      </w:pPr>
      <w:rPr>
        <w:rFonts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8" w15:restartNumberingAfterBreak="0">
    <w:nsid w:val="0A702B8E"/>
    <w:multiLevelType w:val="hybridMultilevel"/>
    <w:tmpl w:val="2EF032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FC23200"/>
    <w:multiLevelType w:val="hybridMultilevel"/>
    <w:tmpl w:val="ADD8CBC8"/>
    <w:lvl w:ilvl="0" w:tplc="EA14C2CC">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9797092"/>
    <w:multiLevelType w:val="hybridMultilevel"/>
    <w:tmpl w:val="443877B2"/>
    <w:lvl w:ilvl="0" w:tplc="01FC757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1" w15:restartNumberingAfterBreak="0">
    <w:nsid w:val="1AD46317"/>
    <w:multiLevelType w:val="hybridMultilevel"/>
    <w:tmpl w:val="E5DE3270"/>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2" w15:restartNumberingAfterBreak="0">
    <w:nsid w:val="1AF60879"/>
    <w:multiLevelType w:val="hybridMultilevel"/>
    <w:tmpl w:val="B4DAB30A"/>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1C7F68E6"/>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15:restartNumberingAfterBreak="0">
    <w:nsid w:val="26C918C9"/>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2E8E46D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F563E25"/>
    <w:multiLevelType w:val="hybridMultilevel"/>
    <w:tmpl w:val="C8202D46"/>
    <w:lvl w:ilvl="0" w:tplc="4C6A00AE">
      <w:start w:val="1"/>
      <w:numFmt w:val="decimal"/>
      <w:lvlText w:val="%1."/>
      <w:lvlJc w:val="left"/>
      <w:pPr>
        <w:ind w:left="1080" w:hanging="360"/>
      </w:pPr>
      <w:rPr>
        <w:rFonts w:hint="default"/>
        <w:color w:val="7030A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15:restartNumberingAfterBreak="0">
    <w:nsid w:val="30A84BFB"/>
    <w:multiLevelType w:val="hybridMultilevel"/>
    <w:tmpl w:val="CA30159A"/>
    <w:lvl w:ilvl="0" w:tplc="55900F56">
      <w:start w:val="1"/>
      <w:numFmt w:val="decimal"/>
      <w:lvlText w:val="%1."/>
      <w:lvlJc w:val="left"/>
      <w:pPr>
        <w:ind w:left="987" w:hanging="360"/>
      </w:pPr>
      <w:rPr>
        <w:rFonts w:hint="default"/>
      </w:rPr>
    </w:lvl>
    <w:lvl w:ilvl="1" w:tplc="04020019" w:tentative="1">
      <w:start w:val="1"/>
      <w:numFmt w:val="lowerLetter"/>
      <w:lvlText w:val="%2."/>
      <w:lvlJc w:val="left"/>
      <w:pPr>
        <w:ind w:left="1707" w:hanging="360"/>
      </w:pPr>
    </w:lvl>
    <w:lvl w:ilvl="2" w:tplc="0402001B" w:tentative="1">
      <w:start w:val="1"/>
      <w:numFmt w:val="lowerRoman"/>
      <w:lvlText w:val="%3."/>
      <w:lvlJc w:val="right"/>
      <w:pPr>
        <w:ind w:left="2427" w:hanging="180"/>
      </w:pPr>
    </w:lvl>
    <w:lvl w:ilvl="3" w:tplc="0402000F" w:tentative="1">
      <w:start w:val="1"/>
      <w:numFmt w:val="decimal"/>
      <w:lvlText w:val="%4."/>
      <w:lvlJc w:val="left"/>
      <w:pPr>
        <w:ind w:left="3147" w:hanging="360"/>
      </w:pPr>
    </w:lvl>
    <w:lvl w:ilvl="4" w:tplc="04020019" w:tentative="1">
      <w:start w:val="1"/>
      <w:numFmt w:val="lowerLetter"/>
      <w:lvlText w:val="%5."/>
      <w:lvlJc w:val="left"/>
      <w:pPr>
        <w:ind w:left="3867" w:hanging="360"/>
      </w:pPr>
    </w:lvl>
    <w:lvl w:ilvl="5" w:tplc="0402001B" w:tentative="1">
      <w:start w:val="1"/>
      <w:numFmt w:val="lowerRoman"/>
      <w:lvlText w:val="%6."/>
      <w:lvlJc w:val="right"/>
      <w:pPr>
        <w:ind w:left="4587" w:hanging="180"/>
      </w:pPr>
    </w:lvl>
    <w:lvl w:ilvl="6" w:tplc="0402000F" w:tentative="1">
      <w:start w:val="1"/>
      <w:numFmt w:val="decimal"/>
      <w:lvlText w:val="%7."/>
      <w:lvlJc w:val="left"/>
      <w:pPr>
        <w:ind w:left="5307" w:hanging="360"/>
      </w:pPr>
    </w:lvl>
    <w:lvl w:ilvl="7" w:tplc="04020019" w:tentative="1">
      <w:start w:val="1"/>
      <w:numFmt w:val="lowerLetter"/>
      <w:lvlText w:val="%8."/>
      <w:lvlJc w:val="left"/>
      <w:pPr>
        <w:ind w:left="6027" w:hanging="360"/>
      </w:pPr>
    </w:lvl>
    <w:lvl w:ilvl="8" w:tplc="0402001B" w:tentative="1">
      <w:start w:val="1"/>
      <w:numFmt w:val="lowerRoman"/>
      <w:lvlText w:val="%9."/>
      <w:lvlJc w:val="right"/>
      <w:pPr>
        <w:ind w:left="6747" w:hanging="180"/>
      </w:pPr>
    </w:lvl>
  </w:abstractNum>
  <w:abstractNum w:abstractNumId="18" w15:restartNumberingAfterBreak="0">
    <w:nsid w:val="33D128CF"/>
    <w:multiLevelType w:val="hybridMultilevel"/>
    <w:tmpl w:val="976EFACC"/>
    <w:lvl w:ilvl="0" w:tplc="C42442B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15:restartNumberingAfterBreak="0">
    <w:nsid w:val="35136728"/>
    <w:multiLevelType w:val="hybridMultilevel"/>
    <w:tmpl w:val="6CE4CD1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0" w15:restartNumberingAfterBreak="0">
    <w:nsid w:val="37A20076"/>
    <w:multiLevelType w:val="hybridMultilevel"/>
    <w:tmpl w:val="DD2EE12A"/>
    <w:lvl w:ilvl="0" w:tplc="87AC7A38">
      <w:start w:val="3"/>
      <w:numFmt w:val="decimal"/>
      <w:lvlText w:val="%1."/>
      <w:lvlJc w:val="left"/>
      <w:pPr>
        <w:ind w:left="928"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39CA3F28"/>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39ED06DE"/>
    <w:multiLevelType w:val="hybridMultilevel"/>
    <w:tmpl w:val="E59421A6"/>
    <w:lvl w:ilvl="0" w:tplc="1A349D5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15:restartNumberingAfterBreak="0">
    <w:nsid w:val="3ADB1F2F"/>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4" w15:restartNumberingAfterBreak="0">
    <w:nsid w:val="3C1D69E7"/>
    <w:multiLevelType w:val="hybridMultilevel"/>
    <w:tmpl w:val="424CB488"/>
    <w:lvl w:ilvl="0" w:tplc="581A7354">
      <w:start w:val="1"/>
      <w:numFmt w:val="bullet"/>
      <w:lvlText w:val=""/>
      <w:lvlPicBulletId w:val="0"/>
      <w:lvlJc w:val="left"/>
      <w:pPr>
        <w:tabs>
          <w:tab w:val="num" w:pos="720"/>
        </w:tabs>
        <w:ind w:left="720" w:hanging="360"/>
      </w:pPr>
      <w:rPr>
        <w:rFonts w:ascii="Symbol" w:hAnsi="Symbol" w:hint="default"/>
      </w:rPr>
    </w:lvl>
    <w:lvl w:ilvl="1" w:tplc="CA3600D2" w:tentative="1">
      <w:start w:val="1"/>
      <w:numFmt w:val="bullet"/>
      <w:lvlText w:val=""/>
      <w:lvlJc w:val="left"/>
      <w:pPr>
        <w:tabs>
          <w:tab w:val="num" w:pos="1440"/>
        </w:tabs>
        <w:ind w:left="1440" w:hanging="360"/>
      </w:pPr>
      <w:rPr>
        <w:rFonts w:ascii="Symbol" w:hAnsi="Symbol" w:hint="default"/>
      </w:rPr>
    </w:lvl>
    <w:lvl w:ilvl="2" w:tplc="B0EE26BC" w:tentative="1">
      <w:start w:val="1"/>
      <w:numFmt w:val="bullet"/>
      <w:lvlText w:val=""/>
      <w:lvlJc w:val="left"/>
      <w:pPr>
        <w:tabs>
          <w:tab w:val="num" w:pos="2160"/>
        </w:tabs>
        <w:ind w:left="2160" w:hanging="360"/>
      </w:pPr>
      <w:rPr>
        <w:rFonts w:ascii="Symbol" w:hAnsi="Symbol" w:hint="default"/>
      </w:rPr>
    </w:lvl>
    <w:lvl w:ilvl="3" w:tplc="7B421FE6" w:tentative="1">
      <w:start w:val="1"/>
      <w:numFmt w:val="bullet"/>
      <w:lvlText w:val=""/>
      <w:lvlJc w:val="left"/>
      <w:pPr>
        <w:tabs>
          <w:tab w:val="num" w:pos="2880"/>
        </w:tabs>
        <w:ind w:left="2880" w:hanging="360"/>
      </w:pPr>
      <w:rPr>
        <w:rFonts w:ascii="Symbol" w:hAnsi="Symbol" w:hint="default"/>
      </w:rPr>
    </w:lvl>
    <w:lvl w:ilvl="4" w:tplc="FDE4DFD6" w:tentative="1">
      <w:start w:val="1"/>
      <w:numFmt w:val="bullet"/>
      <w:lvlText w:val=""/>
      <w:lvlJc w:val="left"/>
      <w:pPr>
        <w:tabs>
          <w:tab w:val="num" w:pos="3600"/>
        </w:tabs>
        <w:ind w:left="3600" w:hanging="360"/>
      </w:pPr>
      <w:rPr>
        <w:rFonts w:ascii="Symbol" w:hAnsi="Symbol" w:hint="default"/>
      </w:rPr>
    </w:lvl>
    <w:lvl w:ilvl="5" w:tplc="A3687D6C" w:tentative="1">
      <w:start w:val="1"/>
      <w:numFmt w:val="bullet"/>
      <w:lvlText w:val=""/>
      <w:lvlJc w:val="left"/>
      <w:pPr>
        <w:tabs>
          <w:tab w:val="num" w:pos="4320"/>
        </w:tabs>
        <w:ind w:left="4320" w:hanging="360"/>
      </w:pPr>
      <w:rPr>
        <w:rFonts w:ascii="Symbol" w:hAnsi="Symbol" w:hint="default"/>
      </w:rPr>
    </w:lvl>
    <w:lvl w:ilvl="6" w:tplc="3F6208A0" w:tentative="1">
      <w:start w:val="1"/>
      <w:numFmt w:val="bullet"/>
      <w:lvlText w:val=""/>
      <w:lvlJc w:val="left"/>
      <w:pPr>
        <w:tabs>
          <w:tab w:val="num" w:pos="5040"/>
        </w:tabs>
        <w:ind w:left="5040" w:hanging="360"/>
      </w:pPr>
      <w:rPr>
        <w:rFonts w:ascii="Symbol" w:hAnsi="Symbol" w:hint="default"/>
      </w:rPr>
    </w:lvl>
    <w:lvl w:ilvl="7" w:tplc="49E8D7B8" w:tentative="1">
      <w:start w:val="1"/>
      <w:numFmt w:val="bullet"/>
      <w:lvlText w:val=""/>
      <w:lvlJc w:val="left"/>
      <w:pPr>
        <w:tabs>
          <w:tab w:val="num" w:pos="5760"/>
        </w:tabs>
        <w:ind w:left="5760" w:hanging="360"/>
      </w:pPr>
      <w:rPr>
        <w:rFonts w:ascii="Symbol" w:hAnsi="Symbol" w:hint="default"/>
      </w:rPr>
    </w:lvl>
    <w:lvl w:ilvl="8" w:tplc="4F12DEA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E574195"/>
    <w:multiLevelType w:val="hybridMultilevel"/>
    <w:tmpl w:val="B8728510"/>
    <w:lvl w:ilvl="0" w:tplc="63BC818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6" w15:restartNumberingAfterBreak="0">
    <w:nsid w:val="3E796ACC"/>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15:restartNumberingAfterBreak="0">
    <w:nsid w:val="42557FE6"/>
    <w:multiLevelType w:val="hybridMultilevel"/>
    <w:tmpl w:val="47ECB5FA"/>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8" w15:restartNumberingAfterBreak="0">
    <w:nsid w:val="46061542"/>
    <w:multiLevelType w:val="hybridMultilevel"/>
    <w:tmpl w:val="2A0A407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9" w15:restartNumberingAfterBreak="0">
    <w:nsid w:val="47D45504"/>
    <w:multiLevelType w:val="hybridMultilevel"/>
    <w:tmpl w:val="65C8474A"/>
    <w:lvl w:ilvl="0" w:tplc="68BC569C">
      <w:start w:val="1"/>
      <w:numFmt w:val="decimal"/>
      <w:lvlText w:val="%1."/>
      <w:lvlJc w:val="left"/>
      <w:pPr>
        <w:ind w:left="927" w:hanging="360"/>
      </w:pPr>
      <w:rPr>
        <w:rFonts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0" w15:restartNumberingAfterBreak="0">
    <w:nsid w:val="48AE01CD"/>
    <w:multiLevelType w:val="hybridMultilevel"/>
    <w:tmpl w:val="6CE4CD1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1" w15:restartNumberingAfterBreak="0">
    <w:nsid w:val="4B733FFD"/>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2" w15:restartNumberingAfterBreak="0">
    <w:nsid w:val="4CA06BE1"/>
    <w:multiLevelType w:val="hybridMultilevel"/>
    <w:tmpl w:val="0840C292"/>
    <w:lvl w:ilvl="0" w:tplc="68BC569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3" w15:restartNumberingAfterBreak="0">
    <w:nsid w:val="4E3F7C07"/>
    <w:multiLevelType w:val="hybridMultilevel"/>
    <w:tmpl w:val="79ECCBD4"/>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4" w15:restartNumberingAfterBreak="0">
    <w:nsid w:val="52BE0C3D"/>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57F4034C"/>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6" w15:restartNumberingAfterBreak="0">
    <w:nsid w:val="59445FA8"/>
    <w:multiLevelType w:val="hybridMultilevel"/>
    <w:tmpl w:val="0B0079C2"/>
    <w:lvl w:ilvl="0" w:tplc="68BC569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7" w15:restartNumberingAfterBreak="0">
    <w:nsid w:val="5FDE0F17"/>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8" w15:restartNumberingAfterBreak="0">
    <w:nsid w:val="6206444E"/>
    <w:multiLevelType w:val="hybridMultilevel"/>
    <w:tmpl w:val="D3EA3FD8"/>
    <w:lvl w:ilvl="0" w:tplc="2674720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9" w15:restartNumberingAfterBreak="0">
    <w:nsid w:val="68FB3120"/>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6BC37842"/>
    <w:multiLevelType w:val="hybridMultilevel"/>
    <w:tmpl w:val="2EF032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6C071F46"/>
    <w:multiLevelType w:val="hybridMultilevel"/>
    <w:tmpl w:val="217CF4D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2" w15:restartNumberingAfterBreak="0">
    <w:nsid w:val="6D855FA8"/>
    <w:multiLevelType w:val="hybridMultilevel"/>
    <w:tmpl w:val="8D8A7CE2"/>
    <w:lvl w:ilvl="0" w:tplc="385699B0">
      <w:start w:val="1"/>
      <w:numFmt w:val="decimal"/>
      <w:lvlText w:val="§ %1."/>
      <w:lvlJc w:val="left"/>
      <w:pPr>
        <w:ind w:left="928" w:hanging="360"/>
      </w:pPr>
      <w:rPr>
        <w:rFonts w:ascii="Times New Roman" w:hAnsi="Times New Roman" w:cs="Times New Roman" w:hint="default"/>
        <w:b/>
      </w:rPr>
    </w:lvl>
    <w:lvl w:ilvl="1" w:tplc="5D6A239E">
      <w:start w:val="1"/>
      <w:numFmt w:val="decimal"/>
      <w:lvlText w:val="%2."/>
      <w:lvlJc w:val="left"/>
      <w:pPr>
        <w:ind w:left="1440" w:hanging="360"/>
      </w:pPr>
      <w:rPr>
        <w:rFonts w:hint="default"/>
      </w:rPr>
    </w:lvl>
    <w:lvl w:ilvl="2" w:tplc="841E0026">
      <w:start w:val="9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E6B8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06F1D8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73456B98"/>
    <w:multiLevelType w:val="hybridMultilevel"/>
    <w:tmpl w:val="4082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215DF9"/>
    <w:multiLevelType w:val="hybridMultilevel"/>
    <w:tmpl w:val="217CF4D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7" w15:restartNumberingAfterBreak="0">
    <w:nsid w:val="76125075"/>
    <w:multiLevelType w:val="hybridMultilevel"/>
    <w:tmpl w:val="00C27A28"/>
    <w:lvl w:ilvl="0" w:tplc="613E016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8" w15:restartNumberingAfterBreak="0">
    <w:nsid w:val="76380CBD"/>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9D831E3"/>
    <w:multiLevelType w:val="hybridMultilevel"/>
    <w:tmpl w:val="F6BE6C42"/>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0" w15:restartNumberingAfterBreak="0">
    <w:nsid w:val="7AFC5755"/>
    <w:multiLevelType w:val="hybridMultilevel"/>
    <w:tmpl w:val="F1AAD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53581C"/>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F930E86"/>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2"/>
  </w:num>
  <w:num w:numId="2">
    <w:abstractNumId w:val="26"/>
  </w:num>
  <w:num w:numId="3">
    <w:abstractNumId w:val="51"/>
  </w:num>
  <w:num w:numId="4">
    <w:abstractNumId w:val="4"/>
  </w:num>
  <w:num w:numId="5">
    <w:abstractNumId w:val="27"/>
  </w:num>
  <w:num w:numId="6">
    <w:abstractNumId w:val="47"/>
  </w:num>
  <w:num w:numId="7">
    <w:abstractNumId w:val="22"/>
  </w:num>
  <w:num w:numId="8">
    <w:abstractNumId w:val="49"/>
  </w:num>
  <w:num w:numId="9">
    <w:abstractNumId w:val="3"/>
  </w:num>
  <w:num w:numId="10">
    <w:abstractNumId w:val="1"/>
  </w:num>
  <w:num w:numId="11">
    <w:abstractNumId w:val="16"/>
  </w:num>
  <w:num w:numId="12">
    <w:abstractNumId w:val="8"/>
  </w:num>
  <w:num w:numId="13">
    <w:abstractNumId w:val="21"/>
  </w:num>
  <w:num w:numId="14">
    <w:abstractNumId w:val="40"/>
  </w:num>
  <w:num w:numId="15">
    <w:abstractNumId w:val="34"/>
  </w:num>
  <w:num w:numId="16">
    <w:abstractNumId w:val="39"/>
  </w:num>
  <w:num w:numId="17">
    <w:abstractNumId w:val="52"/>
  </w:num>
  <w:num w:numId="18">
    <w:abstractNumId w:val="43"/>
  </w:num>
  <w:num w:numId="19">
    <w:abstractNumId w:val="48"/>
  </w:num>
  <w:num w:numId="20">
    <w:abstractNumId w:val="14"/>
  </w:num>
  <w:num w:numId="21">
    <w:abstractNumId w:val="17"/>
  </w:num>
  <w:num w:numId="22">
    <w:abstractNumId w:val="38"/>
  </w:num>
  <w:num w:numId="23">
    <w:abstractNumId w:val="25"/>
  </w:num>
  <w:num w:numId="24">
    <w:abstractNumId w:val="50"/>
  </w:num>
  <w:num w:numId="25">
    <w:abstractNumId w:val="45"/>
  </w:num>
  <w:num w:numId="26">
    <w:abstractNumId w:val="10"/>
  </w:num>
  <w:num w:numId="27">
    <w:abstractNumId w:val="15"/>
  </w:num>
  <w:num w:numId="28">
    <w:abstractNumId w:val="44"/>
  </w:num>
  <w:num w:numId="29">
    <w:abstractNumId w:val="31"/>
  </w:num>
  <w:num w:numId="30">
    <w:abstractNumId w:val="35"/>
  </w:num>
  <w:num w:numId="31">
    <w:abstractNumId w:val="23"/>
  </w:num>
  <w:num w:numId="32">
    <w:abstractNumId w:val="37"/>
  </w:num>
  <w:num w:numId="33">
    <w:abstractNumId w:val="19"/>
  </w:num>
  <w:num w:numId="34">
    <w:abstractNumId w:val="30"/>
  </w:num>
  <w:num w:numId="35">
    <w:abstractNumId w:val="13"/>
  </w:num>
  <w:num w:numId="36">
    <w:abstractNumId w:val="32"/>
  </w:num>
  <w:num w:numId="37">
    <w:abstractNumId w:val="7"/>
  </w:num>
  <w:num w:numId="38">
    <w:abstractNumId w:val="29"/>
  </w:num>
  <w:num w:numId="39">
    <w:abstractNumId w:val="36"/>
  </w:num>
  <w:num w:numId="40">
    <w:abstractNumId w:val="2"/>
  </w:num>
  <w:num w:numId="41">
    <w:abstractNumId w:val="0"/>
  </w:num>
  <w:num w:numId="42">
    <w:abstractNumId w:val="11"/>
  </w:num>
  <w:num w:numId="43">
    <w:abstractNumId w:val="41"/>
  </w:num>
  <w:num w:numId="44">
    <w:abstractNumId w:val="46"/>
  </w:num>
  <w:num w:numId="45">
    <w:abstractNumId w:val="12"/>
  </w:num>
  <w:num w:numId="46">
    <w:abstractNumId w:val="28"/>
  </w:num>
  <w:num w:numId="47">
    <w:abstractNumId w:val="33"/>
  </w:num>
  <w:num w:numId="48">
    <w:abstractNumId w:val="5"/>
  </w:num>
  <w:num w:numId="49">
    <w:abstractNumId w:val="18"/>
  </w:num>
  <w:num w:numId="50">
    <w:abstractNumId w:val="9"/>
  </w:num>
  <w:num w:numId="51">
    <w:abstractNumId w:val="20"/>
  </w:num>
  <w:num w:numId="52">
    <w:abstractNumId w:val="6"/>
  </w:num>
  <w:num w:numId="53">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567"/>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A5"/>
    <w:rsid w:val="0000258E"/>
    <w:rsid w:val="00005267"/>
    <w:rsid w:val="000052C0"/>
    <w:rsid w:val="00006203"/>
    <w:rsid w:val="00010579"/>
    <w:rsid w:val="0001140A"/>
    <w:rsid w:val="000126B1"/>
    <w:rsid w:val="000147E9"/>
    <w:rsid w:val="00015FB1"/>
    <w:rsid w:val="0001604F"/>
    <w:rsid w:val="00016C4D"/>
    <w:rsid w:val="000203D2"/>
    <w:rsid w:val="00020CC8"/>
    <w:rsid w:val="00021AC9"/>
    <w:rsid w:val="00023CB8"/>
    <w:rsid w:val="00023D65"/>
    <w:rsid w:val="00023FFD"/>
    <w:rsid w:val="00024522"/>
    <w:rsid w:val="00025E60"/>
    <w:rsid w:val="000308C6"/>
    <w:rsid w:val="0003122D"/>
    <w:rsid w:val="00035721"/>
    <w:rsid w:val="0003591B"/>
    <w:rsid w:val="00036517"/>
    <w:rsid w:val="0003741B"/>
    <w:rsid w:val="00040068"/>
    <w:rsid w:val="00040D56"/>
    <w:rsid w:val="0004255B"/>
    <w:rsid w:val="00046EB0"/>
    <w:rsid w:val="0004784A"/>
    <w:rsid w:val="00052409"/>
    <w:rsid w:val="00054BF0"/>
    <w:rsid w:val="00056046"/>
    <w:rsid w:val="00057124"/>
    <w:rsid w:val="00057164"/>
    <w:rsid w:val="000578C6"/>
    <w:rsid w:val="00057A9D"/>
    <w:rsid w:val="00057D61"/>
    <w:rsid w:val="0006067C"/>
    <w:rsid w:val="000648BE"/>
    <w:rsid w:val="000651ED"/>
    <w:rsid w:val="000661D1"/>
    <w:rsid w:val="000663AF"/>
    <w:rsid w:val="000672E5"/>
    <w:rsid w:val="0006770B"/>
    <w:rsid w:val="00070602"/>
    <w:rsid w:val="00070E24"/>
    <w:rsid w:val="000716A4"/>
    <w:rsid w:val="00071B99"/>
    <w:rsid w:val="00071CC5"/>
    <w:rsid w:val="0007276F"/>
    <w:rsid w:val="00072A11"/>
    <w:rsid w:val="00076364"/>
    <w:rsid w:val="0007732D"/>
    <w:rsid w:val="000774FB"/>
    <w:rsid w:val="00077FD9"/>
    <w:rsid w:val="00080363"/>
    <w:rsid w:val="000813A4"/>
    <w:rsid w:val="0008284B"/>
    <w:rsid w:val="00082B88"/>
    <w:rsid w:val="00082F89"/>
    <w:rsid w:val="00082F8E"/>
    <w:rsid w:val="00084B89"/>
    <w:rsid w:val="00085ADF"/>
    <w:rsid w:val="000863C7"/>
    <w:rsid w:val="00087EB8"/>
    <w:rsid w:val="000914A4"/>
    <w:rsid w:val="000937D5"/>
    <w:rsid w:val="00093F9B"/>
    <w:rsid w:val="000943E7"/>
    <w:rsid w:val="00094729"/>
    <w:rsid w:val="00095B5B"/>
    <w:rsid w:val="00096EDD"/>
    <w:rsid w:val="0009780A"/>
    <w:rsid w:val="000A0DD8"/>
    <w:rsid w:val="000A150D"/>
    <w:rsid w:val="000A3C5D"/>
    <w:rsid w:val="000A6B71"/>
    <w:rsid w:val="000B023E"/>
    <w:rsid w:val="000B12E8"/>
    <w:rsid w:val="000B3B8E"/>
    <w:rsid w:val="000B3EB7"/>
    <w:rsid w:val="000B41B6"/>
    <w:rsid w:val="000B4815"/>
    <w:rsid w:val="000B5135"/>
    <w:rsid w:val="000B51B1"/>
    <w:rsid w:val="000B6F0F"/>
    <w:rsid w:val="000B735A"/>
    <w:rsid w:val="000C12DF"/>
    <w:rsid w:val="000C38C0"/>
    <w:rsid w:val="000C4D50"/>
    <w:rsid w:val="000C5161"/>
    <w:rsid w:val="000C6481"/>
    <w:rsid w:val="000C6BEF"/>
    <w:rsid w:val="000C79A0"/>
    <w:rsid w:val="000D22F6"/>
    <w:rsid w:val="000D5752"/>
    <w:rsid w:val="000D747F"/>
    <w:rsid w:val="000D7A3F"/>
    <w:rsid w:val="000D7FD9"/>
    <w:rsid w:val="000E39F3"/>
    <w:rsid w:val="000E4EAF"/>
    <w:rsid w:val="000F07A1"/>
    <w:rsid w:val="000F1762"/>
    <w:rsid w:val="000F2B14"/>
    <w:rsid w:val="000F365B"/>
    <w:rsid w:val="000F3D6E"/>
    <w:rsid w:val="000F5F77"/>
    <w:rsid w:val="000F74A5"/>
    <w:rsid w:val="0010187A"/>
    <w:rsid w:val="001023F5"/>
    <w:rsid w:val="001050B3"/>
    <w:rsid w:val="00105C8B"/>
    <w:rsid w:val="00106397"/>
    <w:rsid w:val="00106CA7"/>
    <w:rsid w:val="00107C54"/>
    <w:rsid w:val="00110658"/>
    <w:rsid w:val="00110715"/>
    <w:rsid w:val="001112BB"/>
    <w:rsid w:val="001117FF"/>
    <w:rsid w:val="00111FA1"/>
    <w:rsid w:val="00114062"/>
    <w:rsid w:val="001140CF"/>
    <w:rsid w:val="001166F7"/>
    <w:rsid w:val="0011725B"/>
    <w:rsid w:val="0011762F"/>
    <w:rsid w:val="00120619"/>
    <w:rsid w:val="00120731"/>
    <w:rsid w:val="00121C3B"/>
    <w:rsid w:val="001228F9"/>
    <w:rsid w:val="00122FC3"/>
    <w:rsid w:val="00127016"/>
    <w:rsid w:val="0013102E"/>
    <w:rsid w:val="00133FF8"/>
    <w:rsid w:val="00136103"/>
    <w:rsid w:val="00136136"/>
    <w:rsid w:val="001365DA"/>
    <w:rsid w:val="001366F2"/>
    <w:rsid w:val="00137BCE"/>
    <w:rsid w:val="00137C3C"/>
    <w:rsid w:val="001409A1"/>
    <w:rsid w:val="00141113"/>
    <w:rsid w:val="001419A2"/>
    <w:rsid w:val="00143773"/>
    <w:rsid w:val="00143BD9"/>
    <w:rsid w:val="00143BEA"/>
    <w:rsid w:val="00145E44"/>
    <w:rsid w:val="00146398"/>
    <w:rsid w:val="00146811"/>
    <w:rsid w:val="00154134"/>
    <w:rsid w:val="00154D19"/>
    <w:rsid w:val="00154D40"/>
    <w:rsid w:val="00156FD9"/>
    <w:rsid w:val="00157EB6"/>
    <w:rsid w:val="00162157"/>
    <w:rsid w:val="001628FF"/>
    <w:rsid w:val="00164073"/>
    <w:rsid w:val="00167282"/>
    <w:rsid w:val="00167E85"/>
    <w:rsid w:val="00171AA7"/>
    <w:rsid w:val="001724E6"/>
    <w:rsid w:val="00173005"/>
    <w:rsid w:val="00174A0D"/>
    <w:rsid w:val="00175996"/>
    <w:rsid w:val="00175E58"/>
    <w:rsid w:val="00176FA1"/>
    <w:rsid w:val="00177CE0"/>
    <w:rsid w:val="00177F48"/>
    <w:rsid w:val="00177FA2"/>
    <w:rsid w:val="0018180B"/>
    <w:rsid w:val="001828AA"/>
    <w:rsid w:val="00184A10"/>
    <w:rsid w:val="001876BF"/>
    <w:rsid w:val="00193CD3"/>
    <w:rsid w:val="00196530"/>
    <w:rsid w:val="001969F4"/>
    <w:rsid w:val="001A0865"/>
    <w:rsid w:val="001A1552"/>
    <w:rsid w:val="001A2B5A"/>
    <w:rsid w:val="001A4DE7"/>
    <w:rsid w:val="001A5BA1"/>
    <w:rsid w:val="001A5C67"/>
    <w:rsid w:val="001B0F03"/>
    <w:rsid w:val="001B13DD"/>
    <w:rsid w:val="001B2314"/>
    <w:rsid w:val="001B3FE6"/>
    <w:rsid w:val="001B4FD9"/>
    <w:rsid w:val="001B5104"/>
    <w:rsid w:val="001B5E92"/>
    <w:rsid w:val="001B6D2A"/>
    <w:rsid w:val="001C32C3"/>
    <w:rsid w:val="001C35B2"/>
    <w:rsid w:val="001C66DA"/>
    <w:rsid w:val="001D0CBC"/>
    <w:rsid w:val="001D101C"/>
    <w:rsid w:val="001D12E0"/>
    <w:rsid w:val="001D3C37"/>
    <w:rsid w:val="001D4A36"/>
    <w:rsid w:val="001D59A5"/>
    <w:rsid w:val="001D69AF"/>
    <w:rsid w:val="001E1620"/>
    <w:rsid w:val="001E1951"/>
    <w:rsid w:val="001E1E9D"/>
    <w:rsid w:val="001E36A9"/>
    <w:rsid w:val="001E75B0"/>
    <w:rsid w:val="001E7995"/>
    <w:rsid w:val="001F05D3"/>
    <w:rsid w:val="001F1864"/>
    <w:rsid w:val="001F3244"/>
    <w:rsid w:val="002004FD"/>
    <w:rsid w:val="00200C35"/>
    <w:rsid w:val="00201193"/>
    <w:rsid w:val="002031C1"/>
    <w:rsid w:val="00203325"/>
    <w:rsid w:val="002042EA"/>
    <w:rsid w:val="00204D7D"/>
    <w:rsid w:val="002050EE"/>
    <w:rsid w:val="002052C6"/>
    <w:rsid w:val="00206058"/>
    <w:rsid w:val="00206826"/>
    <w:rsid w:val="00210CFE"/>
    <w:rsid w:val="00212528"/>
    <w:rsid w:val="00212FD4"/>
    <w:rsid w:val="002142EE"/>
    <w:rsid w:val="0021593A"/>
    <w:rsid w:val="00216446"/>
    <w:rsid w:val="00216661"/>
    <w:rsid w:val="002172F4"/>
    <w:rsid w:val="00220ECF"/>
    <w:rsid w:val="00222433"/>
    <w:rsid w:val="00225815"/>
    <w:rsid w:val="00227172"/>
    <w:rsid w:val="00227C19"/>
    <w:rsid w:val="00233517"/>
    <w:rsid w:val="00233E9E"/>
    <w:rsid w:val="002344B3"/>
    <w:rsid w:val="00236361"/>
    <w:rsid w:val="00236C89"/>
    <w:rsid w:val="00240566"/>
    <w:rsid w:val="0024140F"/>
    <w:rsid w:val="00241C5B"/>
    <w:rsid w:val="00244367"/>
    <w:rsid w:val="002452B4"/>
    <w:rsid w:val="00251265"/>
    <w:rsid w:val="00252767"/>
    <w:rsid w:val="00253556"/>
    <w:rsid w:val="00257F2D"/>
    <w:rsid w:val="00261013"/>
    <w:rsid w:val="0026140E"/>
    <w:rsid w:val="00262A71"/>
    <w:rsid w:val="00263DF2"/>
    <w:rsid w:val="00266121"/>
    <w:rsid w:val="002661F7"/>
    <w:rsid w:val="00266AEE"/>
    <w:rsid w:val="00270198"/>
    <w:rsid w:val="00273905"/>
    <w:rsid w:val="00276E5E"/>
    <w:rsid w:val="00276EEF"/>
    <w:rsid w:val="00277029"/>
    <w:rsid w:val="0028109D"/>
    <w:rsid w:val="002812F4"/>
    <w:rsid w:val="00281729"/>
    <w:rsid w:val="002842DC"/>
    <w:rsid w:val="00284CB7"/>
    <w:rsid w:val="00286F47"/>
    <w:rsid w:val="0028720D"/>
    <w:rsid w:val="002875F6"/>
    <w:rsid w:val="0029434E"/>
    <w:rsid w:val="00295075"/>
    <w:rsid w:val="0029570F"/>
    <w:rsid w:val="0029702C"/>
    <w:rsid w:val="0029768B"/>
    <w:rsid w:val="002A16B7"/>
    <w:rsid w:val="002A1F29"/>
    <w:rsid w:val="002A21BF"/>
    <w:rsid w:val="002A4F28"/>
    <w:rsid w:val="002A51C4"/>
    <w:rsid w:val="002A742C"/>
    <w:rsid w:val="002A74EF"/>
    <w:rsid w:val="002B0EE3"/>
    <w:rsid w:val="002B1709"/>
    <w:rsid w:val="002B3F62"/>
    <w:rsid w:val="002B54ED"/>
    <w:rsid w:val="002B6F05"/>
    <w:rsid w:val="002C0251"/>
    <w:rsid w:val="002C15DB"/>
    <w:rsid w:val="002C1C66"/>
    <w:rsid w:val="002C3A36"/>
    <w:rsid w:val="002C78C4"/>
    <w:rsid w:val="002C7C64"/>
    <w:rsid w:val="002D0EA0"/>
    <w:rsid w:val="002D1D90"/>
    <w:rsid w:val="002D2676"/>
    <w:rsid w:val="002E292F"/>
    <w:rsid w:val="002E3241"/>
    <w:rsid w:val="002E339B"/>
    <w:rsid w:val="002E4D62"/>
    <w:rsid w:val="002E6A86"/>
    <w:rsid w:val="002E74DC"/>
    <w:rsid w:val="002F016E"/>
    <w:rsid w:val="002F0384"/>
    <w:rsid w:val="002F2901"/>
    <w:rsid w:val="002F4F4E"/>
    <w:rsid w:val="002F4FC5"/>
    <w:rsid w:val="002F56C6"/>
    <w:rsid w:val="002F6A2C"/>
    <w:rsid w:val="002F7FB7"/>
    <w:rsid w:val="003001FE"/>
    <w:rsid w:val="00307A82"/>
    <w:rsid w:val="003103B4"/>
    <w:rsid w:val="00311BD4"/>
    <w:rsid w:val="00315847"/>
    <w:rsid w:val="00322EBC"/>
    <w:rsid w:val="00326D52"/>
    <w:rsid w:val="00327805"/>
    <w:rsid w:val="00331037"/>
    <w:rsid w:val="0033129B"/>
    <w:rsid w:val="003327EE"/>
    <w:rsid w:val="0033550A"/>
    <w:rsid w:val="003359E5"/>
    <w:rsid w:val="0034142A"/>
    <w:rsid w:val="00343FF9"/>
    <w:rsid w:val="00344680"/>
    <w:rsid w:val="003470BD"/>
    <w:rsid w:val="00347A82"/>
    <w:rsid w:val="003521FB"/>
    <w:rsid w:val="0035683B"/>
    <w:rsid w:val="00360D2F"/>
    <w:rsid w:val="00362C5D"/>
    <w:rsid w:val="00363714"/>
    <w:rsid w:val="00363BE0"/>
    <w:rsid w:val="003648F6"/>
    <w:rsid w:val="0036516B"/>
    <w:rsid w:val="003673E8"/>
    <w:rsid w:val="00370D58"/>
    <w:rsid w:val="00370F14"/>
    <w:rsid w:val="00371054"/>
    <w:rsid w:val="0037344D"/>
    <w:rsid w:val="003747B1"/>
    <w:rsid w:val="00374CD9"/>
    <w:rsid w:val="00374F9B"/>
    <w:rsid w:val="0037694A"/>
    <w:rsid w:val="003776F3"/>
    <w:rsid w:val="003808D6"/>
    <w:rsid w:val="00381A35"/>
    <w:rsid w:val="00381ECF"/>
    <w:rsid w:val="003826F6"/>
    <w:rsid w:val="00382DAC"/>
    <w:rsid w:val="00382F09"/>
    <w:rsid w:val="00383B1E"/>
    <w:rsid w:val="00390150"/>
    <w:rsid w:val="003918E3"/>
    <w:rsid w:val="00391C46"/>
    <w:rsid w:val="00391E78"/>
    <w:rsid w:val="00392675"/>
    <w:rsid w:val="00394D46"/>
    <w:rsid w:val="00394DEE"/>
    <w:rsid w:val="003968D4"/>
    <w:rsid w:val="003969E6"/>
    <w:rsid w:val="003A0D1D"/>
    <w:rsid w:val="003A1FDE"/>
    <w:rsid w:val="003A3339"/>
    <w:rsid w:val="003A628C"/>
    <w:rsid w:val="003A63C4"/>
    <w:rsid w:val="003A7A69"/>
    <w:rsid w:val="003B0115"/>
    <w:rsid w:val="003B2C7A"/>
    <w:rsid w:val="003B47C4"/>
    <w:rsid w:val="003B6342"/>
    <w:rsid w:val="003C116E"/>
    <w:rsid w:val="003C16A2"/>
    <w:rsid w:val="003C2EB8"/>
    <w:rsid w:val="003C3425"/>
    <w:rsid w:val="003C4427"/>
    <w:rsid w:val="003C59A4"/>
    <w:rsid w:val="003C6D0A"/>
    <w:rsid w:val="003C742B"/>
    <w:rsid w:val="003C768B"/>
    <w:rsid w:val="003C7B3E"/>
    <w:rsid w:val="003C7EFF"/>
    <w:rsid w:val="003D1058"/>
    <w:rsid w:val="003D1A2F"/>
    <w:rsid w:val="003D2D4E"/>
    <w:rsid w:val="003D3846"/>
    <w:rsid w:val="003D571E"/>
    <w:rsid w:val="003D5F88"/>
    <w:rsid w:val="003D719D"/>
    <w:rsid w:val="003E0D2C"/>
    <w:rsid w:val="003E227F"/>
    <w:rsid w:val="003E25E7"/>
    <w:rsid w:val="003E34A4"/>
    <w:rsid w:val="003E37CE"/>
    <w:rsid w:val="003E5338"/>
    <w:rsid w:val="003E54C3"/>
    <w:rsid w:val="003E6539"/>
    <w:rsid w:val="003E6B80"/>
    <w:rsid w:val="003E77B0"/>
    <w:rsid w:val="003E7C5D"/>
    <w:rsid w:val="003F08CB"/>
    <w:rsid w:val="003F57EF"/>
    <w:rsid w:val="003F6792"/>
    <w:rsid w:val="003F7817"/>
    <w:rsid w:val="00401ADC"/>
    <w:rsid w:val="004024B0"/>
    <w:rsid w:val="00402FD1"/>
    <w:rsid w:val="0040349F"/>
    <w:rsid w:val="004050C5"/>
    <w:rsid w:val="0040669D"/>
    <w:rsid w:val="004076DB"/>
    <w:rsid w:val="004104B7"/>
    <w:rsid w:val="0041079D"/>
    <w:rsid w:val="00410DC2"/>
    <w:rsid w:val="00411167"/>
    <w:rsid w:val="004119C9"/>
    <w:rsid w:val="0041306D"/>
    <w:rsid w:val="00414F1C"/>
    <w:rsid w:val="00415B16"/>
    <w:rsid w:val="00420D93"/>
    <w:rsid w:val="00420E6E"/>
    <w:rsid w:val="00421186"/>
    <w:rsid w:val="00423A94"/>
    <w:rsid w:val="0042527F"/>
    <w:rsid w:val="00426A85"/>
    <w:rsid w:val="00426C6E"/>
    <w:rsid w:val="0042739C"/>
    <w:rsid w:val="00432D68"/>
    <w:rsid w:val="00433904"/>
    <w:rsid w:val="00433A41"/>
    <w:rsid w:val="00434C97"/>
    <w:rsid w:val="00435D8A"/>
    <w:rsid w:val="0043681A"/>
    <w:rsid w:val="004401E6"/>
    <w:rsid w:val="004415C2"/>
    <w:rsid w:val="00444BDB"/>
    <w:rsid w:val="0044642D"/>
    <w:rsid w:val="00447732"/>
    <w:rsid w:val="004509E0"/>
    <w:rsid w:val="00450FBC"/>
    <w:rsid w:val="0045294B"/>
    <w:rsid w:val="004562C4"/>
    <w:rsid w:val="00456EF9"/>
    <w:rsid w:val="0045786A"/>
    <w:rsid w:val="00461890"/>
    <w:rsid w:val="0046547F"/>
    <w:rsid w:val="00466307"/>
    <w:rsid w:val="004677CC"/>
    <w:rsid w:val="00470892"/>
    <w:rsid w:val="00475CD7"/>
    <w:rsid w:val="00476EA9"/>
    <w:rsid w:val="004803C8"/>
    <w:rsid w:val="00481851"/>
    <w:rsid w:val="00482192"/>
    <w:rsid w:val="00483983"/>
    <w:rsid w:val="0048400F"/>
    <w:rsid w:val="004876E6"/>
    <w:rsid w:val="00491A38"/>
    <w:rsid w:val="004923C1"/>
    <w:rsid w:val="004924AE"/>
    <w:rsid w:val="004925E2"/>
    <w:rsid w:val="00495FE2"/>
    <w:rsid w:val="00496317"/>
    <w:rsid w:val="00497299"/>
    <w:rsid w:val="004A4C92"/>
    <w:rsid w:val="004A663B"/>
    <w:rsid w:val="004A73E7"/>
    <w:rsid w:val="004B3D6F"/>
    <w:rsid w:val="004C14D1"/>
    <w:rsid w:val="004C25B1"/>
    <w:rsid w:val="004C25F8"/>
    <w:rsid w:val="004C3562"/>
    <w:rsid w:val="004C3724"/>
    <w:rsid w:val="004C54D6"/>
    <w:rsid w:val="004C6910"/>
    <w:rsid w:val="004C6D2E"/>
    <w:rsid w:val="004C77DA"/>
    <w:rsid w:val="004D1241"/>
    <w:rsid w:val="004D14EF"/>
    <w:rsid w:val="004D3D29"/>
    <w:rsid w:val="004D3E62"/>
    <w:rsid w:val="004D64DA"/>
    <w:rsid w:val="004D7AE7"/>
    <w:rsid w:val="004E083C"/>
    <w:rsid w:val="004E1D71"/>
    <w:rsid w:val="004E3F8F"/>
    <w:rsid w:val="004E6D91"/>
    <w:rsid w:val="004F2718"/>
    <w:rsid w:val="004F2926"/>
    <w:rsid w:val="004F3C06"/>
    <w:rsid w:val="004F6A5A"/>
    <w:rsid w:val="004F6FD6"/>
    <w:rsid w:val="00500217"/>
    <w:rsid w:val="00500B56"/>
    <w:rsid w:val="00502E13"/>
    <w:rsid w:val="00505AC1"/>
    <w:rsid w:val="0050762C"/>
    <w:rsid w:val="00507E0C"/>
    <w:rsid w:val="00510404"/>
    <w:rsid w:val="00511377"/>
    <w:rsid w:val="00513B30"/>
    <w:rsid w:val="00514A49"/>
    <w:rsid w:val="00515E60"/>
    <w:rsid w:val="00521F92"/>
    <w:rsid w:val="00522FF0"/>
    <w:rsid w:val="00522FFA"/>
    <w:rsid w:val="005234CC"/>
    <w:rsid w:val="00527222"/>
    <w:rsid w:val="00527679"/>
    <w:rsid w:val="00531273"/>
    <w:rsid w:val="00532A07"/>
    <w:rsid w:val="00533223"/>
    <w:rsid w:val="00534BBA"/>
    <w:rsid w:val="00537B55"/>
    <w:rsid w:val="00537DCE"/>
    <w:rsid w:val="0054279B"/>
    <w:rsid w:val="0054325C"/>
    <w:rsid w:val="005440D1"/>
    <w:rsid w:val="00544523"/>
    <w:rsid w:val="0054469D"/>
    <w:rsid w:val="00544D88"/>
    <w:rsid w:val="005459E2"/>
    <w:rsid w:val="00546BA8"/>
    <w:rsid w:val="005501CE"/>
    <w:rsid w:val="0055181A"/>
    <w:rsid w:val="005525F5"/>
    <w:rsid w:val="00552E1F"/>
    <w:rsid w:val="005537D8"/>
    <w:rsid w:val="00553F1C"/>
    <w:rsid w:val="00557913"/>
    <w:rsid w:val="0056002D"/>
    <w:rsid w:val="00561678"/>
    <w:rsid w:val="00561C82"/>
    <w:rsid w:val="005628C6"/>
    <w:rsid w:val="0056460D"/>
    <w:rsid w:val="00564688"/>
    <w:rsid w:val="00564F64"/>
    <w:rsid w:val="00566523"/>
    <w:rsid w:val="005672A5"/>
    <w:rsid w:val="00571345"/>
    <w:rsid w:val="00571EC7"/>
    <w:rsid w:val="00572C24"/>
    <w:rsid w:val="00574539"/>
    <w:rsid w:val="00574B6C"/>
    <w:rsid w:val="00575072"/>
    <w:rsid w:val="00576026"/>
    <w:rsid w:val="00580AE5"/>
    <w:rsid w:val="00581AEF"/>
    <w:rsid w:val="00581FCD"/>
    <w:rsid w:val="00583A08"/>
    <w:rsid w:val="005844D7"/>
    <w:rsid w:val="00584C8B"/>
    <w:rsid w:val="00584DEE"/>
    <w:rsid w:val="00590C78"/>
    <w:rsid w:val="005917A1"/>
    <w:rsid w:val="00591BD4"/>
    <w:rsid w:val="00595247"/>
    <w:rsid w:val="00595E51"/>
    <w:rsid w:val="00596039"/>
    <w:rsid w:val="005A0837"/>
    <w:rsid w:val="005A0D3F"/>
    <w:rsid w:val="005A14CD"/>
    <w:rsid w:val="005A394C"/>
    <w:rsid w:val="005A5CA4"/>
    <w:rsid w:val="005B1836"/>
    <w:rsid w:val="005B30D4"/>
    <w:rsid w:val="005B3798"/>
    <w:rsid w:val="005B59D9"/>
    <w:rsid w:val="005B5D3B"/>
    <w:rsid w:val="005B61A6"/>
    <w:rsid w:val="005B6D6E"/>
    <w:rsid w:val="005B731F"/>
    <w:rsid w:val="005B7335"/>
    <w:rsid w:val="005C0D2C"/>
    <w:rsid w:val="005C3D17"/>
    <w:rsid w:val="005C5BB6"/>
    <w:rsid w:val="005C63A8"/>
    <w:rsid w:val="005D5807"/>
    <w:rsid w:val="005D5EF3"/>
    <w:rsid w:val="005D6015"/>
    <w:rsid w:val="005E0E13"/>
    <w:rsid w:val="005E31B2"/>
    <w:rsid w:val="005E560C"/>
    <w:rsid w:val="005E78C4"/>
    <w:rsid w:val="005F0CF2"/>
    <w:rsid w:val="005F261E"/>
    <w:rsid w:val="005F3024"/>
    <w:rsid w:val="005F3462"/>
    <w:rsid w:val="005F3B75"/>
    <w:rsid w:val="005F5DCD"/>
    <w:rsid w:val="005F7CD1"/>
    <w:rsid w:val="0060086E"/>
    <w:rsid w:val="00600D5D"/>
    <w:rsid w:val="00601589"/>
    <w:rsid w:val="00602307"/>
    <w:rsid w:val="006026DA"/>
    <w:rsid w:val="006027C2"/>
    <w:rsid w:val="00606DF0"/>
    <w:rsid w:val="0060767F"/>
    <w:rsid w:val="00607716"/>
    <w:rsid w:val="00607E2A"/>
    <w:rsid w:val="006137F9"/>
    <w:rsid w:val="006156F8"/>
    <w:rsid w:val="00615780"/>
    <w:rsid w:val="00616A59"/>
    <w:rsid w:val="0061710E"/>
    <w:rsid w:val="0061724A"/>
    <w:rsid w:val="00621BE4"/>
    <w:rsid w:val="00622AD4"/>
    <w:rsid w:val="00622D22"/>
    <w:rsid w:val="006255CC"/>
    <w:rsid w:val="006262DB"/>
    <w:rsid w:val="0062762D"/>
    <w:rsid w:val="00627637"/>
    <w:rsid w:val="00630D68"/>
    <w:rsid w:val="0063158C"/>
    <w:rsid w:val="00631E16"/>
    <w:rsid w:val="00631E9E"/>
    <w:rsid w:val="0063563B"/>
    <w:rsid w:val="00636071"/>
    <w:rsid w:val="00636B56"/>
    <w:rsid w:val="006401A1"/>
    <w:rsid w:val="00643F64"/>
    <w:rsid w:val="006449C6"/>
    <w:rsid w:val="006460FD"/>
    <w:rsid w:val="00646E1B"/>
    <w:rsid w:val="00650C07"/>
    <w:rsid w:val="00650D50"/>
    <w:rsid w:val="00650EA8"/>
    <w:rsid w:val="00652E19"/>
    <w:rsid w:val="00654980"/>
    <w:rsid w:val="006556D7"/>
    <w:rsid w:val="00656B79"/>
    <w:rsid w:val="00661DBC"/>
    <w:rsid w:val="00662AD2"/>
    <w:rsid w:val="00662C35"/>
    <w:rsid w:val="0066342E"/>
    <w:rsid w:val="00664858"/>
    <w:rsid w:val="006653E1"/>
    <w:rsid w:val="00665932"/>
    <w:rsid w:val="006661BA"/>
    <w:rsid w:val="00667B3A"/>
    <w:rsid w:val="00667C85"/>
    <w:rsid w:val="00674ABD"/>
    <w:rsid w:val="006751B5"/>
    <w:rsid w:val="0067671A"/>
    <w:rsid w:val="00677154"/>
    <w:rsid w:val="0068312D"/>
    <w:rsid w:val="00683B0B"/>
    <w:rsid w:val="00684533"/>
    <w:rsid w:val="00684AD5"/>
    <w:rsid w:val="006857C0"/>
    <w:rsid w:val="0069010F"/>
    <w:rsid w:val="006920BD"/>
    <w:rsid w:val="0069327D"/>
    <w:rsid w:val="006940E9"/>
    <w:rsid w:val="006959BB"/>
    <w:rsid w:val="00697014"/>
    <w:rsid w:val="00697089"/>
    <w:rsid w:val="006970B1"/>
    <w:rsid w:val="006A78F7"/>
    <w:rsid w:val="006A7C01"/>
    <w:rsid w:val="006A7D2F"/>
    <w:rsid w:val="006B0732"/>
    <w:rsid w:val="006B19E9"/>
    <w:rsid w:val="006B1A06"/>
    <w:rsid w:val="006B206F"/>
    <w:rsid w:val="006B3807"/>
    <w:rsid w:val="006B4005"/>
    <w:rsid w:val="006B6584"/>
    <w:rsid w:val="006B69E4"/>
    <w:rsid w:val="006B6ADB"/>
    <w:rsid w:val="006B6FD5"/>
    <w:rsid w:val="006B75E4"/>
    <w:rsid w:val="006B77DA"/>
    <w:rsid w:val="006B788D"/>
    <w:rsid w:val="006C015D"/>
    <w:rsid w:val="006C0CCF"/>
    <w:rsid w:val="006C10B6"/>
    <w:rsid w:val="006C17DE"/>
    <w:rsid w:val="006C60B6"/>
    <w:rsid w:val="006C6F7D"/>
    <w:rsid w:val="006D01F8"/>
    <w:rsid w:val="006D1307"/>
    <w:rsid w:val="006D1905"/>
    <w:rsid w:val="006D1929"/>
    <w:rsid w:val="006D1AA2"/>
    <w:rsid w:val="006D1D80"/>
    <w:rsid w:val="006D1DB3"/>
    <w:rsid w:val="006D496B"/>
    <w:rsid w:val="006D5D2B"/>
    <w:rsid w:val="006D5F8C"/>
    <w:rsid w:val="006D6094"/>
    <w:rsid w:val="006D7F7A"/>
    <w:rsid w:val="006E2EB8"/>
    <w:rsid w:val="006E36AA"/>
    <w:rsid w:val="006F089C"/>
    <w:rsid w:val="006F120E"/>
    <w:rsid w:val="006F3232"/>
    <w:rsid w:val="006F32AD"/>
    <w:rsid w:val="006F4367"/>
    <w:rsid w:val="006F51E2"/>
    <w:rsid w:val="006F6AC3"/>
    <w:rsid w:val="00700615"/>
    <w:rsid w:val="00700949"/>
    <w:rsid w:val="007024B8"/>
    <w:rsid w:val="007027BF"/>
    <w:rsid w:val="00704D92"/>
    <w:rsid w:val="00704F70"/>
    <w:rsid w:val="007054A3"/>
    <w:rsid w:val="00705D3E"/>
    <w:rsid w:val="00707C38"/>
    <w:rsid w:val="007107A3"/>
    <w:rsid w:val="007110D2"/>
    <w:rsid w:val="007138E2"/>
    <w:rsid w:val="00713C4F"/>
    <w:rsid w:val="00713E8F"/>
    <w:rsid w:val="00714F1F"/>
    <w:rsid w:val="007153B0"/>
    <w:rsid w:val="00716714"/>
    <w:rsid w:val="0071684E"/>
    <w:rsid w:val="007168A5"/>
    <w:rsid w:val="0071729A"/>
    <w:rsid w:val="00717BD8"/>
    <w:rsid w:val="00722F8F"/>
    <w:rsid w:val="007235C7"/>
    <w:rsid w:val="0073052D"/>
    <w:rsid w:val="0073206E"/>
    <w:rsid w:val="00732082"/>
    <w:rsid w:val="00732F52"/>
    <w:rsid w:val="00734BB5"/>
    <w:rsid w:val="007359AE"/>
    <w:rsid w:val="00735E72"/>
    <w:rsid w:val="00735F62"/>
    <w:rsid w:val="00737293"/>
    <w:rsid w:val="0073743D"/>
    <w:rsid w:val="00737A44"/>
    <w:rsid w:val="00740836"/>
    <w:rsid w:val="0074142E"/>
    <w:rsid w:val="00744F7A"/>
    <w:rsid w:val="0074516B"/>
    <w:rsid w:val="00746567"/>
    <w:rsid w:val="007467AD"/>
    <w:rsid w:val="00755063"/>
    <w:rsid w:val="00755A83"/>
    <w:rsid w:val="00755C2E"/>
    <w:rsid w:val="00757F96"/>
    <w:rsid w:val="0076115C"/>
    <w:rsid w:val="00765E5C"/>
    <w:rsid w:val="007667D6"/>
    <w:rsid w:val="00770EC4"/>
    <w:rsid w:val="007746B3"/>
    <w:rsid w:val="007754E5"/>
    <w:rsid w:val="00775E92"/>
    <w:rsid w:val="007767E2"/>
    <w:rsid w:val="0077789C"/>
    <w:rsid w:val="00781707"/>
    <w:rsid w:val="0078355B"/>
    <w:rsid w:val="007840CC"/>
    <w:rsid w:val="007867A7"/>
    <w:rsid w:val="00786BF1"/>
    <w:rsid w:val="007875C6"/>
    <w:rsid w:val="00787ABF"/>
    <w:rsid w:val="0079014B"/>
    <w:rsid w:val="007922B7"/>
    <w:rsid w:val="00792F5F"/>
    <w:rsid w:val="00796ADD"/>
    <w:rsid w:val="00796C1B"/>
    <w:rsid w:val="007A0152"/>
    <w:rsid w:val="007A119A"/>
    <w:rsid w:val="007A2C8F"/>
    <w:rsid w:val="007A3DF8"/>
    <w:rsid w:val="007A3DFA"/>
    <w:rsid w:val="007B0585"/>
    <w:rsid w:val="007B0C2B"/>
    <w:rsid w:val="007B1D08"/>
    <w:rsid w:val="007B2321"/>
    <w:rsid w:val="007B2770"/>
    <w:rsid w:val="007B3060"/>
    <w:rsid w:val="007B3C14"/>
    <w:rsid w:val="007B437E"/>
    <w:rsid w:val="007B4997"/>
    <w:rsid w:val="007B5246"/>
    <w:rsid w:val="007B6BE7"/>
    <w:rsid w:val="007C10B5"/>
    <w:rsid w:val="007C2C3C"/>
    <w:rsid w:val="007C34CE"/>
    <w:rsid w:val="007C566A"/>
    <w:rsid w:val="007D018B"/>
    <w:rsid w:val="007D0833"/>
    <w:rsid w:val="007D11C9"/>
    <w:rsid w:val="007D1C71"/>
    <w:rsid w:val="007D4018"/>
    <w:rsid w:val="007E10F5"/>
    <w:rsid w:val="007E458F"/>
    <w:rsid w:val="007E5644"/>
    <w:rsid w:val="007E6751"/>
    <w:rsid w:val="007E7218"/>
    <w:rsid w:val="007E759A"/>
    <w:rsid w:val="007F0247"/>
    <w:rsid w:val="007F0F99"/>
    <w:rsid w:val="007F1C54"/>
    <w:rsid w:val="007F2517"/>
    <w:rsid w:val="007F2993"/>
    <w:rsid w:val="007F6B29"/>
    <w:rsid w:val="00800789"/>
    <w:rsid w:val="00800D3B"/>
    <w:rsid w:val="00801296"/>
    <w:rsid w:val="008021E4"/>
    <w:rsid w:val="00805C98"/>
    <w:rsid w:val="008062A1"/>
    <w:rsid w:val="00806466"/>
    <w:rsid w:val="00806E98"/>
    <w:rsid w:val="00810F61"/>
    <w:rsid w:val="008117AF"/>
    <w:rsid w:val="008126B0"/>
    <w:rsid w:val="00814E42"/>
    <w:rsid w:val="00815378"/>
    <w:rsid w:val="00815BC2"/>
    <w:rsid w:val="008178B7"/>
    <w:rsid w:val="00821585"/>
    <w:rsid w:val="00824EF4"/>
    <w:rsid w:val="008258A0"/>
    <w:rsid w:val="00825D70"/>
    <w:rsid w:val="00825DB3"/>
    <w:rsid w:val="00825E75"/>
    <w:rsid w:val="00830E4C"/>
    <w:rsid w:val="00830EE4"/>
    <w:rsid w:val="00831626"/>
    <w:rsid w:val="008366CB"/>
    <w:rsid w:val="0083774B"/>
    <w:rsid w:val="008411F8"/>
    <w:rsid w:val="00842185"/>
    <w:rsid w:val="00842838"/>
    <w:rsid w:val="008448CB"/>
    <w:rsid w:val="00847CCB"/>
    <w:rsid w:val="00847EFB"/>
    <w:rsid w:val="00851743"/>
    <w:rsid w:val="0085325B"/>
    <w:rsid w:val="008546C3"/>
    <w:rsid w:val="008551E5"/>
    <w:rsid w:val="00855F4E"/>
    <w:rsid w:val="00856921"/>
    <w:rsid w:val="00857A80"/>
    <w:rsid w:val="00860CAA"/>
    <w:rsid w:val="008618B2"/>
    <w:rsid w:val="00866386"/>
    <w:rsid w:val="00866A6F"/>
    <w:rsid w:val="008706C3"/>
    <w:rsid w:val="008712E7"/>
    <w:rsid w:val="00873AFD"/>
    <w:rsid w:val="00877083"/>
    <w:rsid w:val="0088026C"/>
    <w:rsid w:val="00881311"/>
    <w:rsid w:val="00881ADC"/>
    <w:rsid w:val="00881F8A"/>
    <w:rsid w:val="00887299"/>
    <w:rsid w:val="00892248"/>
    <w:rsid w:val="00893CFF"/>
    <w:rsid w:val="008952F8"/>
    <w:rsid w:val="008965FF"/>
    <w:rsid w:val="00896F46"/>
    <w:rsid w:val="0089744A"/>
    <w:rsid w:val="00897BDC"/>
    <w:rsid w:val="008A0016"/>
    <w:rsid w:val="008A03B5"/>
    <w:rsid w:val="008A1DAA"/>
    <w:rsid w:val="008A2229"/>
    <w:rsid w:val="008A574F"/>
    <w:rsid w:val="008A5C6D"/>
    <w:rsid w:val="008A7994"/>
    <w:rsid w:val="008A7C0C"/>
    <w:rsid w:val="008B1241"/>
    <w:rsid w:val="008B13A5"/>
    <w:rsid w:val="008B3CE1"/>
    <w:rsid w:val="008B4B77"/>
    <w:rsid w:val="008B52E0"/>
    <w:rsid w:val="008B70C1"/>
    <w:rsid w:val="008C0B1A"/>
    <w:rsid w:val="008C160C"/>
    <w:rsid w:val="008C21A3"/>
    <w:rsid w:val="008C23E8"/>
    <w:rsid w:val="008C587F"/>
    <w:rsid w:val="008C58E1"/>
    <w:rsid w:val="008C5F4B"/>
    <w:rsid w:val="008D1295"/>
    <w:rsid w:val="008D3BCB"/>
    <w:rsid w:val="008D3DA1"/>
    <w:rsid w:val="008D573B"/>
    <w:rsid w:val="008E0A8B"/>
    <w:rsid w:val="008E12E9"/>
    <w:rsid w:val="008E201D"/>
    <w:rsid w:val="008E2555"/>
    <w:rsid w:val="008E5072"/>
    <w:rsid w:val="008E7928"/>
    <w:rsid w:val="008F0C3C"/>
    <w:rsid w:val="008F1740"/>
    <w:rsid w:val="008F499A"/>
    <w:rsid w:val="008F57EE"/>
    <w:rsid w:val="008F5A41"/>
    <w:rsid w:val="008F7C65"/>
    <w:rsid w:val="009004CB"/>
    <w:rsid w:val="0090065C"/>
    <w:rsid w:val="0090207E"/>
    <w:rsid w:val="009020F4"/>
    <w:rsid w:val="00904894"/>
    <w:rsid w:val="009055B9"/>
    <w:rsid w:val="00906117"/>
    <w:rsid w:val="009061C2"/>
    <w:rsid w:val="00906D98"/>
    <w:rsid w:val="00911051"/>
    <w:rsid w:val="00912863"/>
    <w:rsid w:val="00913AC9"/>
    <w:rsid w:val="00915517"/>
    <w:rsid w:val="009166A6"/>
    <w:rsid w:val="00917A8F"/>
    <w:rsid w:val="00917B53"/>
    <w:rsid w:val="00920D03"/>
    <w:rsid w:val="00923CFA"/>
    <w:rsid w:val="0092509E"/>
    <w:rsid w:val="00925A91"/>
    <w:rsid w:val="00927A4D"/>
    <w:rsid w:val="00930911"/>
    <w:rsid w:val="00930E46"/>
    <w:rsid w:val="009419C9"/>
    <w:rsid w:val="00943CDB"/>
    <w:rsid w:val="0094413D"/>
    <w:rsid w:val="00944850"/>
    <w:rsid w:val="00944CD8"/>
    <w:rsid w:val="009469A4"/>
    <w:rsid w:val="00947CB2"/>
    <w:rsid w:val="00953797"/>
    <w:rsid w:val="00955A04"/>
    <w:rsid w:val="00956403"/>
    <w:rsid w:val="009612A7"/>
    <w:rsid w:val="00961BF8"/>
    <w:rsid w:val="00962815"/>
    <w:rsid w:val="00963996"/>
    <w:rsid w:val="00964AE0"/>
    <w:rsid w:val="009651CC"/>
    <w:rsid w:val="00966062"/>
    <w:rsid w:val="0096697B"/>
    <w:rsid w:val="00967131"/>
    <w:rsid w:val="00970A5F"/>
    <w:rsid w:val="009711D3"/>
    <w:rsid w:val="00971692"/>
    <w:rsid w:val="00971C7C"/>
    <w:rsid w:val="009723E9"/>
    <w:rsid w:val="00974AEA"/>
    <w:rsid w:val="00974F29"/>
    <w:rsid w:val="009750EE"/>
    <w:rsid w:val="009751BE"/>
    <w:rsid w:val="00975C3B"/>
    <w:rsid w:val="00976098"/>
    <w:rsid w:val="00976342"/>
    <w:rsid w:val="00980BF1"/>
    <w:rsid w:val="009813DC"/>
    <w:rsid w:val="00981AD1"/>
    <w:rsid w:val="00983900"/>
    <w:rsid w:val="00984545"/>
    <w:rsid w:val="00984B1A"/>
    <w:rsid w:val="00990E41"/>
    <w:rsid w:val="00991DCE"/>
    <w:rsid w:val="00992939"/>
    <w:rsid w:val="00994986"/>
    <w:rsid w:val="009A4CA6"/>
    <w:rsid w:val="009A715C"/>
    <w:rsid w:val="009A7AB4"/>
    <w:rsid w:val="009B294A"/>
    <w:rsid w:val="009B434A"/>
    <w:rsid w:val="009C2D98"/>
    <w:rsid w:val="009C48F1"/>
    <w:rsid w:val="009C593E"/>
    <w:rsid w:val="009C5FFF"/>
    <w:rsid w:val="009D0C66"/>
    <w:rsid w:val="009D28E1"/>
    <w:rsid w:val="009D33A8"/>
    <w:rsid w:val="009D3875"/>
    <w:rsid w:val="009D4FF7"/>
    <w:rsid w:val="009E2D51"/>
    <w:rsid w:val="009E70D3"/>
    <w:rsid w:val="009F0065"/>
    <w:rsid w:val="009F150F"/>
    <w:rsid w:val="009F1B16"/>
    <w:rsid w:val="009F1F01"/>
    <w:rsid w:val="009F41F5"/>
    <w:rsid w:val="009F527C"/>
    <w:rsid w:val="009F664D"/>
    <w:rsid w:val="009F70F5"/>
    <w:rsid w:val="00A00252"/>
    <w:rsid w:val="00A01659"/>
    <w:rsid w:val="00A037FC"/>
    <w:rsid w:val="00A038DB"/>
    <w:rsid w:val="00A04253"/>
    <w:rsid w:val="00A0666B"/>
    <w:rsid w:val="00A11AB0"/>
    <w:rsid w:val="00A128D6"/>
    <w:rsid w:val="00A151D2"/>
    <w:rsid w:val="00A15457"/>
    <w:rsid w:val="00A16CD5"/>
    <w:rsid w:val="00A22C7F"/>
    <w:rsid w:val="00A25852"/>
    <w:rsid w:val="00A2630D"/>
    <w:rsid w:val="00A27BCA"/>
    <w:rsid w:val="00A30CB1"/>
    <w:rsid w:val="00A317C4"/>
    <w:rsid w:val="00A333E7"/>
    <w:rsid w:val="00A359AE"/>
    <w:rsid w:val="00A35CEA"/>
    <w:rsid w:val="00A367E1"/>
    <w:rsid w:val="00A4078F"/>
    <w:rsid w:val="00A43465"/>
    <w:rsid w:val="00A43F1F"/>
    <w:rsid w:val="00A44022"/>
    <w:rsid w:val="00A447B6"/>
    <w:rsid w:val="00A46C78"/>
    <w:rsid w:val="00A478CB"/>
    <w:rsid w:val="00A50065"/>
    <w:rsid w:val="00A52A4B"/>
    <w:rsid w:val="00A53461"/>
    <w:rsid w:val="00A53617"/>
    <w:rsid w:val="00A53E4C"/>
    <w:rsid w:val="00A5639A"/>
    <w:rsid w:val="00A57FA4"/>
    <w:rsid w:val="00A607FC"/>
    <w:rsid w:val="00A63A42"/>
    <w:rsid w:val="00A65874"/>
    <w:rsid w:val="00A6604F"/>
    <w:rsid w:val="00A66849"/>
    <w:rsid w:val="00A71733"/>
    <w:rsid w:val="00A717E0"/>
    <w:rsid w:val="00A718AA"/>
    <w:rsid w:val="00A76502"/>
    <w:rsid w:val="00A76707"/>
    <w:rsid w:val="00A811D6"/>
    <w:rsid w:val="00A81436"/>
    <w:rsid w:val="00A877A0"/>
    <w:rsid w:val="00A92A28"/>
    <w:rsid w:val="00A93E9C"/>
    <w:rsid w:val="00A974DC"/>
    <w:rsid w:val="00AA142B"/>
    <w:rsid w:val="00AA4123"/>
    <w:rsid w:val="00AA4847"/>
    <w:rsid w:val="00AA4FD2"/>
    <w:rsid w:val="00AA7E17"/>
    <w:rsid w:val="00AB18C8"/>
    <w:rsid w:val="00AB1EF3"/>
    <w:rsid w:val="00AB2181"/>
    <w:rsid w:val="00AB67D3"/>
    <w:rsid w:val="00AB68C2"/>
    <w:rsid w:val="00AB6C49"/>
    <w:rsid w:val="00AB746B"/>
    <w:rsid w:val="00AB7688"/>
    <w:rsid w:val="00AB791B"/>
    <w:rsid w:val="00AB7FFD"/>
    <w:rsid w:val="00AC06DF"/>
    <w:rsid w:val="00AC1F43"/>
    <w:rsid w:val="00AC3210"/>
    <w:rsid w:val="00AC37B6"/>
    <w:rsid w:val="00AC3FAE"/>
    <w:rsid w:val="00AC440F"/>
    <w:rsid w:val="00AC5154"/>
    <w:rsid w:val="00AD2319"/>
    <w:rsid w:val="00AD64AB"/>
    <w:rsid w:val="00AD65FB"/>
    <w:rsid w:val="00AD751F"/>
    <w:rsid w:val="00AE08CE"/>
    <w:rsid w:val="00AE10E6"/>
    <w:rsid w:val="00AE1EA0"/>
    <w:rsid w:val="00AE2E38"/>
    <w:rsid w:val="00AE5433"/>
    <w:rsid w:val="00AE5444"/>
    <w:rsid w:val="00AE57E5"/>
    <w:rsid w:val="00AE5992"/>
    <w:rsid w:val="00AE735B"/>
    <w:rsid w:val="00AF03AF"/>
    <w:rsid w:val="00AF0D2C"/>
    <w:rsid w:val="00AF0FA5"/>
    <w:rsid w:val="00AF1BCD"/>
    <w:rsid w:val="00AF3147"/>
    <w:rsid w:val="00AF4783"/>
    <w:rsid w:val="00B05907"/>
    <w:rsid w:val="00B10996"/>
    <w:rsid w:val="00B12B2A"/>
    <w:rsid w:val="00B13E85"/>
    <w:rsid w:val="00B14206"/>
    <w:rsid w:val="00B14B2C"/>
    <w:rsid w:val="00B16D5A"/>
    <w:rsid w:val="00B17649"/>
    <w:rsid w:val="00B2096A"/>
    <w:rsid w:val="00B23430"/>
    <w:rsid w:val="00B234D6"/>
    <w:rsid w:val="00B2521A"/>
    <w:rsid w:val="00B2612A"/>
    <w:rsid w:val="00B308F5"/>
    <w:rsid w:val="00B34692"/>
    <w:rsid w:val="00B34A33"/>
    <w:rsid w:val="00B367A4"/>
    <w:rsid w:val="00B37628"/>
    <w:rsid w:val="00B37660"/>
    <w:rsid w:val="00B4074D"/>
    <w:rsid w:val="00B4235E"/>
    <w:rsid w:val="00B42722"/>
    <w:rsid w:val="00B43B20"/>
    <w:rsid w:val="00B43FB4"/>
    <w:rsid w:val="00B45282"/>
    <w:rsid w:val="00B465CD"/>
    <w:rsid w:val="00B4710F"/>
    <w:rsid w:val="00B47537"/>
    <w:rsid w:val="00B542DD"/>
    <w:rsid w:val="00B54FF5"/>
    <w:rsid w:val="00B55285"/>
    <w:rsid w:val="00B562E7"/>
    <w:rsid w:val="00B5734D"/>
    <w:rsid w:val="00B6213A"/>
    <w:rsid w:val="00B621FB"/>
    <w:rsid w:val="00B62C8F"/>
    <w:rsid w:val="00B63A25"/>
    <w:rsid w:val="00B640A4"/>
    <w:rsid w:val="00B64243"/>
    <w:rsid w:val="00B649CF"/>
    <w:rsid w:val="00B71DC4"/>
    <w:rsid w:val="00B74AF0"/>
    <w:rsid w:val="00B75391"/>
    <w:rsid w:val="00B802AB"/>
    <w:rsid w:val="00B8157E"/>
    <w:rsid w:val="00B90621"/>
    <w:rsid w:val="00B917CB"/>
    <w:rsid w:val="00B923CE"/>
    <w:rsid w:val="00B92989"/>
    <w:rsid w:val="00B94A64"/>
    <w:rsid w:val="00B96212"/>
    <w:rsid w:val="00B965C9"/>
    <w:rsid w:val="00BA0702"/>
    <w:rsid w:val="00BA1305"/>
    <w:rsid w:val="00BA2AB6"/>
    <w:rsid w:val="00BA3134"/>
    <w:rsid w:val="00BA377A"/>
    <w:rsid w:val="00BA49DF"/>
    <w:rsid w:val="00BA7F24"/>
    <w:rsid w:val="00BB22C9"/>
    <w:rsid w:val="00BB5EF0"/>
    <w:rsid w:val="00BB5F70"/>
    <w:rsid w:val="00BC17BD"/>
    <w:rsid w:val="00BC225D"/>
    <w:rsid w:val="00BC5458"/>
    <w:rsid w:val="00BC5D5E"/>
    <w:rsid w:val="00BC675E"/>
    <w:rsid w:val="00BC770F"/>
    <w:rsid w:val="00BD04FB"/>
    <w:rsid w:val="00BD0A31"/>
    <w:rsid w:val="00BD0D91"/>
    <w:rsid w:val="00BD1C56"/>
    <w:rsid w:val="00BD2EBD"/>
    <w:rsid w:val="00BD45A8"/>
    <w:rsid w:val="00BD60E4"/>
    <w:rsid w:val="00BE2166"/>
    <w:rsid w:val="00BE41B9"/>
    <w:rsid w:val="00BE4538"/>
    <w:rsid w:val="00BE5306"/>
    <w:rsid w:val="00BE5957"/>
    <w:rsid w:val="00BE7C1B"/>
    <w:rsid w:val="00BF0095"/>
    <w:rsid w:val="00BF021E"/>
    <w:rsid w:val="00BF032A"/>
    <w:rsid w:val="00BF14DB"/>
    <w:rsid w:val="00BF1880"/>
    <w:rsid w:val="00BF2499"/>
    <w:rsid w:val="00BF365D"/>
    <w:rsid w:val="00C008BF"/>
    <w:rsid w:val="00C02E4B"/>
    <w:rsid w:val="00C03318"/>
    <w:rsid w:val="00C05438"/>
    <w:rsid w:val="00C05982"/>
    <w:rsid w:val="00C05C88"/>
    <w:rsid w:val="00C05FF9"/>
    <w:rsid w:val="00C06F76"/>
    <w:rsid w:val="00C0701C"/>
    <w:rsid w:val="00C076A0"/>
    <w:rsid w:val="00C10457"/>
    <w:rsid w:val="00C12CA9"/>
    <w:rsid w:val="00C12D49"/>
    <w:rsid w:val="00C138E1"/>
    <w:rsid w:val="00C15136"/>
    <w:rsid w:val="00C15407"/>
    <w:rsid w:val="00C1558E"/>
    <w:rsid w:val="00C16BC1"/>
    <w:rsid w:val="00C17CA0"/>
    <w:rsid w:val="00C17D4C"/>
    <w:rsid w:val="00C20545"/>
    <w:rsid w:val="00C216BF"/>
    <w:rsid w:val="00C217AF"/>
    <w:rsid w:val="00C220A6"/>
    <w:rsid w:val="00C23B91"/>
    <w:rsid w:val="00C23BA6"/>
    <w:rsid w:val="00C248B7"/>
    <w:rsid w:val="00C25022"/>
    <w:rsid w:val="00C32BAD"/>
    <w:rsid w:val="00C3312E"/>
    <w:rsid w:val="00C362CA"/>
    <w:rsid w:val="00C36F6F"/>
    <w:rsid w:val="00C37881"/>
    <w:rsid w:val="00C40AC3"/>
    <w:rsid w:val="00C43169"/>
    <w:rsid w:val="00C43B5F"/>
    <w:rsid w:val="00C44EC8"/>
    <w:rsid w:val="00C45F9E"/>
    <w:rsid w:val="00C46775"/>
    <w:rsid w:val="00C46A56"/>
    <w:rsid w:val="00C46FB0"/>
    <w:rsid w:val="00C5017B"/>
    <w:rsid w:val="00C53E54"/>
    <w:rsid w:val="00C5637A"/>
    <w:rsid w:val="00C572F4"/>
    <w:rsid w:val="00C66601"/>
    <w:rsid w:val="00C66910"/>
    <w:rsid w:val="00C66ECD"/>
    <w:rsid w:val="00C67A4E"/>
    <w:rsid w:val="00C70E22"/>
    <w:rsid w:val="00C72A04"/>
    <w:rsid w:val="00C7523B"/>
    <w:rsid w:val="00C758D2"/>
    <w:rsid w:val="00C80446"/>
    <w:rsid w:val="00C80831"/>
    <w:rsid w:val="00C82B82"/>
    <w:rsid w:val="00C850D1"/>
    <w:rsid w:val="00C90940"/>
    <w:rsid w:val="00C91CEC"/>
    <w:rsid w:val="00C96DE5"/>
    <w:rsid w:val="00C97673"/>
    <w:rsid w:val="00CA0053"/>
    <w:rsid w:val="00CA0732"/>
    <w:rsid w:val="00CA0947"/>
    <w:rsid w:val="00CA1128"/>
    <w:rsid w:val="00CA27EC"/>
    <w:rsid w:val="00CA33B1"/>
    <w:rsid w:val="00CA33EB"/>
    <w:rsid w:val="00CA50F1"/>
    <w:rsid w:val="00CA52C5"/>
    <w:rsid w:val="00CA676D"/>
    <w:rsid w:val="00CA6F2F"/>
    <w:rsid w:val="00CA7AC9"/>
    <w:rsid w:val="00CA7B35"/>
    <w:rsid w:val="00CB0B70"/>
    <w:rsid w:val="00CB1EF9"/>
    <w:rsid w:val="00CB4BCC"/>
    <w:rsid w:val="00CB5C5B"/>
    <w:rsid w:val="00CC0894"/>
    <w:rsid w:val="00CC1DA5"/>
    <w:rsid w:val="00CC1FBA"/>
    <w:rsid w:val="00CC2C05"/>
    <w:rsid w:val="00CC3320"/>
    <w:rsid w:val="00CC433B"/>
    <w:rsid w:val="00CC6382"/>
    <w:rsid w:val="00CC6A06"/>
    <w:rsid w:val="00CD0844"/>
    <w:rsid w:val="00CD0C0C"/>
    <w:rsid w:val="00CD1460"/>
    <w:rsid w:val="00CD1C3C"/>
    <w:rsid w:val="00CD3140"/>
    <w:rsid w:val="00CD36F0"/>
    <w:rsid w:val="00CD3829"/>
    <w:rsid w:val="00CD3E90"/>
    <w:rsid w:val="00CD4000"/>
    <w:rsid w:val="00CD59C7"/>
    <w:rsid w:val="00CD6517"/>
    <w:rsid w:val="00CE03AD"/>
    <w:rsid w:val="00CE4CDE"/>
    <w:rsid w:val="00CF0268"/>
    <w:rsid w:val="00CF0BE8"/>
    <w:rsid w:val="00CF2784"/>
    <w:rsid w:val="00CF31B1"/>
    <w:rsid w:val="00CF5963"/>
    <w:rsid w:val="00CF64D7"/>
    <w:rsid w:val="00CF7C9B"/>
    <w:rsid w:val="00D00BF6"/>
    <w:rsid w:val="00D01E20"/>
    <w:rsid w:val="00D02AD3"/>
    <w:rsid w:val="00D04EF2"/>
    <w:rsid w:val="00D05925"/>
    <w:rsid w:val="00D14C4C"/>
    <w:rsid w:val="00D15E34"/>
    <w:rsid w:val="00D17218"/>
    <w:rsid w:val="00D17DF1"/>
    <w:rsid w:val="00D2027D"/>
    <w:rsid w:val="00D20DD9"/>
    <w:rsid w:val="00D25807"/>
    <w:rsid w:val="00D3157D"/>
    <w:rsid w:val="00D33A8A"/>
    <w:rsid w:val="00D34320"/>
    <w:rsid w:val="00D34B88"/>
    <w:rsid w:val="00D40300"/>
    <w:rsid w:val="00D423D3"/>
    <w:rsid w:val="00D4262B"/>
    <w:rsid w:val="00D4334A"/>
    <w:rsid w:val="00D433D1"/>
    <w:rsid w:val="00D51EE8"/>
    <w:rsid w:val="00D52224"/>
    <w:rsid w:val="00D5266A"/>
    <w:rsid w:val="00D5408E"/>
    <w:rsid w:val="00D54697"/>
    <w:rsid w:val="00D548A9"/>
    <w:rsid w:val="00D5606D"/>
    <w:rsid w:val="00D560E8"/>
    <w:rsid w:val="00D5677E"/>
    <w:rsid w:val="00D56C67"/>
    <w:rsid w:val="00D56CE4"/>
    <w:rsid w:val="00D572AF"/>
    <w:rsid w:val="00D57D6D"/>
    <w:rsid w:val="00D602EA"/>
    <w:rsid w:val="00D60676"/>
    <w:rsid w:val="00D60ACB"/>
    <w:rsid w:val="00D627CC"/>
    <w:rsid w:val="00D64001"/>
    <w:rsid w:val="00D642F0"/>
    <w:rsid w:val="00D64D32"/>
    <w:rsid w:val="00D67B42"/>
    <w:rsid w:val="00D7012B"/>
    <w:rsid w:val="00D70881"/>
    <w:rsid w:val="00D708FB"/>
    <w:rsid w:val="00D70EB6"/>
    <w:rsid w:val="00D71375"/>
    <w:rsid w:val="00D7408E"/>
    <w:rsid w:val="00D7433B"/>
    <w:rsid w:val="00D747B3"/>
    <w:rsid w:val="00D75BD8"/>
    <w:rsid w:val="00D76D4F"/>
    <w:rsid w:val="00D77770"/>
    <w:rsid w:val="00D83FE4"/>
    <w:rsid w:val="00D8704F"/>
    <w:rsid w:val="00D90597"/>
    <w:rsid w:val="00D90CA3"/>
    <w:rsid w:val="00D92CD2"/>
    <w:rsid w:val="00D92F88"/>
    <w:rsid w:val="00D93A6D"/>
    <w:rsid w:val="00D959E5"/>
    <w:rsid w:val="00D96126"/>
    <w:rsid w:val="00D96406"/>
    <w:rsid w:val="00DA06BC"/>
    <w:rsid w:val="00DA0E8A"/>
    <w:rsid w:val="00DA1BEA"/>
    <w:rsid w:val="00DA2888"/>
    <w:rsid w:val="00DA2D32"/>
    <w:rsid w:val="00DA3025"/>
    <w:rsid w:val="00DA306A"/>
    <w:rsid w:val="00DA3DC6"/>
    <w:rsid w:val="00DA6B2C"/>
    <w:rsid w:val="00DB1F3C"/>
    <w:rsid w:val="00DB3FE3"/>
    <w:rsid w:val="00DB5DBD"/>
    <w:rsid w:val="00DB5F61"/>
    <w:rsid w:val="00DC0003"/>
    <w:rsid w:val="00DC044D"/>
    <w:rsid w:val="00DC2538"/>
    <w:rsid w:val="00DC3AB0"/>
    <w:rsid w:val="00DC5C63"/>
    <w:rsid w:val="00DC68EA"/>
    <w:rsid w:val="00DD1B70"/>
    <w:rsid w:val="00DD496D"/>
    <w:rsid w:val="00DD4E99"/>
    <w:rsid w:val="00DD5CB7"/>
    <w:rsid w:val="00DE051D"/>
    <w:rsid w:val="00DE06BF"/>
    <w:rsid w:val="00DE1243"/>
    <w:rsid w:val="00DE1811"/>
    <w:rsid w:val="00DE44B5"/>
    <w:rsid w:val="00DE4F54"/>
    <w:rsid w:val="00DF2E07"/>
    <w:rsid w:val="00DF3331"/>
    <w:rsid w:val="00DF3525"/>
    <w:rsid w:val="00DF7E8E"/>
    <w:rsid w:val="00E01208"/>
    <w:rsid w:val="00E01A70"/>
    <w:rsid w:val="00E0227A"/>
    <w:rsid w:val="00E0451E"/>
    <w:rsid w:val="00E103D7"/>
    <w:rsid w:val="00E11253"/>
    <w:rsid w:val="00E127E4"/>
    <w:rsid w:val="00E14BE3"/>
    <w:rsid w:val="00E15404"/>
    <w:rsid w:val="00E16B38"/>
    <w:rsid w:val="00E16DD4"/>
    <w:rsid w:val="00E1741A"/>
    <w:rsid w:val="00E205BD"/>
    <w:rsid w:val="00E2465C"/>
    <w:rsid w:val="00E25F65"/>
    <w:rsid w:val="00E27E44"/>
    <w:rsid w:val="00E300B7"/>
    <w:rsid w:val="00E30576"/>
    <w:rsid w:val="00E30921"/>
    <w:rsid w:val="00E30D1D"/>
    <w:rsid w:val="00E32775"/>
    <w:rsid w:val="00E34BE1"/>
    <w:rsid w:val="00E350D7"/>
    <w:rsid w:val="00E37171"/>
    <w:rsid w:val="00E379C3"/>
    <w:rsid w:val="00E402EB"/>
    <w:rsid w:val="00E418E6"/>
    <w:rsid w:val="00E41AF4"/>
    <w:rsid w:val="00E42607"/>
    <w:rsid w:val="00E42EB8"/>
    <w:rsid w:val="00E43C00"/>
    <w:rsid w:val="00E4413E"/>
    <w:rsid w:val="00E44C54"/>
    <w:rsid w:val="00E52800"/>
    <w:rsid w:val="00E52E49"/>
    <w:rsid w:val="00E561FD"/>
    <w:rsid w:val="00E57502"/>
    <w:rsid w:val="00E57D55"/>
    <w:rsid w:val="00E60BEB"/>
    <w:rsid w:val="00E62115"/>
    <w:rsid w:val="00E62425"/>
    <w:rsid w:val="00E62ABA"/>
    <w:rsid w:val="00E632DB"/>
    <w:rsid w:val="00E67181"/>
    <w:rsid w:val="00E67FFB"/>
    <w:rsid w:val="00E708F7"/>
    <w:rsid w:val="00E72818"/>
    <w:rsid w:val="00E76268"/>
    <w:rsid w:val="00E77558"/>
    <w:rsid w:val="00E81087"/>
    <w:rsid w:val="00E810B3"/>
    <w:rsid w:val="00E8218B"/>
    <w:rsid w:val="00E83846"/>
    <w:rsid w:val="00E83C1B"/>
    <w:rsid w:val="00E859B7"/>
    <w:rsid w:val="00E906BD"/>
    <w:rsid w:val="00E911D5"/>
    <w:rsid w:val="00E9204B"/>
    <w:rsid w:val="00E92B61"/>
    <w:rsid w:val="00E92FFE"/>
    <w:rsid w:val="00E9358E"/>
    <w:rsid w:val="00E948AA"/>
    <w:rsid w:val="00E9508F"/>
    <w:rsid w:val="00E972BE"/>
    <w:rsid w:val="00E97F50"/>
    <w:rsid w:val="00EA00AF"/>
    <w:rsid w:val="00EA081D"/>
    <w:rsid w:val="00EA32F3"/>
    <w:rsid w:val="00EA4EA0"/>
    <w:rsid w:val="00EA5012"/>
    <w:rsid w:val="00EA531A"/>
    <w:rsid w:val="00EB076D"/>
    <w:rsid w:val="00EB0A90"/>
    <w:rsid w:val="00EB29CC"/>
    <w:rsid w:val="00EB32E4"/>
    <w:rsid w:val="00EB47EC"/>
    <w:rsid w:val="00EB7ABB"/>
    <w:rsid w:val="00EC010C"/>
    <w:rsid w:val="00EC3D3E"/>
    <w:rsid w:val="00EC42DE"/>
    <w:rsid w:val="00ED1149"/>
    <w:rsid w:val="00ED16FC"/>
    <w:rsid w:val="00ED27D8"/>
    <w:rsid w:val="00ED414E"/>
    <w:rsid w:val="00ED5C94"/>
    <w:rsid w:val="00ED5F08"/>
    <w:rsid w:val="00ED6810"/>
    <w:rsid w:val="00EE153C"/>
    <w:rsid w:val="00EE1D61"/>
    <w:rsid w:val="00EE38A0"/>
    <w:rsid w:val="00EE3B7B"/>
    <w:rsid w:val="00EE4119"/>
    <w:rsid w:val="00EE4BFA"/>
    <w:rsid w:val="00EF16AD"/>
    <w:rsid w:val="00EF28E2"/>
    <w:rsid w:val="00EF344F"/>
    <w:rsid w:val="00EF36AE"/>
    <w:rsid w:val="00EF45B7"/>
    <w:rsid w:val="00EF4BEC"/>
    <w:rsid w:val="00F0060E"/>
    <w:rsid w:val="00F00FDF"/>
    <w:rsid w:val="00F02EC9"/>
    <w:rsid w:val="00F04E2B"/>
    <w:rsid w:val="00F15D35"/>
    <w:rsid w:val="00F15F93"/>
    <w:rsid w:val="00F1610B"/>
    <w:rsid w:val="00F20474"/>
    <w:rsid w:val="00F21484"/>
    <w:rsid w:val="00F21515"/>
    <w:rsid w:val="00F21F1F"/>
    <w:rsid w:val="00F232EB"/>
    <w:rsid w:val="00F23D71"/>
    <w:rsid w:val="00F25726"/>
    <w:rsid w:val="00F25984"/>
    <w:rsid w:val="00F2632D"/>
    <w:rsid w:val="00F27D5B"/>
    <w:rsid w:val="00F310DE"/>
    <w:rsid w:val="00F32949"/>
    <w:rsid w:val="00F3340B"/>
    <w:rsid w:val="00F354C1"/>
    <w:rsid w:val="00F36863"/>
    <w:rsid w:val="00F369BA"/>
    <w:rsid w:val="00F378B4"/>
    <w:rsid w:val="00F416F5"/>
    <w:rsid w:val="00F44461"/>
    <w:rsid w:val="00F45F3D"/>
    <w:rsid w:val="00F460FA"/>
    <w:rsid w:val="00F5439C"/>
    <w:rsid w:val="00F545F1"/>
    <w:rsid w:val="00F54A42"/>
    <w:rsid w:val="00F55A52"/>
    <w:rsid w:val="00F6000B"/>
    <w:rsid w:val="00F60197"/>
    <w:rsid w:val="00F61B3F"/>
    <w:rsid w:val="00F6629B"/>
    <w:rsid w:val="00F67978"/>
    <w:rsid w:val="00F7021E"/>
    <w:rsid w:val="00F71EE4"/>
    <w:rsid w:val="00F726B7"/>
    <w:rsid w:val="00F739CD"/>
    <w:rsid w:val="00F73B29"/>
    <w:rsid w:val="00F74CF9"/>
    <w:rsid w:val="00F74D68"/>
    <w:rsid w:val="00F753DE"/>
    <w:rsid w:val="00F75AD7"/>
    <w:rsid w:val="00F7636C"/>
    <w:rsid w:val="00F766A3"/>
    <w:rsid w:val="00F7738E"/>
    <w:rsid w:val="00F821BC"/>
    <w:rsid w:val="00F8250B"/>
    <w:rsid w:val="00F86846"/>
    <w:rsid w:val="00F87F52"/>
    <w:rsid w:val="00FA04BD"/>
    <w:rsid w:val="00FA0DFF"/>
    <w:rsid w:val="00FA1363"/>
    <w:rsid w:val="00FA1552"/>
    <w:rsid w:val="00FA2949"/>
    <w:rsid w:val="00FA2B6E"/>
    <w:rsid w:val="00FA2EF4"/>
    <w:rsid w:val="00FA3BA5"/>
    <w:rsid w:val="00FA4D48"/>
    <w:rsid w:val="00FA51D2"/>
    <w:rsid w:val="00FA64B2"/>
    <w:rsid w:val="00FA67BC"/>
    <w:rsid w:val="00FA6CF4"/>
    <w:rsid w:val="00FB2E14"/>
    <w:rsid w:val="00FB357C"/>
    <w:rsid w:val="00FB593F"/>
    <w:rsid w:val="00FB6194"/>
    <w:rsid w:val="00FB6224"/>
    <w:rsid w:val="00FC05BD"/>
    <w:rsid w:val="00FC1AED"/>
    <w:rsid w:val="00FC277D"/>
    <w:rsid w:val="00FC2F0C"/>
    <w:rsid w:val="00FC3007"/>
    <w:rsid w:val="00FC67D7"/>
    <w:rsid w:val="00FC682A"/>
    <w:rsid w:val="00FC6C65"/>
    <w:rsid w:val="00FD14D1"/>
    <w:rsid w:val="00FD2E5C"/>
    <w:rsid w:val="00FD346F"/>
    <w:rsid w:val="00FE30FA"/>
    <w:rsid w:val="00FE45DC"/>
    <w:rsid w:val="00FE480C"/>
    <w:rsid w:val="00FE4E56"/>
    <w:rsid w:val="00FE65C7"/>
    <w:rsid w:val="00FE6DEF"/>
    <w:rsid w:val="00FE7D11"/>
    <w:rsid w:val="00FE7E2E"/>
    <w:rsid w:val="00FF16D5"/>
    <w:rsid w:val="00FF3A40"/>
    <w:rsid w:val="00FF6703"/>
    <w:rsid w:val="00FF6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47440"/>
  <w15:docId w15:val="{02BEECF5-7C76-4605-A835-DCA00FB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bg-BG" w:eastAsia="bg-BG" w:bidi="bg-BG"/>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996"/>
    <w:pPr>
      <w:widowControl/>
    </w:pPr>
    <w:rPr>
      <w:rFonts w:ascii="Times New Roman" w:eastAsia="Times New Roman" w:hAnsi="Times New Roman" w:cs="Times New Roman"/>
      <w:lang w:bidi="ar-SA"/>
    </w:rPr>
  </w:style>
  <w:style w:type="paragraph" w:styleId="Heading1">
    <w:name w:val="heading 1"/>
    <w:link w:val="Heading1Char"/>
    <w:uiPriority w:val="9"/>
    <w:qFormat/>
    <w:rsid w:val="00B234D6"/>
    <w:pPr>
      <w:widowControl/>
      <w:outlineLvl w:val="0"/>
    </w:pPr>
    <w:rPr>
      <w:rFonts w:ascii="Times New Roman" w:eastAsia="Times New Roman" w:hAnsi="Times New Roman" w:cs="Times New Roman"/>
      <w:lang w:val="en-US" w:eastAsia="en-GB" w:bidi="ar-SA"/>
    </w:rPr>
  </w:style>
  <w:style w:type="paragraph" w:styleId="Heading2">
    <w:name w:val="heading 2"/>
    <w:link w:val="Heading2Char"/>
    <w:uiPriority w:val="9"/>
    <w:unhideWhenUsed/>
    <w:qFormat/>
    <w:rsid w:val="00B234D6"/>
    <w:pPr>
      <w:widowControl/>
      <w:outlineLvl w:val="1"/>
    </w:pPr>
    <w:rPr>
      <w:rFonts w:ascii="Times New Roman" w:eastAsia="Times New Roman" w:hAnsi="Times New Roman" w:cs="Times New Roman"/>
      <w:lang w:val="en-US" w:eastAsia="en-GB" w:bidi="ar-SA"/>
    </w:rPr>
  </w:style>
  <w:style w:type="paragraph" w:styleId="Heading3">
    <w:name w:val="heading 3"/>
    <w:link w:val="Heading3Char"/>
    <w:uiPriority w:val="9"/>
    <w:unhideWhenUsed/>
    <w:qFormat/>
    <w:rsid w:val="00B234D6"/>
    <w:pPr>
      <w:widowControl/>
      <w:outlineLvl w:val="2"/>
    </w:pPr>
    <w:rPr>
      <w:rFonts w:ascii="Times New Roman" w:eastAsia="Times New Roman" w:hAnsi="Times New Roman" w:cs="Times New Roman"/>
      <w:lang w:val="en-US" w:eastAsia="en-GB" w:bidi="ar-SA"/>
    </w:rPr>
  </w:style>
  <w:style w:type="paragraph" w:styleId="Heading4">
    <w:name w:val="heading 4"/>
    <w:link w:val="Heading4Char"/>
    <w:uiPriority w:val="9"/>
    <w:semiHidden/>
    <w:unhideWhenUsed/>
    <w:qFormat/>
    <w:rsid w:val="00B234D6"/>
    <w:pPr>
      <w:widowControl/>
      <w:outlineLvl w:val="3"/>
    </w:pPr>
    <w:rPr>
      <w:rFonts w:ascii="Times New Roman" w:eastAsia="Times New Roman" w:hAnsi="Times New Roman" w:cs="Times New Roman"/>
      <w:lang w:val="en-US" w:eastAsia="en-GB" w:bidi="ar-SA"/>
    </w:rPr>
  </w:style>
  <w:style w:type="paragraph" w:styleId="Heading5">
    <w:name w:val="heading 5"/>
    <w:link w:val="Heading5Char"/>
    <w:uiPriority w:val="9"/>
    <w:semiHidden/>
    <w:unhideWhenUsed/>
    <w:qFormat/>
    <w:rsid w:val="00B234D6"/>
    <w:pPr>
      <w:widowControl/>
      <w:outlineLvl w:val="4"/>
    </w:pPr>
    <w:rPr>
      <w:rFonts w:ascii="Times New Roman" w:eastAsia="Times New Roman" w:hAnsi="Times New Roman" w:cs="Times New Roman"/>
      <w:lang w:val="en-US" w:eastAsia="en-GB" w:bidi="ar-SA"/>
    </w:rPr>
  </w:style>
  <w:style w:type="paragraph" w:styleId="Heading6">
    <w:name w:val="heading 6"/>
    <w:link w:val="Heading6Char"/>
    <w:uiPriority w:val="9"/>
    <w:semiHidden/>
    <w:unhideWhenUsed/>
    <w:qFormat/>
    <w:rsid w:val="00B234D6"/>
    <w:pPr>
      <w:widowControl/>
      <w:outlineLvl w:val="5"/>
    </w:pPr>
    <w:rPr>
      <w:rFonts w:ascii="Times New Roman" w:eastAsia="Times New Roman" w:hAnsi="Times New Roman" w:cs="Times New Roman"/>
      <w:lang w:val="en-US"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6">
    <w:name w:val="Заглавие #6_"/>
    <w:basedOn w:val="DefaultParagraphFont"/>
    <w:link w:val="60"/>
    <w:rPr>
      <w:rFonts w:ascii="Times New Roman" w:eastAsia="Times New Roman" w:hAnsi="Times New Roman" w:cs="Times New Roman"/>
      <w:b/>
      <w:bCs/>
      <w:i w:val="0"/>
      <w:iCs w:val="0"/>
      <w:smallCaps w:val="0"/>
      <w:strike w:val="0"/>
      <w:u w:val="none"/>
    </w:rPr>
  </w:style>
  <w:style w:type="character" w:customStyle="1" w:styleId="2">
    <w:name w:val="Основен текст (2)_"/>
    <w:basedOn w:val="DefaultParagraphFont"/>
    <w:link w:val="20"/>
    <w:rPr>
      <w:rFonts w:ascii="Times New Roman" w:eastAsia="Times New Roman" w:hAnsi="Times New Roman" w:cs="Times New Roman"/>
      <w:b w:val="0"/>
      <w:bCs w:val="0"/>
      <w:i w:val="0"/>
      <w:iCs w:val="0"/>
      <w:smallCaps w:val="0"/>
      <w:strike w:val="0"/>
      <w:u w:val="none"/>
    </w:rPr>
  </w:style>
  <w:style w:type="character" w:customStyle="1" w:styleId="61">
    <w:name w:val="Номер на заглавие #6_"/>
    <w:basedOn w:val="DefaultParagraphFont"/>
    <w:link w:val="62"/>
    <w:rPr>
      <w:rFonts w:ascii="Times New Roman" w:eastAsia="Times New Roman" w:hAnsi="Times New Roman" w:cs="Times New Roman"/>
      <w:b/>
      <w:bCs/>
      <w:i w:val="0"/>
      <w:iCs w:val="0"/>
      <w:smallCaps w:val="0"/>
      <w:strike w:val="0"/>
      <w:u w:val="none"/>
    </w:rPr>
  </w:style>
  <w:style w:type="character" w:customStyle="1" w:styleId="21">
    <w:name w:val="Основен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3">
    <w:name w:val="Основен текст (3)_"/>
    <w:basedOn w:val="DefaultParagraphFont"/>
    <w:link w:val="30"/>
    <w:rPr>
      <w:rFonts w:ascii="Times New Roman" w:eastAsia="Times New Roman" w:hAnsi="Times New Roman" w:cs="Times New Roman"/>
      <w:b/>
      <w:bCs/>
      <w:i w:val="0"/>
      <w:iCs w:val="0"/>
      <w:smallCaps w:val="0"/>
      <w:strike w:val="0"/>
      <w:u w:val="none"/>
    </w:rPr>
  </w:style>
  <w:style w:type="character" w:customStyle="1" w:styleId="a">
    <w:name w:val="Горен или долен колонтитул_"/>
    <w:basedOn w:val="DefaultParagraphFont"/>
    <w:link w:val="a0"/>
    <w:rPr>
      <w:rFonts w:ascii="Times New Roman" w:eastAsia="Times New Roman" w:hAnsi="Times New Roman" w:cs="Times New Roman"/>
      <w:b w:val="0"/>
      <w:bCs w:val="0"/>
      <w:i w:val="0"/>
      <w:iCs w:val="0"/>
      <w:smallCaps w:val="0"/>
      <w:strike w:val="0"/>
      <w:u w:val="none"/>
    </w:rPr>
  </w:style>
  <w:style w:type="character" w:customStyle="1" w:styleId="4">
    <w:name w:val="Основен текст (4)_"/>
    <w:basedOn w:val="DefaultParagraphFont"/>
    <w:link w:val="40"/>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220pt">
    <w:name w:val="Основен текст (2) + 20 pt"/>
    <w:aliases w:val="Удебелен,Курсив,Разредка -1 pt"/>
    <w:basedOn w:val="2"/>
    <w:rPr>
      <w:rFonts w:ascii="Times New Roman" w:eastAsia="Times New Roman" w:hAnsi="Times New Roman" w:cs="Times New Roman"/>
      <w:b/>
      <w:bCs/>
      <w:i/>
      <w:iCs/>
      <w:smallCaps w:val="0"/>
      <w:strike w:val="0"/>
      <w:color w:val="000000"/>
      <w:spacing w:val="-30"/>
      <w:w w:val="100"/>
      <w:position w:val="0"/>
      <w:sz w:val="40"/>
      <w:szCs w:val="40"/>
      <w:u w:val="none"/>
      <w:lang w:val="bg-BG" w:eastAsia="bg-BG" w:bidi="bg-BG"/>
    </w:rPr>
  </w:style>
  <w:style w:type="character" w:customStyle="1" w:styleId="210pt">
    <w:name w:val="Основен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5">
    <w:name w:val="Основен текст (5)_"/>
    <w:basedOn w:val="DefaultParagraphFont"/>
    <w:link w:val="50"/>
    <w:rPr>
      <w:rFonts w:ascii="Tahoma" w:eastAsia="Tahoma" w:hAnsi="Tahoma" w:cs="Tahoma"/>
      <w:b w:val="0"/>
      <w:bCs w:val="0"/>
      <w:i w:val="0"/>
      <w:iCs w:val="0"/>
      <w:smallCaps w:val="0"/>
      <w:strike w:val="0"/>
      <w:spacing w:val="-60"/>
      <w:sz w:val="84"/>
      <w:szCs w:val="84"/>
      <w:u w:val="none"/>
    </w:rPr>
  </w:style>
  <w:style w:type="character" w:customStyle="1" w:styleId="51">
    <w:name w:val="Основен текст (5)"/>
    <w:basedOn w:val="5"/>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22">
    <w:name w:val="Заглавие на изображение (2)_"/>
    <w:basedOn w:val="DefaultParagraphFont"/>
    <w:link w:val="23"/>
    <w:rPr>
      <w:rFonts w:ascii="Times New Roman" w:eastAsia="Times New Roman" w:hAnsi="Times New Roman" w:cs="Times New Roman"/>
      <w:b w:val="0"/>
      <w:bCs w:val="0"/>
      <w:i w:val="0"/>
      <w:iCs w:val="0"/>
      <w:smallCaps w:val="0"/>
      <w:strike w:val="0"/>
      <w:sz w:val="22"/>
      <w:szCs w:val="22"/>
      <w:u w:val="none"/>
    </w:rPr>
  </w:style>
  <w:style w:type="character" w:customStyle="1" w:styleId="a1">
    <w:name w:val="Други_"/>
    <w:basedOn w:val="DefaultParagraphFont"/>
    <w:link w:val="a2"/>
    <w:rPr>
      <w:rFonts w:ascii="Times New Roman" w:eastAsia="Times New Roman" w:hAnsi="Times New Roman" w:cs="Times New Roman"/>
      <w:b w:val="0"/>
      <w:bCs w:val="0"/>
      <w:i w:val="0"/>
      <w:iCs w:val="0"/>
      <w:smallCaps w:val="0"/>
      <w:strike w:val="0"/>
      <w:sz w:val="20"/>
      <w:szCs w:val="20"/>
      <w:u w:val="none"/>
    </w:rPr>
  </w:style>
  <w:style w:type="character" w:customStyle="1" w:styleId="63">
    <w:name w:val="Основен текст (6)_"/>
    <w:basedOn w:val="DefaultParagraphFont"/>
    <w:link w:val="64"/>
    <w:rPr>
      <w:rFonts w:ascii="Tahoma" w:eastAsia="Tahoma" w:hAnsi="Tahoma" w:cs="Tahoma"/>
      <w:b w:val="0"/>
      <w:bCs w:val="0"/>
      <w:i w:val="0"/>
      <w:iCs w:val="0"/>
      <w:smallCaps w:val="0"/>
      <w:strike w:val="0"/>
      <w:spacing w:val="20"/>
      <w:sz w:val="26"/>
      <w:szCs w:val="26"/>
      <w:u w:val="none"/>
    </w:rPr>
  </w:style>
  <w:style w:type="character" w:customStyle="1" w:styleId="7">
    <w:name w:val="Основен текст (7)_"/>
    <w:basedOn w:val="DefaultParagraphFont"/>
    <w:link w:val="70"/>
    <w:rPr>
      <w:rFonts w:ascii="Times New Roman" w:eastAsia="Times New Roman" w:hAnsi="Times New Roman" w:cs="Times New Roman"/>
      <w:b w:val="0"/>
      <w:bCs w:val="0"/>
      <w:i w:val="0"/>
      <w:iCs w:val="0"/>
      <w:smallCaps w:val="0"/>
      <w:strike w:val="0"/>
      <w:u w:val="none"/>
    </w:rPr>
  </w:style>
  <w:style w:type="character" w:customStyle="1" w:styleId="42">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8">
    <w:name w:val="Основен текст (8)_"/>
    <w:basedOn w:val="DefaultParagraphFont"/>
    <w:link w:val="80"/>
    <w:rPr>
      <w:rFonts w:ascii="Times New Roman" w:eastAsia="Times New Roman" w:hAnsi="Times New Roman" w:cs="Times New Roman"/>
      <w:b w:val="0"/>
      <w:bCs w:val="0"/>
      <w:i w:val="0"/>
      <w:iCs w:val="0"/>
      <w:smallCaps w:val="0"/>
      <w:strike w:val="0"/>
      <w:u w:val="none"/>
    </w:rPr>
  </w:style>
  <w:style w:type="character" w:customStyle="1" w:styleId="81">
    <w:name w:val="Основен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43">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a3">
    <w:name w:val="Заглавие на изображение_"/>
    <w:basedOn w:val="DefaultParagraphFont"/>
    <w:link w:val="a4"/>
    <w:rPr>
      <w:rFonts w:ascii="Times New Roman" w:eastAsia="Times New Roman" w:hAnsi="Times New Roman" w:cs="Times New Roman"/>
      <w:b w:val="0"/>
      <w:bCs w:val="0"/>
      <w:i w:val="0"/>
      <w:iCs w:val="0"/>
      <w:smallCaps w:val="0"/>
      <w:strike w:val="0"/>
      <w:sz w:val="21"/>
      <w:szCs w:val="21"/>
      <w:u w:val="none"/>
    </w:rPr>
  </w:style>
  <w:style w:type="character" w:customStyle="1" w:styleId="24">
    <w:name w:val="Заглавие #2_"/>
    <w:basedOn w:val="DefaultParagraphFont"/>
    <w:link w:val="25"/>
    <w:rPr>
      <w:rFonts w:ascii="Tahoma" w:eastAsia="Tahoma" w:hAnsi="Tahoma" w:cs="Tahoma"/>
      <w:b w:val="0"/>
      <w:bCs w:val="0"/>
      <w:i w:val="0"/>
      <w:iCs w:val="0"/>
      <w:smallCaps w:val="0"/>
      <w:strike w:val="0"/>
      <w:spacing w:val="-60"/>
      <w:sz w:val="84"/>
      <w:szCs w:val="84"/>
      <w:u w:val="none"/>
    </w:rPr>
  </w:style>
  <w:style w:type="character" w:customStyle="1" w:styleId="26">
    <w:name w:val="Заглавие #2"/>
    <w:basedOn w:val="24"/>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9">
    <w:name w:val="Основен текст (9)_"/>
    <w:basedOn w:val="DefaultParagraphFont"/>
    <w:link w:val="90"/>
    <w:rPr>
      <w:rFonts w:ascii="Times New Roman" w:eastAsia="Times New Roman" w:hAnsi="Times New Roman" w:cs="Times New Roman"/>
      <w:b w:val="0"/>
      <w:bCs w:val="0"/>
      <w:i w:val="0"/>
      <w:iCs w:val="0"/>
      <w:smallCaps w:val="0"/>
      <w:strike w:val="0"/>
      <w:sz w:val="21"/>
      <w:szCs w:val="21"/>
      <w:u w:val="none"/>
    </w:rPr>
  </w:style>
  <w:style w:type="character" w:customStyle="1" w:styleId="1">
    <w:name w:val="Заглавие #1_"/>
    <w:basedOn w:val="DefaultParagraphFont"/>
    <w:link w:val="10"/>
    <w:rPr>
      <w:rFonts w:ascii="Tahoma" w:eastAsia="Tahoma" w:hAnsi="Tahoma" w:cs="Tahoma"/>
      <w:b w:val="0"/>
      <w:bCs w:val="0"/>
      <w:i w:val="0"/>
      <w:iCs w:val="0"/>
      <w:smallCaps w:val="0"/>
      <w:strike w:val="0"/>
      <w:spacing w:val="-60"/>
      <w:sz w:val="84"/>
      <w:szCs w:val="84"/>
      <w:u w:val="none"/>
    </w:rPr>
  </w:style>
  <w:style w:type="character" w:customStyle="1" w:styleId="11">
    <w:name w:val="Заглавие #1"/>
    <w:basedOn w:val="1"/>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4115pt">
    <w:name w:val="Основен текст (4) + 11.5 pt"/>
    <w:aliases w:val="Удебелен,Разредка 0 pt"/>
    <w:basedOn w:val="4"/>
    <w:rPr>
      <w:rFonts w:ascii="Times New Roman" w:eastAsia="Times New Roman" w:hAnsi="Times New Roman" w:cs="Times New Roman"/>
      <w:b/>
      <w:bCs/>
      <w:i w:val="0"/>
      <w:iCs w:val="0"/>
      <w:smallCaps w:val="0"/>
      <w:strike w:val="0"/>
      <w:color w:val="000000"/>
      <w:spacing w:val="-10"/>
      <w:w w:val="100"/>
      <w:position w:val="0"/>
      <w:sz w:val="23"/>
      <w:szCs w:val="23"/>
      <w:u w:val="none"/>
      <w:lang w:val="bg-BG" w:eastAsia="bg-BG" w:bidi="bg-BG"/>
    </w:rPr>
  </w:style>
  <w:style w:type="character" w:customStyle="1" w:styleId="100">
    <w:name w:val="Основен текст (10)_"/>
    <w:basedOn w:val="DefaultParagraphFont"/>
    <w:link w:val="101"/>
    <w:rPr>
      <w:rFonts w:ascii="Tahoma" w:eastAsia="Tahoma" w:hAnsi="Tahoma" w:cs="Tahoma"/>
      <w:b w:val="0"/>
      <w:bCs w:val="0"/>
      <w:i w:val="0"/>
      <w:iCs w:val="0"/>
      <w:smallCaps w:val="0"/>
      <w:strike w:val="0"/>
      <w:sz w:val="11"/>
      <w:szCs w:val="11"/>
      <w:u w:val="none"/>
    </w:rPr>
  </w:style>
  <w:style w:type="character" w:customStyle="1" w:styleId="102">
    <w:name w:val="Основен текст (10)"/>
    <w:basedOn w:val="100"/>
    <w:rPr>
      <w:rFonts w:ascii="Tahoma" w:eastAsia="Tahoma" w:hAnsi="Tahoma" w:cs="Tahoma"/>
      <w:b w:val="0"/>
      <w:bCs w:val="0"/>
      <w:i w:val="0"/>
      <w:iCs w:val="0"/>
      <w:smallCaps w:val="0"/>
      <w:strike w:val="0"/>
      <w:color w:val="FFFFFF"/>
      <w:spacing w:val="0"/>
      <w:w w:val="100"/>
      <w:position w:val="0"/>
      <w:sz w:val="11"/>
      <w:szCs w:val="11"/>
      <w:u w:val="none"/>
      <w:lang w:val="bg-BG" w:eastAsia="bg-BG" w:bidi="bg-BG"/>
    </w:rPr>
  </w:style>
  <w:style w:type="character" w:customStyle="1" w:styleId="110">
    <w:name w:val="Основен текст (11)_"/>
    <w:basedOn w:val="DefaultParagraphFont"/>
    <w:link w:val="111"/>
    <w:rPr>
      <w:rFonts w:ascii="Impact" w:eastAsia="Impact" w:hAnsi="Impact" w:cs="Impact"/>
      <w:b w:val="0"/>
      <w:bCs w:val="0"/>
      <w:i w:val="0"/>
      <w:iCs w:val="0"/>
      <w:smallCaps w:val="0"/>
      <w:strike w:val="0"/>
      <w:sz w:val="11"/>
      <w:szCs w:val="11"/>
      <w:u w:val="none"/>
    </w:rPr>
  </w:style>
  <w:style w:type="character" w:customStyle="1" w:styleId="112">
    <w:name w:val="Основен текст (11)"/>
    <w:basedOn w:val="110"/>
    <w:rPr>
      <w:rFonts w:ascii="Impact" w:eastAsia="Impact" w:hAnsi="Impact" w:cs="Impact"/>
      <w:b w:val="0"/>
      <w:bCs w:val="0"/>
      <w:i w:val="0"/>
      <w:iCs w:val="0"/>
      <w:smallCaps w:val="0"/>
      <w:strike w:val="0"/>
      <w:color w:val="FFFFFF"/>
      <w:spacing w:val="0"/>
      <w:w w:val="100"/>
      <w:position w:val="0"/>
      <w:sz w:val="11"/>
      <w:szCs w:val="11"/>
      <w:u w:val="none"/>
      <w:lang w:val="bg-BG" w:eastAsia="bg-BG" w:bidi="bg-BG"/>
    </w:rPr>
  </w:style>
  <w:style w:type="character" w:customStyle="1" w:styleId="12">
    <w:name w:val="Основен текст (12)_"/>
    <w:basedOn w:val="DefaultParagraphFont"/>
    <w:link w:val="120"/>
    <w:rPr>
      <w:rFonts w:ascii="Times New Roman" w:eastAsia="Times New Roman" w:hAnsi="Times New Roman" w:cs="Times New Roman"/>
      <w:b w:val="0"/>
      <w:bCs w:val="0"/>
      <w:i w:val="0"/>
      <w:iCs w:val="0"/>
      <w:smallCaps w:val="0"/>
      <w:strike w:val="0"/>
      <w:sz w:val="22"/>
      <w:szCs w:val="22"/>
      <w:u w:val="none"/>
    </w:rPr>
  </w:style>
  <w:style w:type="character" w:customStyle="1" w:styleId="121">
    <w:name w:val="Основен текст (12)"/>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22">
    <w:name w:val="Основен текст (12)"/>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3">
    <w:name w:val="Основен текст (13)_"/>
    <w:basedOn w:val="DefaultParagraphFont"/>
    <w:link w:val="130"/>
    <w:rPr>
      <w:rFonts w:ascii="Times New Roman" w:eastAsia="Times New Roman" w:hAnsi="Times New Roman" w:cs="Times New Roman"/>
      <w:b/>
      <w:bCs/>
      <w:i w:val="0"/>
      <w:iCs w:val="0"/>
      <w:smallCaps w:val="0"/>
      <w:strike w:val="0"/>
      <w:spacing w:val="-10"/>
      <w:sz w:val="22"/>
      <w:szCs w:val="22"/>
      <w:u w:val="none"/>
    </w:rPr>
  </w:style>
  <w:style w:type="character" w:customStyle="1" w:styleId="131">
    <w:name w:val="Основен текст (13)"/>
    <w:basedOn w:val="13"/>
    <w:rPr>
      <w:rFonts w:ascii="Times New Roman" w:eastAsia="Times New Roman" w:hAnsi="Times New Roman" w:cs="Times New Roman"/>
      <w:b/>
      <w:bCs/>
      <w:i w:val="0"/>
      <w:iCs w:val="0"/>
      <w:smallCaps w:val="0"/>
      <w:strike w:val="0"/>
      <w:color w:val="000000"/>
      <w:spacing w:val="-10"/>
      <w:w w:val="100"/>
      <w:position w:val="0"/>
      <w:sz w:val="22"/>
      <w:szCs w:val="22"/>
      <w:u w:val="none"/>
      <w:lang w:val="bg-BG" w:eastAsia="bg-BG" w:bidi="bg-BG"/>
    </w:rPr>
  </w:style>
  <w:style w:type="character" w:customStyle="1" w:styleId="27">
    <w:name w:val="Горен или долен колонтитул (2)_"/>
    <w:basedOn w:val="DefaultParagraphFont"/>
    <w:link w:val="28"/>
    <w:rPr>
      <w:rFonts w:ascii="Times New Roman" w:eastAsia="Times New Roman" w:hAnsi="Times New Roman" w:cs="Times New Roman"/>
      <w:b w:val="0"/>
      <w:bCs w:val="0"/>
      <w:i w:val="0"/>
      <w:iCs w:val="0"/>
      <w:smallCaps w:val="0"/>
      <w:strike w:val="0"/>
      <w:u w:val="none"/>
    </w:rPr>
  </w:style>
  <w:style w:type="character" w:customStyle="1" w:styleId="44">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4">
    <w:name w:val="Основен текст (14)_"/>
    <w:basedOn w:val="DefaultParagraphFont"/>
    <w:link w:val="140"/>
    <w:rPr>
      <w:rFonts w:ascii="Tahoma" w:eastAsia="Tahoma" w:hAnsi="Tahoma" w:cs="Tahoma"/>
      <w:b w:val="0"/>
      <w:bCs w:val="0"/>
      <w:i w:val="0"/>
      <w:iCs w:val="0"/>
      <w:smallCaps w:val="0"/>
      <w:strike w:val="0"/>
      <w:sz w:val="28"/>
      <w:szCs w:val="28"/>
      <w:u w:val="none"/>
    </w:rPr>
  </w:style>
  <w:style w:type="character" w:customStyle="1" w:styleId="141">
    <w:name w:val="Основен текст (14)"/>
    <w:basedOn w:val="14"/>
    <w:rPr>
      <w:rFonts w:ascii="Tahoma" w:eastAsia="Tahoma" w:hAnsi="Tahoma" w:cs="Tahoma"/>
      <w:b w:val="0"/>
      <w:bCs w:val="0"/>
      <w:i w:val="0"/>
      <w:iCs w:val="0"/>
      <w:smallCaps w:val="0"/>
      <w:strike w:val="0"/>
      <w:color w:val="FFFFFF"/>
      <w:spacing w:val="0"/>
      <w:w w:val="100"/>
      <w:position w:val="0"/>
      <w:sz w:val="28"/>
      <w:szCs w:val="28"/>
      <w:u w:val="none"/>
      <w:lang w:val="bg-BG" w:eastAsia="bg-BG" w:bidi="bg-BG"/>
    </w:rPr>
  </w:style>
  <w:style w:type="character" w:customStyle="1" w:styleId="52">
    <w:name w:val="Заглавие #5_"/>
    <w:basedOn w:val="DefaultParagraphFont"/>
    <w:link w:val="53"/>
    <w:rPr>
      <w:rFonts w:ascii="Tahoma" w:eastAsia="Tahoma" w:hAnsi="Tahoma" w:cs="Tahoma"/>
      <w:b w:val="0"/>
      <w:bCs w:val="0"/>
      <w:i w:val="0"/>
      <w:iCs w:val="0"/>
      <w:smallCaps w:val="0"/>
      <w:strike w:val="0"/>
      <w:sz w:val="32"/>
      <w:szCs w:val="32"/>
      <w:u w:val="none"/>
    </w:rPr>
  </w:style>
  <w:style w:type="character" w:customStyle="1" w:styleId="54">
    <w:name w:val="Заглавие #5"/>
    <w:basedOn w:val="52"/>
    <w:rPr>
      <w:rFonts w:ascii="Tahoma" w:eastAsia="Tahoma" w:hAnsi="Tahoma" w:cs="Tahoma"/>
      <w:b w:val="0"/>
      <w:bCs w:val="0"/>
      <w:i w:val="0"/>
      <w:iCs w:val="0"/>
      <w:smallCaps w:val="0"/>
      <w:strike w:val="0"/>
      <w:color w:val="FFFFFF"/>
      <w:spacing w:val="0"/>
      <w:w w:val="100"/>
      <w:position w:val="0"/>
      <w:sz w:val="32"/>
      <w:szCs w:val="32"/>
      <w:u w:val="none"/>
      <w:lang w:val="bg-BG" w:eastAsia="bg-BG" w:bidi="bg-BG"/>
    </w:rPr>
  </w:style>
  <w:style w:type="character" w:customStyle="1" w:styleId="55">
    <w:name w:val="Основен текст (5)"/>
    <w:basedOn w:val="5"/>
    <w:rPr>
      <w:rFonts w:ascii="Tahoma" w:eastAsia="Tahoma" w:hAnsi="Tahoma" w:cs="Tahoma"/>
      <w:b w:val="0"/>
      <w:bCs w:val="0"/>
      <w:i w:val="0"/>
      <w:iCs w:val="0"/>
      <w:smallCaps w:val="0"/>
      <w:strike w:val="0"/>
      <w:color w:val="FFFFFF"/>
      <w:spacing w:val="-60"/>
      <w:w w:val="100"/>
      <w:position w:val="0"/>
      <w:sz w:val="84"/>
      <w:szCs w:val="84"/>
      <w:u w:val="none"/>
      <w:lang w:val="bg-BG" w:eastAsia="bg-BG" w:bidi="bg-BG"/>
    </w:rPr>
  </w:style>
  <w:style w:type="character" w:customStyle="1" w:styleId="15">
    <w:name w:val="Основен текст (15)_"/>
    <w:basedOn w:val="DefaultParagraphFont"/>
    <w:link w:val="150"/>
    <w:rPr>
      <w:rFonts w:ascii="Times New Roman" w:eastAsia="Times New Roman" w:hAnsi="Times New Roman" w:cs="Times New Roman"/>
      <w:b w:val="0"/>
      <w:bCs w:val="0"/>
      <w:i w:val="0"/>
      <w:iCs w:val="0"/>
      <w:smallCaps w:val="0"/>
      <w:strike w:val="0"/>
      <w:sz w:val="14"/>
      <w:szCs w:val="14"/>
      <w:u w:val="none"/>
    </w:rPr>
  </w:style>
  <w:style w:type="character" w:customStyle="1" w:styleId="31">
    <w:name w:val="Заглавие на изображение (3)_"/>
    <w:basedOn w:val="DefaultParagraphFont"/>
    <w:link w:val="32"/>
    <w:rPr>
      <w:rFonts w:ascii="Times New Roman" w:eastAsia="Times New Roman" w:hAnsi="Times New Roman" w:cs="Times New Roman"/>
      <w:b w:val="0"/>
      <w:bCs w:val="0"/>
      <w:i w:val="0"/>
      <w:iCs w:val="0"/>
      <w:smallCaps w:val="0"/>
      <w:strike w:val="0"/>
      <w:u w:val="none"/>
    </w:rPr>
  </w:style>
  <w:style w:type="character" w:customStyle="1" w:styleId="45">
    <w:name w:val="Заглавие #4_"/>
    <w:basedOn w:val="DefaultParagraphFont"/>
    <w:link w:val="46"/>
    <w:rPr>
      <w:rFonts w:ascii="Tahoma" w:eastAsia="Tahoma" w:hAnsi="Tahoma" w:cs="Tahoma"/>
      <w:b w:val="0"/>
      <w:bCs w:val="0"/>
      <w:i w:val="0"/>
      <w:iCs w:val="0"/>
      <w:smallCaps w:val="0"/>
      <w:strike w:val="0"/>
      <w:sz w:val="28"/>
      <w:szCs w:val="28"/>
      <w:u w:val="none"/>
    </w:rPr>
  </w:style>
  <w:style w:type="character" w:customStyle="1" w:styleId="47">
    <w:name w:val="Заглавие #4"/>
    <w:basedOn w:val="45"/>
    <w:rPr>
      <w:rFonts w:ascii="Tahoma" w:eastAsia="Tahoma" w:hAnsi="Tahoma" w:cs="Tahoma"/>
      <w:b w:val="0"/>
      <w:bCs w:val="0"/>
      <w:i w:val="0"/>
      <w:iCs w:val="0"/>
      <w:smallCaps w:val="0"/>
      <w:strike w:val="0"/>
      <w:color w:val="FFFFFF"/>
      <w:spacing w:val="0"/>
      <w:w w:val="100"/>
      <w:position w:val="0"/>
      <w:sz w:val="28"/>
      <w:szCs w:val="28"/>
      <w:u w:val="none"/>
      <w:lang w:val="bg-BG" w:eastAsia="bg-BG" w:bidi="bg-BG"/>
    </w:rPr>
  </w:style>
  <w:style w:type="character" w:customStyle="1" w:styleId="a5">
    <w:name w:val="Заглавие на таблица_"/>
    <w:basedOn w:val="DefaultParagraphFont"/>
    <w:link w:val="a6"/>
    <w:rPr>
      <w:rFonts w:ascii="Times New Roman" w:eastAsia="Times New Roman" w:hAnsi="Times New Roman" w:cs="Times New Roman"/>
      <w:b w:val="0"/>
      <w:bCs w:val="0"/>
      <w:i w:val="0"/>
      <w:iCs w:val="0"/>
      <w:smallCaps w:val="0"/>
      <w:strike w:val="0"/>
      <w:u w:val="none"/>
    </w:rPr>
  </w:style>
  <w:style w:type="character" w:customStyle="1" w:styleId="29">
    <w:name w:val="Заглавие на таблица (2)_"/>
    <w:basedOn w:val="DefaultParagraphFont"/>
    <w:link w:val="2a"/>
    <w:rPr>
      <w:rFonts w:ascii="Times New Roman" w:eastAsia="Times New Roman" w:hAnsi="Times New Roman" w:cs="Times New Roman"/>
      <w:b/>
      <w:bCs/>
      <w:i/>
      <w:iCs/>
      <w:smallCaps w:val="0"/>
      <w:strike w:val="0"/>
      <w:spacing w:val="0"/>
      <w:sz w:val="21"/>
      <w:szCs w:val="21"/>
      <w:u w:val="none"/>
    </w:rPr>
  </w:style>
  <w:style w:type="character" w:customStyle="1" w:styleId="211pt">
    <w:name w:val="Основен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6">
    <w:name w:val="Основен текст (16)_"/>
    <w:basedOn w:val="DefaultParagraphFont"/>
    <w:link w:val="160"/>
    <w:rPr>
      <w:rFonts w:ascii="Times New Roman" w:eastAsia="Times New Roman" w:hAnsi="Times New Roman" w:cs="Times New Roman"/>
      <w:b/>
      <w:bCs/>
      <w:i w:val="0"/>
      <w:iCs w:val="0"/>
      <w:smallCaps w:val="0"/>
      <w:strike w:val="0"/>
      <w:sz w:val="18"/>
      <w:szCs w:val="18"/>
      <w:u w:val="none"/>
    </w:rPr>
  </w:style>
  <w:style w:type="character" w:customStyle="1" w:styleId="29pt">
    <w:name w:val="Основен текст (2) + 9 pt"/>
    <w:aliases w:val="Удебелен"/>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bg-BG" w:eastAsia="bg-BG" w:bidi="bg-BG"/>
    </w:rPr>
  </w:style>
  <w:style w:type="character" w:customStyle="1" w:styleId="48">
    <w:name w:val="Заглавие на таблица (4)_"/>
    <w:basedOn w:val="DefaultParagraphFont"/>
    <w:link w:val="49"/>
    <w:rPr>
      <w:rFonts w:ascii="Times New Roman" w:eastAsia="Times New Roman" w:hAnsi="Times New Roman" w:cs="Times New Roman"/>
      <w:b/>
      <w:bCs/>
      <w:i w:val="0"/>
      <w:iCs w:val="0"/>
      <w:smallCaps w:val="0"/>
      <w:strike w:val="0"/>
      <w:sz w:val="18"/>
      <w:szCs w:val="18"/>
      <w:u w:val="none"/>
    </w:rPr>
  </w:style>
  <w:style w:type="character" w:customStyle="1" w:styleId="33">
    <w:name w:val="Заглавие на таблица (3)_"/>
    <w:basedOn w:val="DefaultParagraphFont"/>
    <w:link w:val="34"/>
    <w:rPr>
      <w:rFonts w:ascii="Times New Roman" w:eastAsia="Times New Roman" w:hAnsi="Times New Roman" w:cs="Times New Roman"/>
      <w:b w:val="0"/>
      <w:bCs w:val="0"/>
      <w:i w:val="0"/>
      <w:iCs w:val="0"/>
      <w:smallCaps w:val="0"/>
      <w:strike w:val="0"/>
      <w:sz w:val="22"/>
      <w:szCs w:val="22"/>
      <w:u w:val="none"/>
    </w:rPr>
  </w:style>
  <w:style w:type="character" w:customStyle="1" w:styleId="35">
    <w:name w:val="Заглавие #3_"/>
    <w:basedOn w:val="DefaultParagraphFont"/>
    <w:link w:val="36"/>
    <w:rPr>
      <w:rFonts w:ascii="Times New Roman" w:eastAsia="Times New Roman" w:hAnsi="Times New Roman" w:cs="Times New Roman"/>
      <w:b w:val="0"/>
      <w:bCs w:val="0"/>
      <w:i w:val="0"/>
      <w:iCs w:val="0"/>
      <w:smallCaps w:val="0"/>
      <w:strike w:val="0"/>
      <w:sz w:val="22"/>
      <w:szCs w:val="22"/>
      <w:u w:val="none"/>
    </w:rPr>
  </w:style>
  <w:style w:type="character" w:customStyle="1" w:styleId="4a">
    <w:name w:val="Основен текст (4) + Курсив"/>
    <w:basedOn w:val="4"/>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character" w:customStyle="1" w:styleId="4Tahoma">
    <w:name w:val="Основен текст (4) + Tahoma"/>
    <w:aliases w:val="5 pt"/>
    <w:basedOn w:val="4"/>
    <w:rPr>
      <w:rFonts w:ascii="Tahoma" w:eastAsia="Tahoma" w:hAnsi="Tahoma" w:cs="Tahoma"/>
      <w:b w:val="0"/>
      <w:bCs w:val="0"/>
      <w:i w:val="0"/>
      <w:iCs w:val="0"/>
      <w:smallCaps w:val="0"/>
      <w:strike w:val="0"/>
      <w:color w:val="000000"/>
      <w:spacing w:val="0"/>
      <w:w w:val="100"/>
      <w:position w:val="0"/>
      <w:sz w:val="10"/>
      <w:szCs w:val="10"/>
      <w:u w:val="none"/>
      <w:lang w:val="bg-BG" w:eastAsia="bg-BG" w:bidi="bg-BG"/>
    </w:rPr>
  </w:style>
  <w:style w:type="character" w:customStyle="1" w:styleId="410pt">
    <w:name w:val="Основен текст (4) + 10 pt"/>
    <w:basedOn w:val="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b">
    <w:name w:val="Основен текст (2) + Малки букви"/>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bg-BG" w:eastAsia="bg-BG" w:bidi="bg-BG"/>
    </w:rPr>
  </w:style>
  <w:style w:type="character" w:customStyle="1" w:styleId="2105pt">
    <w:name w:val="Основен текст (2) + 10.5 pt"/>
    <w:aliases w:val="Удебелен,Курсив"/>
    <w:basedOn w:val="2"/>
    <w:rPr>
      <w:rFonts w:ascii="Times New Roman" w:eastAsia="Times New Roman" w:hAnsi="Times New Roman" w:cs="Times New Roman"/>
      <w:b/>
      <w:bCs/>
      <w:i/>
      <w:iCs/>
      <w:smallCaps w:val="0"/>
      <w:strike w:val="0"/>
      <w:color w:val="000000"/>
      <w:spacing w:val="0"/>
      <w:w w:val="100"/>
      <w:position w:val="0"/>
      <w:sz w:val="21"/>
      <w:szCs w:val="21"/>
      <w:u w:val="none"/>
      <w:lang w:val="bg-BG" w:eastAsia="bg-BG" w:bidi="bg-BG"/>
    </w:rPr>
  </w:style>
  <w:style w:type="character" w:customStyle="1" w:styleId="230pt">
    <w:name w:val="Основен текст (2) + Разредка 30 pt"/>
    <w:basedOn w:val="2"/>
    <w:rPr>
      <w:rFonts w:ascii="Times New Roman" w:eastAsia="Times New Roman" w:hAnsi="Times New Roman" w:cs="Times New Roman"/>
      <w:b w:val="0"/>
      <w:bCs w:val="0"/>
      <w:i w:val="0"/>
      <w:iCs w:val="0"/>
      <w:smallCaps w:val="0"/>
      <w:strike w:val="0"/>
      <w:color w:val="000000"/>
      <w:spacing w:val="610"/>
      <w:w w:val="100"/>
      <w:position w:val="0"/>
      <w:sz w:val="24"/>
      <w:szCs w:val="24"/>
      <w:u w:val="none"/>
      <w:lang w:val="bg-BG" w:eastAsia="bg-BG" w:bidi="bg-BG"/>
    </w:rPr>
  </w:style>
  <w:style w:type="character" w:customStyle="1" w:styleId="37">
    <w:name w:val="Горен или долен колонтитул (3)_"/>
    <w:basedOn w:val="DefaultParagraphFont"/>
    <w:link w:val="38"/>
    <w:rPr>
      <w:rFonts w:ascii="Georgia" w:eastAsia="Georgia" w:hAnsi="Georgia" w:cs="Georgia"/>
      <w:b w:val="0"/>
      <w:bCs w:val="0"/>
      <w:i w:val="0"/>
      <w:iCs w:val="0"/>
      <w:smallCaps w:val="0"/>
      <w:strike w:val="0"/>
      <w:sz w:val="18"/>
      <w:szCs w:val="18"/>
      <w:u w:val="none"/>
    </w:rPr>
  </w:style>
  <w:style w:type="character" w:customStyle="1" w:styleId="2c">
    <w:name w:val="Основен текст (2)"/>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56">
    <w:name w:val="Заглавие на таблица (5)_"/>
    <w:basedOn w:val="DefaultParagraphFont"/>
    <w:link w:val="57"/>
    <w:rPr>
      <w:rFonts w:ascii="Times New Roman" w:eastAsia="Times New Roman" w:hAnsi="Times New Roman" w:cs="Times New Roman"/>
      <w:b w:val="0"/>
      <w:bCs w:val="0"/>
      <w:i w:val="0"/>
      <w:iCs w:val="0"/>
      <w:smallCaps w:val="0"/>
      <w:strike w:val="0"/>
      <w:sz w:val="21"/>
      <w:szCs w:val="21"/>
      <w:u w:val="none"/>
    </w:rPr>
  </w:style>
  <w:style w:type="character" w:customStyle="1" w:styleId="2105pt0">
    <w:name w:val="Основен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4b">
    <w:name w:val="Заглавие на изображение (4)_"/>
    <w:basedOn w:val="DefaultParagraphFont"/>
    <w:link w:val="4c"/>
    <w:rPr>
      <w:rFonts w:ascii="Candara" w:eastAsia="Candara" w:hAnsi="Candara" w:cs="Candara"/>
      <w:b w:val="0"/>
      <w:bCs w:val="0"/>
      <w:i w:val="0"/>
      <w:iCs w:val="0"/>
      <w:smallCaps w:val="0"/>
      <w:strike w:val="0"/>
      <w:sz w:val="22"/>
      <w:szCs w:val="22"/>
      <w:u w:val="none"/>
    </w:rPr>
  </w:style>
  <w:style w:type="character" w:customStyle="1" w:styleId="58">
    <w:name w:val="Заглавие на изображение (5)_"/>
    <w:basedOn w:val="DefaultParagraphFont"/>
    <w:link w:val="59"/>
    <w:rPr>
      <w:rFonts w:ascii="Georgia" w:eastAsia="Georgia" w:hAnsi="Georgia" w:cs="Georgia"/>
      <w:b w:val="0"/>
      <w:bCs w:val="0"/>
      <w:i w:val="0"/>
      <w:iCs w:val="0"/>
      <w:smallCaps w:val="0"/>
      <w:strike w:val="0"/>
      <w:sz w:val="16"/>
      <w:szCs w:val="16"/>
      <w:u w:val="none"/>
    </w:rPr>
  </w:style>
  <w:style w:type="character" w:customStyle="1" w:styleId="27pt">
    <w:name w:val="Други + 27 pt"/>
    <w:aliases w:val="Удебелен,Разредка -1 pt"/>
    <w:basedOn w:val="a1"/>
    <w:rPr>
      <w:rFonts w:ascii="Times New Roman" w:eastAsia="Times New Roman" w:hAnsi="Times New Roman" w:cs="Times New Roman"/>
      <w:b/>
      <w:bCs/>
      <w:i w:val="0"/>
      <w:iCs w:val="0"/>
      <w:smallCaps w:val="0"/>
      <w:strike w:val="0"/>
      <w:color w:val="000000"/>
      <w:spacing w:val="-30"/>
      <w:w w:val="100"/>
      <w:position w:val="0"/>
      <w:sz w:val="54"/>
      <w:szCs w:val="54"/>
      <w:u w:val="none"/>
      <w:lang w:val="bg-BG" w:eastAsia="bg-BG" w:bidi="bg-BG"/>
    </w:rPr>
  </w:style>
  <w:style w:type="character" w:customStyle="1" w:styleId="17">
    <w:name w:val="Основен текст (17)_"/>
    <w:basedOn w:val="DefaultParagraphFont"/>
    <w:link w:val="170"/>
    <w:rPr>
      <w:rFonts w:ascii="Arial Narrow" w:eastAsia="Arial Narrow" w:hAnsi="Arial Narrow" w:cs="Arial Narrow"/>
      <w:b/>
      <w:bCs/>
      <w:i w:val="0"/>
      <w:iCs w:val="0"/>
      <w:smallCaps w:val="0"/>
      <w:strike w:val="0"/>
      <w:sz w:val="46"/>
      <w:szCs w:val="46"/>
      <w:u w:val="none"/>
    </w:rPr>
  </w:style>
  <w:style w:type="character" w:customStyle="1" w:styleId="171">
    <w:name w:val="Основен текст (17)"/>
    <w:basedOn w:val="17"/>
    <w:rPr>
      <w:rFonts w:ascii="Arial Narrow" w:eastAsia="Arial Narrow" w:hAnsi="Arial Narrow" w:cs="Arial Narrow"/>
      <w:b/>
      <w:bCs/>
      <w:i w:val="0"/>
      <w:iCs w:val="0"/>
      <w:smallCaps w:val="0"/>
      <w:strike w:val="0"/>
      <w:color w:val="000000"/>
      <w:spacing w:val="0"/>
      <w:w w:val="100"/>
      <w:position w:val="0"/>
      <w:sz w:val="46"/>
      <w:szCs w:val="46"/>
      <w:u w:val="none"/>
      <w:lang w:val="bg-BG" w:eastAsia="bg-BG" w:bidi="bg-BG"/>
    </w:rPr>
  </w:style>
  <w:style w:type="character" w:customStyle="1" w:styleId="65">
    <w:name w:val="Заглавие на таблица (6)_"/>
    <w:basedOn w:val="DefaultParagraphFont"/>
    <w:link w:val="66"/>
    <w:rPr>
      <w:rFonts w:ascii="Times New Roman" w:eastAsia="Times New Roman" w:hAnsi="Times New Roman" w:cs="Times New Roman"/>
      <w:b/>
      <w:bCs/>
      <w:i w:val="0"/>
      <w:iCs w:val="0"/>
      <w:smallCaps w:val="0"/>
      <w:strike w:val="0"/>
      <w:sz w:val="17"/>
      <w:szCs w:val="17"/>
      <w:u w:val="none"/>
    </w:rPr>
  </w:style>
  <w:style w:type="character" w:customStyle="1" w:styleId="285pt">
    <w:name w:val="Основен текст (2) + 8.5 pt"/>
    <w:aliases w:val="Удебелен"/>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character" w:customStyle="1" w:styleId="18">
    <w:name w:val="Основен текст (18)_"/>
    <w:basedOn w:val="DefaultParagraphFont"/>
    <w:link w:val="180"/>
    <w:rPr>
      <w:rFonts w:ascii="Candara" w:eastAsia="Candara" w:hAnsi="Candara" w:cs="Candara"/>
      <w:b w:val="0"/>
      <w:bCs w:val="0"/>
      <w:i/>
      <w:iCs/>
      <w:smallCaps w:val="0"/>
      <w:strike w:val="0"/>
      <w:sz w:val="19"/>
      <w:szCs w:val="19"/>
      <w:u w:val="none"/>
    </w:rPr>
  </w:style>
  <w:style w:type="character" w:customStyle="1" w:styleId="19">
    <w:name w:val="Основен текст (19)_"/>
    <w:basedOn w:val="DefaultParagraphFont"/>
    <w:link w:val="190"/>
    <w:rPr>
      <w:rFonts w:ascii="Times New Roman" w:eastAsia="Times New Roman" w:hAnsi="Times New Roman" w:cs="Times New Roman"/>
      <w:b/>
      <w:bCs/>
      <w:i w:val="0"/>
      <w:iCs w:val="0"/>
      <w:smallCaps w:val="0"/>
      <w:strike w:val="0"/>
      <w:sz w:val="17"/>
      <w:szCs w:val="17"/>
      <w:u w:val="none"/>
    </w:rPr>
  </w:style>
  <w:style w:type="character" w:customStyle="1" w:styleId="191">
    <w:name w:val="Основен текст (19) + Курсив"/>
    <w:basedOn w:val="19"/>
    <w:rPr>
      <w:rFonts w:ascii="Times New Roman" w:eastAsia="Times New Roman" w:hAnsi="Times New Roman" w:cs="Times New Roman"/>
      <w:b/>
      <w:bCs/>
      <w:i/>
      <w:iCs/>
      <w:smallCaps w:val="0"/>
      <w:strike w:val="0"/>
      <w:color w:val="000000"/>
      <w:spacing w:val="0"/>
      <w:w w:val="100"/>
      <w:position w:val="0"/>
      <w:sz w:val="17"/>
      <w:szCs w:val="17"/>
      <w:u w:val="none"/>
      <w:lang w:val="bg-BG" w:eastAsia="bg-BG" w:bidi="bg-BG"/>
    </w:rPr>
  </w:style>
  <w:style w:type="paragraph" w:customStyle="1" w:styleId="60">
    <w:name w:val="Заглавие #6"/>
    <w:basedOn w:val="Normal"/>
    <w:link w:val="6"/>
    <w:pPr>
      <w:widowControl w:val="0"/>
      <w:shd w:val="clear" w:color="auto" w:fill="FFFFFF"/>
      <w:spacing w:after="60" w:line="0" w:lineRule="atLeast"/>
      <w:outlineLvl w:val="5"/>
    </w:pPr>
    <w:rPr>
      <w:b/>
      <w:bCs/>
      <w:color w:val="000000"/>
      <w:lang w:bidi="bg-BG"/>
    </w:rPr>
  </w:style>
  <w:style w:type="paragraph" w:customStyle="1" w:styleId="20">
    <w:name w:val="Основен текст (2)"/>
    <w:basedOn w:val="Normal"/>
    <w:link w:val="2"/>
    <w:pPr>
      <w:widowControl w:val="0"/>
      <w:shd w:val="clear" w:color="auto" w:fill="FFFFFF"/>
      <w:spacing w:before="300" w:after="300" w:line="0" w:lineRule="atLeast"/>
    </w:pPr>
    <w:rPr>
      <w:color w:val="000000"/>
      <w:lang w:bidi="bg-BG"/>
    </w:rPr>
  </w:style>
  <w:style w:type="paragraph" w:customStyle="1" w:styleId="62">
    <w:name w:val="Номер на заглавие #6"/>
    <w:basedOn w:val="Normal"/>
    <w:link w:val="61"/>
    <w:pPr>
      <w:widowControl w:val="0"/>
      <w:shd w:val="clear" w:color="auto" w:fill="FFFFFF"/>
      <w:spacing w:line="293" w:lineRule="exact"/>
      <w:jc w:val="center"/>
    </w:pPr>
    <w:rPr>
      <w:b/>
      <w:bCs/>
      <w:color w:val="000000"/>
      <w:lang w:bidi="bg-BG"/>
    </w:rPr>
  </w:style>
  <w:style w:type="paragraph" w:customStyle="1" w:styleId="30">
    <w:name w:val="Основен текст (3)"/>
    <w:basedOn w:val="Normal"/>
    <w:link w:val="3"/>
    <w:pPr>
      <w:widowControl w:val="0"/>
      <w:shd w:val="clear" w:color="auto" w:fill="FFFFFF"/>
      <w:spacing w:after="180" w:line="293" w:lineRule="exact"/>
      <w:jc w:val="center"/>
    </w:pPr>
    <w:rPr>
      <w:b/>
      <w:bCs/>
      <w:color w:val="000000"/>
      <w:lang w:bidi="bg-BG"/>
    </w:rPr>
  </w:style>
  <w:style w:type="paragraph" w:customStyle="1" w:styleId="a0">
    <w:name w:val="Горен или долен колонтитул"/>
    <w:basedOn w:val="Normal"/>
    <w:link w:val="a"/>
    <w:pPr>
      <w:widowControl w:val="0"/>
      <w:shd w:val="clear" w:color="auto" w:fill="FFFFFF"/>
      <w:spacing w:line="0" w:lineRule="atLeast"/>
    </w:pPr>
    <w:rPr>
      <w:color w:val="000000"/>
      <w:lang w:bidi="bg-BG"/>
    </w:rPr>
  </w:style>
  <w:style w:type="paragraph" w:customStyle="1" w:styleId="40">
    <w:name w:val="Основен текст (4)"/>
    <w:basedOn w:val="Normal"/>
    <w:link w:val="4"/>
    <w:pPr>
      <w:widowControl w:val="0"/>
      <w:shd w:val="clear" w:color="auto" w:fill="FFFFFF"/>
      <w:spacing w:line="0" w:lineRule="atLeast"/>
      <w:ind w:hanging="1160"/>
    </w:pPr>
    <w:rPr>
      <w:color w:val="000000"/>
      <w:sz w:val="22"/>
      <w:szCs w:val="22"/>
      <w:lang w:bidi="bg-BG"/>
    </w:rPr>
  </w:style>
  <w:style w:type="paragraph" w:customStyle="1" w:styleId="50">
    <w:name w:val="Основен текст (5)"/>
    <w:basedOn w:val="Normal"/>
    <w:link w:val="5"/>
    <w:pPr>
      <w:widowControl w:val="0"/>
      <w:shd w:val="clear" w:color="auto" w:fill="FFFFFF"/>
      <w:spacing w:before="480" w:line="0" w:lineRule="atLeast"/>
    </w:pPr>
    <w:rPr>
      <w:rFonts w:ascii="Tahoma" w:eastAsia="Tahoma" w:hAnsi="Tahoma" w:cs="Tahoma"/>
      <w:color w:val="000000"/>
      <w:spacing w:val="-60"/>
      <w:sz w:val="84"/>
      <w:szCs w:val="84"/>
      <w:lang w:bidi="bg-BG"/>
    </w:rPr>
  </w:style>
  <w:style w:type="paragraph" w:customStyle="1" w:styleId="23">
    <w:name w:val="Заглавие на изображение (2)"/>
    <w:basedOn w:val="Normal"/>
    <w:link w:val="22"/>
    <w:pPr>
      <w:widowControl w:val="0"/>
      <w:shd w:val="clear" w:color="auto" w:fill="FFFFFF"/>
      <w:spacing w:line="0" w:lineRule="atLeast"/>
    </w:pPr>
    <w:rPr>
      <w:color w:val="000000"/>
      <w:sz w:val="22"/>
      <w:szCs w:val="22"/>
      <w:lang w:bidi="bg-BG"/>
    </w:rPr>
  </w:style>
  <w:style w:type="paragraph" w:customStyle="1" w:styleId="a2">
    <w:name w:val="Други"/>
    <w:basedOn w:val="Normal"/>
    <w:link w:val="a1"/>
    <w:pPr>
      <w:widowControl w:val="0"/>
      <w:shd w:val="clear" w:color="auto" w:fill="FFFFFF"/>
    </w:pPr>
    <w:rPr>
      <w:color w:val="000000"/>
      <w:sz w:val="20"/>
      <w:szCs w:val="20"/>
      <w:lang w:bidi="bg-BG"/>
    </w:rPr>
  </w:style>
  <w:style w:type="paragraph" w:customStyle="1" w:styleId="64">
    <w:name w:val="Основен текст (6)"/>
    <w:basedOn w:val="Normal"/>
    <w:link w:val="63"/>
    <w:pPr>
      <w:widowControl w:val="0"/>
      <w:shd w:val="clear" w:color="auto" w:fill="FFFFFF"/>
      <w:spacing w:line="353" w:lineRule="exact"/>
      <w:jc w:val="both"/>
    </w:pPr>
    <w:rPr>
      <w:rFonts w:ascii="Tahoma" w:eastAsia="Tahoma" w:hAnsi="Tahoma" w:cs="Tahoma"/>
      <w:color w:val="000000"/>
      <w:spacing w:val="20"/>
      <w:sz w:val="26"/>
      <w:szCs w:val="26"/>
      <w:lang w:bidi="bg-BG"/>
    </w:rPr>
  </w:style>
  <w:style w:type="paragraph" w:customStyle="1" w:styleId="70">
    <w:name w:val="Основен текст (7)"/>
    <w:basedOn w:val="Normal"/>
    <w:link w:val="7"/>
    <w:pPr>
      <w:widowControl w:val="0"/>
      <w:shd w:val="clear" w:color="auto" w:fill="FFFFFF"/>
      <w:spacing w:line="0" w:lineRule="atLeast"/>
    </w:pPr>
    <w:rPr>
      <w:color w:val="000000"/>
      <w:lang w:bidi="bg-BG"/>
    </w:rPr>
  </w:style>
  <w:style w:type="paragraph" w:customStyle="1" w:styleId="80">
    <w:name w:val="Основен текст (8)"/>
    <w:basedOn w:val="Normal"/>
    <w:link w:val="8"/>
    <w:pPr>
      <w:widowControl w:val="0"/>
      <w:shd w:val="clear" w:color="auto" w:fill="FFFFFF"/>
      <w:spacing w:before="900" w:after="900" w:line="0" w:lineRule="atLeast"/>
      <w:ind w:hanging="500"/>
    </w:pPr>
    <w:rPr>
      <w:color w:val="000000"/>
      <w:lang w:bidi="bg-BG"/>
    </w:rPr>
  </w:style>
  <w:style w:type="paragraph" w:customStyle="1" w:styleId="a4">
    <w:name w:val="Заглавие на изображение"/>
    <w:basedOn w:val="Normal"/>
    <w:link w:val="a3"/>
    <w:pPr>
      <w:widowControl w:val="0"/>
      <w:shd w:val="clear" w:color="auto" w:fill="FFFFFF"/>
      <w:spacing w:line="0" w:lineRule="atLeast"/>
    </w:pPr>
    <w:rPr>
      <w:color w:val="000000"/>
      <w:sz w:val="21"/>
      <w:szCs w:val="21"/>
      <w:lang w:bidi="bg-BG"/>
    </w:rPr>
  </w:style>
  <w:style w:type="paragraph" w:customStyle="1" w:styleId="25">
    <w:name w:val="Заглавие #2"/>
    <w:basedOn w:val="Normal"/>
    <w:link w:val="24"/>
    <w:pPr>
      <w:widowControl w:val="0"/>
      <w:shd w:val="clear" w:color="auto" w:fill="FFFFFF"/>
      <w:spacing w:line="0" w:lineRule="atLeast"/>
      <w:outlineLvl w:val="1"/>
    </w:pPr>
    <w:rPr>
      <w:rFonts w:ascii="Tahoma" w:eastAsia="Tahoma" w:hAnsi="Tahoma" w:cs="Tahoma"/>
      <w:color w:val="000000"/>
      <w:spacing w:val="-60"/>
      <w:sz w:val="84"/>
      <w:szCs w:val="84"/>
      <w:lang w:bidi="bg-BG"/>
    </w:rPr>
  </w:style>
  <w:style w:type="paragraph" w:customStyle="1" w:styleId="90">
    <w:name w:val="Основен текст (9)"/>
    <w:basedOn w:val="Normal"/>
    <w:link w:val="9"/>
    <w:pPr>
      <w:widowControl w:val="0"/>
      <w:shd w:val="clear" w:color="auto" w:fill="FFFFFF"/>
      <w:spacing w:line="0" w:lineRule="atLeast"/>
    </w:pPr>
    <w:rPr>
      <w:color w:val="000000"/>
      <w:sz w:val="21"/>
      <w:szCs w:val="21"/>
      <w:lang w:bidi="bg-BG"/>
    </w:rPr>
  </w:style>
  <w:style w:type="paragraph" w:customStyle="1" w:styleId="10">
    <w:name w:val="Заглавие #1"/>
    <w:basedOn w:val="Normal"/>
    <w:link w:val="1"/>
    <w:pPr>
      <w:widowControl w:val="0"/>
      <w:shd w:val="clear" w:color="auto" w:fill="FFFFFF"/>
      <w:spacing w:before="420" w:after="120" w:line="0" w:lineRule="atLeast"/>
      <w:outlineLvl w:val="0"/>
    </w:pPr>
    <w:rPr>
      <w:rFonts w:ascii="Tahoma" w:eastAsia="Tahoma" w:hAnsi="Tahoma" w:cs="Tahoma"/>
      <w:color w:val="000000"/>
      <w:spacing w:val="-60"/>
      <w:sz w:val="84"/>
      <w:szCs w:val="84"/>
      <w:lang w:bidi="bg-BG"/>
    </w:rPr>
  </w:style>
  <w:style w:type="paragraph" w:customStyle="1" w:styleId="101">
    <w:name w:val="Основен текст (10)"/>
    <w:basedOn w:val="Normal"/>
    <w:link w:val="100"/>
    <w:pPr>
      <w:widowControl w:val="0"/>
      <w:shd w:val="clear" w:color="auto" w:fill="FFFFFF"/>
      <w:spacing w:line="0" w:lineRule="atLeast"/>
    </w:pPr>
    <w:rPr>
      <w:rFonts w:ascii="Tahoma" w:eastAsia="Tahoma" w:hAnsi="Tahoma" w:cs="Tahoma"/>
      <w:color w:val="000000"/>
      <w:sz w:val="11"/>
      <w:szCs w:val="11"/>
      <w:lang w:bidi="bg-BG"/>
    </w:rPr>
  </w:style>
  <w:style w:type="paragraph" w:customStyle="1" w:styleId="111">
    <w:name w:val="Основен текст (11)"/>
    <w:basedOn w:val="Normal"/>
    <w:link w:val="110"/>
    <w:pPr>
      <w:widowControl w:val="0"/>
      <w:shd w:val="clear" w:color="auto" w:fill="FFFFFF"/>
      <w:spacing w:after="60" w:line="0" w:lineRule="atLeast"/>
    </w:pPr>
    <w:rPr>
      <w:rFonts w:ascii="Impact" w:eastAsia="Impact" w:hAnsi="Impact" w:cs="Impact"/>
      <w:color w:val="000000"/>
      <w:sz w:val="11"/>
      <w:szCs w:val="11"/>
      <w:lang w:bidi="bg-BG"/>
    </w:rPr>
  </w:style>
  <w:style w:type="paragraph" w:customStyle="1" w:styleId="120">
    <w:name w:val="Основен текст (12)"/>
    <w:basedOn w:val="Normal"/>
    <w:link w:val="12"/>
    <w:pPr>
      <w:widowControl w:val="0"/>
      <w:shd w:val="clear" w:color="auto" w:fill="FFFFFF"/>
      <w:spacing w:before="480" w:after="120" w:line="0" w:lineRule="atLeast"/>
    </w:pPr>
    <w:rPr>
      <w:color w:val="000000"/>
      <w:sz w:val="22"/>
      <w:szCs w:val="22"/>
      <w:lang w:bidi="bg-BG"/>
    </w:rPr>
  </w:style>
  <w:style w:type="paragraph" w:customStyle="1" w:styleId="130">
    <w:name w:val="Основен текст (13)"/>
    <w:basedOn w:val="Normal"/>
    <w:link w:val="13"/>
    <w:pPr>
      <w:widowControl w:val="0"/>
      <w:shd w:val="clear" w:color="auto" w:fill="FFFFFF"/>
      <w:spacing w:before="120" w:after="1320" w:line="0" w:lineRule="atLeast"/>
    </w:pPr>
    <w:rPr>
      <w:b/>
      <w:bCs/>
      <w:color w:val="000000"/>
      <w:spacing w:val="-10"/>
      <w:sz w:val="22"/>
      <w:szCs w:val="22"/>
      <w:lang w:bidi="bg-BG"/>
    </w:rPr>
  </w:style>
  <w:style w:type="paragraph" w:customStyle="1" w:styleId="28">
    <w:name w:val="Горен или долен колонтитул (2)"/>
    <w:basedOn w:val="Normal"/>
    <w:link w:val="27"/>
    <w:pPr>
      <w:widowControl w:val="0"/>
      <w:shd w:val="clear" w:color="auto" w:fill="FFFFFF"/>
      <w:spacing w:line="0" w:lineRule="atLeast"/>
    </w:pPr>
    <w:rPr>
      <w:color w:val="000000"/>
      <w:lang w:bidi="bg-BG"/>
    </w:rPr>
  </w:style>
  <w:style w:type="paragraph" w:customStyle="1" w:styleId="140">
    <w:name w:val="Основен текст (14)"/>
    <w:basedOn w:val="Normal"/>
    <w:link w:val="14"/>
    <w:pPr>
      <w:widowControl w:val="0"/>
      <w:shd w:val="clear" w:color="auto" w:fill="FFFFFF"/>
      <w:spacing w:line="357" w:lineRule="exact"/>
      <w:jc w:val="both"/>
    </w:pPr>
    <w:rPr>
      <w:rFonts w:ascii="Tahoma" w:eastAsia="Tahoma" w:hAnsi="Tahoma" w:cs="Tahoma"/>
      <w:color w:val="000000"/>
      <w:sz w:val="28"/>
      <w:szCs w:val="28"/>
      <w:lang w:bidi="bg-BG"/>
    </w:rPr>
  </w:style>
  <w:style w:type="paragraph" w:customStyle="1" w:styleId="53">
    <w:name w:val="Заглавие #5"/>
    <w:basedOn w:val="Normal"/>
    <w:link w:val="52"/>
    <w:pPr>
      <w:widowControl w:val="0"/>
      <w:shd w:val="clear" w:color="auto" w:fill="FFFFFF"/>
      <w:spacing w:before="60" w:after="60" w:line="0" w:lineRule="atLeast"/>
      <w:outlineLvl w:val="4"/>
    </w:pPr>
    <w:rPr>
      <w:rFonts w:ascii="Tahoma" w:eastAsia="Tahoma" w:hAnsi="Tahoma" w:cs="Tahoma"/>
      <w:color w:val="000000"/>
      <w:sz w:val="32"/>
      <w:szCs w:val="32"/>
      <w:lang w:bidi="bg-BG"/>
    </w:rPr>
  </w:style>
  <w:style w:type="paragraph" w:customStyle="1" w:styleId="150">
    <w:name w:val="Основен текст (15)"/>
    <w:basedOn w:val="Normal"/>
    <w:link w:val="15"/>
    <w:pPr>
      <w:widowControl w:val="0"/>
      <w:shd w:val="clear" w:color="auto" w:fill="FFFFFF"/>
      <w:spacing w:line="0" w:lineRule="atLeast"/>
    </w:pPr>
    <w:rPr>
      <w:color w:val="000000"/>
      <w:sz w:val="14"/>
      <w:szCs w:val="14"/>
      <w:lang w:bidi="bg-BG"/>
    </w:rPr>
  </w:style>
  <w:style w:type="paragraph" w:customStyle="1" w:styleId="32">
    <w:name w:val="Заглавие на изображение (3)"/>
    <w:basedOn w:val="Normal"/>
    <w:link w:val="31"/>
    <w:pPr>
      <w:widowControl w:val="0"/>
      <w:shd w:val="clear" w:color="auto" w:fill="FFFFFF"/>
      <w:spacing w:line="0" w:lineRule="atLeast"/>
    </w:pPr>
    <w:rPr>
      <w:color w:val="000000"/>
      <w:lang w:bidi="bg-BG"/>
    </w:rPr>
  </w:style>
  <w:style w:type="paragraph" w:customStyle="1" w:styleId="46">
    <w:name w:val="Заглавие #4"/>
    <w:basedOn w:val="Normal"/>
    <w:link w:val="45"/>
    <w:pPr>
      <w:widowControl w:val="0"/>
      <w:shd w:val="clear" w:color="auto" w:fill="FFFFFF"/>
      <w:spacing w:line="0" w:lineRule="atLeast"/>
      <w:outlineLvl w:val="3"/>
    </w:pPr>
    <w:rPr>
      <w:rFonts w:ascii="Tahoma" w:eastAsia="Tahoma" w:hAnsi="Tahoma" w:cs="Tahoma"/>
      <w:color w:val="000000"/>
      <w:sz w:val="28"/>
      <w:szCs w:val="28"/>
      <w:lang w:bidi="bg-BG"/>
    </w:rPr>
  </w:style>
  <w:style w:type="paragraph" w:customStyle="1" w:styleId="a6">
    <w:name w:val="Заглавие на таблица"/>
    <w:basedOn w:val="Normal"/>
    <w:link w:val="a5"/>
    <w:pPr>
      <w:widowControl w:val="0"/>
      <w:shd w:val="clear" w:color="auto" w:fill="FFFFFF"/>
      <w:spacing w:line="0" w:lineRule="atLeast"/>
    </w:pPr>
    <w:rPr>
      <w:color w:val="000000"/>
      <w:lang w:bidi="bg-BG"/>
    </w:rPr>
  </w:style>
  <w:style w:type="paragraph" w:customStyle="1" w:styleId="2a">
    <w:name w:val="Заглавие на таблица (2)"/>
    <w:basedOn w:val="Normal"/>
    <w:link w:val="29"/>
    <w:pPr>
      <w:widowControl w:val="0"/>
      <w:shd w:val="clear" w:color="auto" w:fill="FFFFFF"/>
      <w:spacing w:line="0" w:lineRule="atLeast"/>
    </w:pPr>
    <w:rPr>
      <w:b/>
      <w:bCs/>
      <w:i/>
      <w:iCs/>
      <w:color w:val="000000"/>
      <w:sz w:val="21"/>
      <w:szCs w:val="21"/>
      <w:lang w:bidi="bg-BG"/>
    </w:rPr>
  </w:style>
  <w:style w:type="paragraph" w:customStyle="1" w:styleId="160">
    <w:name w:val="Основен текст (16)"/>
    <w:basedOn w:val="Normal"/>
    <w:link w:val="16"/>
    <w:pPr>
      <w:widowControl w:val="0"/>
      <w:shd w:val="clear" w:color="auto" w:fill="FFFFFF"/>
      <w:spacing w:before="420" w:line="216" w:lineRule="exact"/>
    </w:pPr>
    <w:rPr>
      <w:b/>
      <w:bCs/>
      <w:color w:val="000000"/>
      <w:sz w:val="18"/>
      <w:szCs w:val="18"/>
      <w:lang w:bidi="bg-BG"/>
    </w:rPr>
  </w:style>
  <w:style w:type="paragraph" w:customStyle="1" w:styleId="49">
    <w:name w:val="Заглавие на таблица (4)"/>
    <w:basedOn w:val="Normal"/>
    <w:link w:val="48"/>
    <w:pPr>
      <w:widowControl w:val="0"/>
      <w:shd w:val="clear" w:color="auto" w:fill="FFFFFF"/>
      <w:spacing w:line="0" w:lineRule="atLeast"/>
    </w:pPr>
    <w:rPr>
      <w:b/>
      <w:bCs/>
      <w:color w:val="000000"/>
      <w:sz w:val="18"/>
      <w:szCs w:val="18"/>
      <w:lang w:bidi="bg-BG"/>
    </w:rPr>
  </w:style>
  <w:style w:type="paragraph" w:customStyle="1" w:styleId="34">
    <w:name w:val="Заглавие на таблица (3)"/>
    <w:basedOn w:val="Normal"/>
    <w:link w:val="33"/>
    <w:pPr>
      <w:widowControl w:val="0"/>
      <w:shd w:val="clear" w:color="auto" w:fill="FFFFFF"/>
      <w:spacing w:line="0" w:lineRule="atLeast"/>
    </w:pPr>
    <w:rPr>
      <w:color w:val="000000"/>
      <w:sz w:val="22"/>
      <w:szCs w:val="22"/>
      <w:lang w:bidi="bg-BG"/>
    </w:rPr>
  </w:style>
  <w:style w:type="paragraph" w:customStyle="1" w:styleId="36">
    <w:name w:val="Заглавие #3"/>
    <w:basedOn w:val="Normal"/>
    <w:link w:val="35"/>
    <w:pPr>
      <w:widowControl w:val="0"/>
      <w:shd w:val="clear" w:color="auto" w:fill="FFFFFF"/>
      <w:spacing w:before="180" w:line="0" w:lineRule="atLeast"/>
      <w:jc w:val="both"/>
      <w:outlineLvl w:val="2"/>
    </w:pPr>
    <w:rPr>
      <w:color w:val="000000"/>
      <w:sz w:val="22"/>
      <w:szCs w:val="22"/>
      <w:lang w:bidi="bg-BG"/>
    </w:rPr>
  </w:style>
  <w:style w:type="paragraph" w:customStyle="1" w:styleId="38">
    <w:name w:val="Горен или долен колонтитул (3)"/>
    <w:basedOn w:val="Normal"/>
    <w:link w:val="37"/>
    <w:pPr>
      <w:widowControl w:val="0"/>
      <w:shd w:val="clear" w:color="auto" w:fill="FFFFFF"/>
      <w:spacing w:line="0" w:lineRule="atLeast"/>
    </w:pPr>
    <w:rPr>
      <w:rFonts w:ascii="Georgia" w:eastAsia="Georgia" w:hAnsi="Georgia" w:cs="Georgia"/>
      <w:color w:val="000000"/>
      <w:sz w:val="18"/>
      <w:szCs w:val="18"/>
      <w:lang w:bidi="bg-BG"/>
    </w:rPr>
  </w:style>
  <w:style w:type="paragraph" w:customStyle="1" w:styleId="57">
    <w:name w:val="Заглавие на таблица (5)"/>
    <w:basedOn w:val="Normal"/>
    <w:link w:val="56"/>
    <w:pPr>
      <w:widowControl w:val="0"/>
      <w:shd w:val="clear" w:color="auto" w:fill="FFFFFF"/>
      <w:spacing w:line="264" w:lineRule="exact"/>
      <w:jc w:val="both"/>
    </w:pPr>
    <w:rPr>
      <w:color w:val="000000"/>
      <w:sz w:val="21"/>
      <w:szCs w:val="21"/>
      <w:lang w:bidi="bg-BG"/>
    </w:rPr>
  </w:style>
  <w:style w:type="paragraph" w:customStyle="1" w:styleId="4c">
    <w:name w:val="Заглавие на изображение (4)"/>
    <w:basedOn w:val="Normal"/>
    <w:link w:val="4b"/>
    <w:pPr>
      <w:widowControl w:val="0"/>
      <w:shd w:val="clear" w:color="auto" w:fill="FFFFFF"/>
      <w:spacing w:line="0" w:lineRule="atLeast"/>
    </w:pPr>
    <w:rPr>
      <w:rFonts w:ascii="Candara" w:eastAsia="Candara" w:hAnsi="Candara" w:cs="Candara"/>
      <w:color w:val="000000"/>
      <w:sz w:val="22"/>
      <w:szCs w:val="22"/>
      <w:lang w:bidi="bg-BG"/>
    </w:rPr>
  </w:style>
  <w:style w:type="paragraph" w:customStyle="1" w:styleId="59">
    <w:name w:val="Заглавие на изображение (5)"/>
    <w:basedOn w:val="Normal"/>
    <w:link w:val="58"/>
    <w:pPr>
      <w:widowControl w:val="0"/>
      <w:shd w:val="clear" w:color="auto" w:fill="FFFFFF"/>
      <w:spacing w:before="60" w:line="0" w:lineRule="atLeast"/>
    </w:pPr>
    <w:rPr>
      <w:rFonts w:ascii="Georgia" w:eastAsia="Georgia" w:hAnsi="Georgia" w:cs="Georgia"/>
      <w:color w:val="000000"/>
      <w:sz w:val="16"/>
      <w:szCs w:val="16"/>
      <w:lang w:bidi="bg-BG"/>
    </w:rPr>
  </w:style>
  <w:style w:type="paragraph" w:customStyle="1" w:styleId="170">
    <w:name w:val="Основен текст (17)"/>
    <w:basedOn w:val="Normal"/>
    <w:link w:val="17"/>
    <w:pPr>
      <w:widowControl w:val="0"/>
      <w:shd w:val="clear" w:color="auto" w:fill="FFFFFF"/>
      <w:spacing w:before="240" w:after="240" w:line="0" w:lineRule="atLeast"/>
    </w:pPr>
    <w:rPr>
      <w:rFonts w:ascii="Arial Narrow" w:eastAsia="Arial Narrow" w:hAnsi="Arial Narrow" w:cs="Arial Narrow"/>
      <w:b/>
      <w:bCs/>
      <w:color w:val="000000"/>
      <w:sz w:val="46"/>
      <w:szCs w:val="46"/>
      <w:lang w:bidi="bg-BG"/>
    </w:rPr>
  </w:style>
  <w:style w:type="paragraph" w:customStyle="1" w:styleId="66">
    <w:name w:val="Заглавие на таблица (6)"/>
    <w:basedOn w:val="Normal"/>
    <w:link w:val="65"/>
    <w:pPr>
      <w:widowControl w:val="0"/>
      <w:shd w:val="clear" w:color="auto" w:fill="FFFFFF"/>
      <w:spacing w:line="0" w:lineRule="atLeast"/>
    </w:pPr>
    <w:rPr>
      <w:b/>
      <w:bCs/>
      <w:color w:val="000000"/>
      <w:sz w:val="17"/>
      <w:szCs w:val="17"/>
      <w:lang w:bidi="bg-BG"/>
    </w:rPr>
  </w:style>
  <w:style w:type="paragraph" w:customStyle="1" w:styleId="180">
    <w:name w:val="Основен текст (18)"/>
    <w:basedOn w:val="Normal"/>
    <w:link w:val="18"/>
    <w:pPr>
      <w:widowControl w:val="0"/>
      <w:shd w:val="clear" w:color="auto" w:fill="FFFFFF"/>
      <w:spacing w:before="240" w:line="226" w:lineRule="exact"/>
      <w:jc w:val="both"/>
    </w:pPr>
    <w:rPr>
      <w:rFonts w:ascii="Candara" w:eastAsia="Candara" w:hAnsi="Candara" w:cs="Candara"/>
      <w:i/>
      <w:iCs/>
      <w:color w:val="000000"/>
      <w:sz w:val="19"/>
      <w:szCs w:val="19"/>
      <w:lang w:bidi="bg-BG"/>
    </w:rPr>
  </w:style>
  <w:style w:type="paragraph" w:customStyle="1" w:styleId="190">
    <w:name w:val="Основен текст (19)"/>
    <w:basedOn w:val="Normal"/>
    <w:link w:val="19"/>
    <w:pPr>
      <w:widowControl w:val="0"/>
      <w:shd w:val="clear" w:color="auto" w:fill="FFFFFF"/>
      <w:spacing w:line="226" w:lineRule="exact"/>
      <w:jc w:val="both"/>
    </w:pPr>
    <w:rPr>
      <w:b/>
      <w:bCs/>
      <w:color w:val="000000"/>
      <w:sz w:val="17"/>
      <w:szCs w:val="17"/>
      <w:lang w:bidi="bg-BG"/>
    </w:rPr>
  </w:style>
  <w:style w:type="paragraph" w:styleId="Header">
    <w:name w:val="header"/>
    <w:basedOn w:val="Normal"/>
    <w:link w:val="HeaderChar"/>
    <w:uiPriority w:val="99"/>
    <w:unhideWhenUsed/>
    <w:rsid w:val="00B64243"/>
    <w:pPr>
      <w:widowControl w:val="0"/>
      <w:tabs>
        <w:tab w:val="center" w:pos="4680"/>
        <w:tab w:val="right" w:pos="9360"/>
      </w:tabs>
    </w:pPr>
    <w:rPr>
      <w:rFonts w:ascii="Microsoft Sans Serif" w:eastAsia="Microsoft Sans Serif" w:hAnsi="Microsoft Sans Serif" w:cs="Microsoft Sans Serif"/>
      <w:color w:val="000000"/>
      <w:lang w:bidi="bg-BG"/>
    </w:rPr>
  </w:style>
  <w:style w:type="character" w:customStyle="1" w:styleId="HeaderChar">
    <w:name w:val="Header Char"/>
    <w:basedOn w:val="DefaultParagraphFont"/>
    <w:link w:val="Header"/>
    <w:uiPriority w:val="99"/>
    <w:rsid w:val="00B64243"/>
    <w:rPr>
      <w:color w:val="000000"/>
    </w:rPr>
  </w:style>
  <w:style w:type="paragraph" w:styleId="Footer">
    <w:name w:val="footer"/>
    <w:basedOn w:val="Normal"/>
    <w:link w:val="FooterChar"/>
    <w:uiPriority w:val="99"/>
    <w:unhideWhenUsed/>
    <w:rsid w:val="00B64243"/>
    <w:pPr>
      <w:widowControl w:val="0"/>
      <w:tabs>
        <w:tab w:val="center" w:pos="4680"/>
        <w:tab w:val="right" w:pos="9360"/>
      </w:tabs>
    </w:pPr>
    <w:rPr>
      <w:rFonts w:ascii="Microsoft Sans Serif" w:eastAsia="Microsoft Sans Serif" w:hAnsi="Microsoft Sans Serif" w:cs="Microsoft Sans Serif"/>
      <w:color w:val="000000"/>
      <w:lang w:bidi="bg-BG"/>
    </w:rPr>
  </w:style>
  <w:style w:type="character" w:customStyle="1" w:styleId="FooterChar">
    <w:name w:val="Footer Char"/>
    <w:basedOn w:val="DefaultParagraphFont"/>
    <w:link w:val="Footer"/>
    <w:uiPriority w:val="99"/>
    <w:rsid w:val="00B64243"/>
    <w:rPr>
      <w:color w:val="000000"/>
    </w:rPr>
  </w:style>
  <w:style w:type="paragraph" w:customStyle="1" w:styleId="Style">
    <w:name w:val="Style"/>
    <w:uiPriority w:val="99"/>
    <w:rsid w:val="002452B4"/>
    <w:pPr>
      <w:autoSpaceDE w:val="0"/>
      <w:autoSpaceDN w:val="0"/>
      <w:adjustRightInd w:val="0"/>
      <w:ind w:left="140" w:right="140" w:firstLine="840"/>
      <w:jc w:val="both"/>
    </w:pPr>
    <w:rPr>
      <w:rFonts w:ascii="Times New Roman" w:eastAsia="Times New Roman" w:hAnsi="Times New Roman" w:cs="Times New Roman"/>
      <w:lang w:bidi="ar-SA"/>
    </w:rPr>
  </w:style>
  <w:style w:type="table" w:styleId="TableGrid">
    <w:name w:val="Table Grid"/>
    <w:basedOn w:val="TableNormal"/>
    <w:uiPriority w:val="59"/>
    <w:rsid w:val="00D96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027C2"/>
  </w:style>
  <w:style w:type="character" w:customStyle="1" w:styleId="2Exact">
    <w:name w:val="Основен текст (2) Exact"/>
    <w:basedOn w:val="DefaultParagraphFont"/>
    <w:rsid w:val="001B5104"/>
    <w:rPr>
      <w:rFonts w:ascii="Times New Roman" w:eastAsia="Times New Roman" w:hAnsi="Times New Roman" w:cs="Times New Roman"/>
      <w:b w:val="0"/>
      <w:bCs w:val="0"/>
      <w:i w:val="0"/>
      <w:iCs w:val="0"/>
      <w:smallCaps w:val="0"/>
      <w:strike w:val="0"/>
      <w:u w:val="none"/>
    </w:rPr>
  </w:style>
  <w:style w:type="character" w:customStyle="1" w:styleId="3Exact">
    <w:name w:val="Заглавие на изображение (3) Exact"/>
    <w:basedOn w:val="DefaultParagraphFont"/>
    <w:rsid w:val="001B5104"/>
    <w:rPr>
      <w:rFonts w:ascii="Times New Roman" w:eastAsia="Times New Roman" w:hAnsi="Times New Roman" w:cs="Times New Roman"/>
      <w:b w:val="0"/>
      <w:bCs w:val="0"/>
      <w:i w:val="0"/>
      <w:iCs w:val="0"/>
      <w:smallCaps w:val="0"/>
      <w:strike w:val="0"/>
      <w:u w:val="none"/>
    </w:rPr>
  </w:style>
  <w:style w:type="character" w:customStyle="1" w:styleId="Georgia">
    <w:name w:val="Горен или долен колонтитул + Georgia"/>
    <w:aliases w:val="9 pt"/>
    <w:basedOn w:val="a"/>
    <w:rsid w:val="001B5104"/>
    <w:rPr>
      <w:rFonts w:ascii="Georgia" w:eastAsia="Georgia" w:hAnsi="Georgia" w:cs="Georgia"/>
      <w:b w:val="0"/>
      <w:bCs w:val="0"/>
      <w:i w:val="0"/>
      <w:iCs w:val="0"/>
      <w:smallCaps w:val="0"/>
      <w:strike w:val="0"/>
      <w:color w:val="000000"/>
      <w:spacing w:val="0"/>
      <w:w w:val="100"/>
      <w:position w:val="0"/>
      <w:sz w:val="18"/>
      <w:szCs w:val="18"/>
      <w:u w:val="none"/>
      <w:lang w:val="bg-BG" w:eastAsia="bg-BG" w:bidi="bg-BG"/>
    </w:rPr>
  </w:style>
  <w:style w:type="character" w:customStyle="1" w:styleId="4Exact">
    <w:name w:val="Заглавие на изображение (4) Exact"/>
    <w:basedOn w:val="DefaultParagraphFont"/>
    <w:rsid w:val="0078355B"/>
    <w:rPr>
      <w:rFonts w:ascii="Candara" w:eastAsia="Candara" w:hAnsi="Candara" w:cs="Candara"/>
      <w:b w:val="0"/>
      <w:bCs w:val="0"/>
      <w:i w:val="0"/>
      <w:iCs w:val="0"/>
      <w:smallCaps w:val="0"/>
      <w:strike w:val="0"/>
      <w:sz w:val="22"/>
      <w:szCs w:val="22"/>
      <w:u w:val="none"/>
    </w:rPr>
  </w:style>
  <w:style w:type="character" w:customStyle="1" w:styleId="5Exact">
    <w:name w:val="Заглавие на изображение (5) Exact"/>
    <w:basedOn w:val="DefaultParagraphFont"/>
    <w:rsid w:val="0078355B"/>
    <w:rPr>
      <w:rFonts w:ascii="Georgia" w:eastAsia="Georgia" w:hAnsi="Georgia" w:cs="Georgia"/>
      <w:b w:val="0"/>
      <w:bCs w:val="0"/>
      <w:i w:val="0"/>
      <w:iCs w:val="0"/>
      <w:smallCaps w:val="0"/>
      <w:strike w:val="0"/>
      <w:sz w:val="16"/>
      <w:szCs w:val="16"/>
      <w:u w:val="none"/>
    </w:rPr>
  </w:style>
  <w:style w:type="paragraph" w:styleId="ListParagraph">
    <w:name w:val="List Paragraph"/>
    <w:basedOn w:val="Normal"/>
    <w:uiPriority w:val="34"/>
    <w:qFormat/>
    <w:rsid w:val="008B3CE1"/>
    <w:pPr>
      <w:widowControl w:val="0"/>
      <w:ind w:left="720"/>
      <w:contextualSpacing/>
    </w:pPr>
    <w:rPr>
      <w:rFonts w:ascii="Microsoft Sans Serif" w:eastAsia="Microsoft Sans Serif" w:hAnsi="Microsoft Sans Serif" w:cs="Microsoft Sans Serif"/>
      <w:color w:val="000000"/>
      <w:lang w:bidi="bg-BG"/>
    </w:rPr>
  </w:style>
  <w:style w:type="character" w:styleId="CommentReference">
    <w:name w:val="annotation reference"/>
    <w:basedOn w:val="DefaultParagraphFont"/>
    <w:uiPriority w:val="99"/>
    <w:semiHidden/>
    <w:unhideWhenUsed/>
    <w:rsid w:val="002661F7"/>
    <w:rPr>
      <w:sz w:val="16"/>
      <w:szCs w:val="16"/>
    </w:rPr>
  </w:style>
  <w:style w:type="paragraph" w:styleId="CommentText">
    <w:name w:val="annotation text"/>
    <w:basedOn w:val="Normal"/>
    <w:link w:val="CommentTextChar"/>
    <w:uiPriority w:val="99"/>
    <w:unhideWhenUsed/>
    <w:rsid w:val="002661F7"/>
    <w:pPr>
      <w:widowControl w:val="0"/>
    </w:pPr>
    <w:rPr>
      <w:rFonts w:ascii="Microsoft Sans Serif" w:eastAsia="Microsoft Sans Serif" w:hAnsi="Microsoft Sans Serif" w:cs="Microsoft Sans Serif"/>
      <w:color w:val="000000"/>
      <w:sz w:val="20"/>
      <w:szCs w:val="20"/>
      <w:lang w:bidi="bg-BG"/>
    </w:rPr>
  </w:style>
  <w:style w:type="character" w:customStyle="1" w:styleId="CommentTextChar">
    <w:name w:val="Comment Text Char"/>
    <w:basedOn w:val="DefaultParagraphFont"/>
    <w:link w:val="CommentText"/>
    <w:uiPriority w:val="99"/>
    <w:rsid w:val="002661F7"/>
    <w:rPr>
      <w:color w:val="000000"/>
      <w:sz w:val="20"/>
      <w:szCs w:val="20"/>
    </w:rPr>
  </w:style>
  <w:style w:type="paragraph" w:styleId="CommentSubject">
    <w:name w:val="annotation subject"/>
    <w:basedOn w:val="CommentText"/>
    <w:next w:val="CommentText"/>
    <w:link w:val="CommentSubjectChar"/>
    <w:uiPriority w:val="99"/>
    <w:semiHidden/>
    <w:unhideWhenUsed/>
    <w:rsid w:val="002661F7"/>
    <w:rPr>
      <w:b/>
      <w:bCs/>
    </w:rPr>
  </w:style>
  <w:style w:type="character" w:customStyle="1" w:styleId="CommentSubjectChar">
    <w:name w:val="Comment Subject Char"/>
    <w:basedOn w:val="CommentTextChar"/>
    <w:link w:val="CommentSubject"/>
    <w:uiPriority w:val="99"/>
    <w:semiHidden/>
    <w:rsid w:val="002661F7"/>
    <w:rPr>
      <w:b/>
      <w:bCs/>
      <w:color w:val="000000"/>
      <w:sz w:val="20"/>
      <w:szCs w:val="20"/>
    </w:rPr>
  </w:style>
  <w:style w:type="paragraph" w:styleId="BalloonText">
    <w:name w:val="Balloon Text"/>
    <w:basedOn w:val="Normal"/>
    <w:link w:val="BalloonTextChar"/>
    <w:uiPriority w:val="99"/>
    <w:semiHidden/>
    <w:unhideWhenUsed/>
    <w:rsid w:val="002661F7"/>
    <w:pPr>
      <w:widowControl w:val="0"/>
    </w:pPr>
    <w:rPr>
      <w:rFonts w:ascii="Segoe UI" w:eastAsia="Microsoft Sans Serif" w:hAnsi="Segoe UI" w:cs="Segoe UI"/>
      <w:color w:val="000000"/>
      <w:sz w:val="18"/>
      <w:szCs w:val="18"/>
      <w:lang w:bidi="bg-BG"/>
    </w:rPr>
  </w:style>
  <w:style w:type="character" w:customStyle="1" w:styleId="BalloonTextChar">
    <w:name w:val="Balloon Text Char"/>
    <w:basedOn w:val="DefaultParagraphFont"/>
    <w:link w:val="BalloonText"/>
    <w:uiPriority w:val="99"/>
    <w:semiHidden/>
    <w:rsid w:val="002661F7"/>
    <w:rPr>
      <w:rFonts w:ascii="Segoe UI" w:hAnsi="Segoe UI" w:cs="Segoe UI"/>
      <w:color w:val="000000"/>
      <w:sz w:val="18"/>
      <w:szCs w:val="18"/>
    </w:rPr>
  </w:style>
  <w:style w:type="character" w:customStyle="1" w:styleId="samedocreference1">
    <w:name w:val="samedocreference1"/>
    <w:basedOn w:val="DefaultParagraphFont"/>
    <w:rsid w:val="00236C89"/>
    <w:rPr>
      <w:i w:val="0"/>
      <w:iCs w:val="0"/>
      <w:color w:val="8B0000"/>
      <w:u w:val="single"/>
    </w:rPr>
  </w:style>
  <w:style w:type="character" w:customStyle="1" w:styleId="newdocreference1">
    <w:name w:val="newdocreference1"/>
    <w:basedOn w:val="DefaultParagraphFont"/>
    <w:rsid w:val="00CB1EF9"/>
    <w:rPr>
      <w:i w:val="0"/>
      <w:iCs w:val="0"/>
      <w:color w:val="0000FF"/>
      <w:u w:val="single"/>
    </w:rPr>
  </w:style>
  <w:style w:type="paragraph" w:styleId="BodyText">
    <w:name w:val="Body Text"/>
    <w:basedOn w:val="Normal"/>
    <w:link w:val="BodyTextChar"/>
    <w:uiPriority w:val="1"/>
    <w:qFormat/>
    <w:rsid w:val="007746B3"/>
    <w:pPr>
      <w:suppressAutoHyphens/>
      <w:spacing w:after="120" w:line="276" w:lineRule="auto"/>
      <w:jc w:val="both"/>
    </w:pPr>
    <w:rPr>
      <w:rFonts w:ascii="Calibri" w:hAnsi="Calibri" w:cs="Calibri"/>
      <w:sz w:val="22"/>
      <w:szCs w:val="22"/>
      <w:lang w:eastAsia="zh-CN"/>
    </w:rPr>
  </w:style>
  <w:style w:type="character" w:customStyle="1" w:styleId="BodyTextChar">
    <w:name w:val="Body Text Char"/>
    <w:basedOn w:val="DefaultParagraphFont"/>
    <w:link w:val="BodyText"/>
    <w:uiPriority w:val="1"/>
    <w:rsid w:val="007746B3"/>
    <w:rPr>
      <w:rFonts w:ascii="Calibri" w:eastAsia="Times New Roman" w:hAnsi="Calibri" w:cs="Calibri"/>
      <w:sz w:val="22"/>
      <w:szCs w:val="22"/>
      <w:lang w:eastAsia="zh-CN" w:bidi="ar-SA"/>
    </w:rPr>
  </w:style>
  <w:style w:type="character" w:customStyle="1" w:styleId="Heading1Char">
    <w:name w:val="Heading 1 Char"/>
    <w:basedOn w:val="DefaultParagraphFont"/>
    <w:link w:val="Heading1"/>
    <w:uiPriority w:val="9"/>
    <w:rsid w:val="00B234D6"/>
    <w:rPr>
      <w:rFonts w:ascii="Times New Roman" w:eastAsia="Times New Roman" w:hAnsi="Times New Roman" w:cs="Times New Roman"/>
      <w:lang w:val="en-US" w:eastAsia="en-GB" w:bidi="ar-SA"/>
    </w:rPr>
  </w:style>
  <w:style w:type="character" w:customStyle="1" w:styleId="Heading2Char">
    <w:name w:val="Heading 2 Char"/>
    <w:basedOn w:val="DefaultParagraphFont"/>
    <w:link w:val="Heading2"/>
    <w:uiPriority w:val="9"/>
    <w:rsid w:val="00B234D6"/>
    <w:rPr>
      <w:rFonts w:ascii="Times New Roman" w:eastAsia="Times New Roman" w:hAnsi="Times New Roman" w:cs="Times New Roman"/>
      <w:lang w:val="en-US" w:eastAsia="en-GB" w:bidi="ar-SA"/>
    </w:rPr>
  </w:style>
  <w:style w:type="character" w:customStyle="1" w:styleId="Heading3Char">
    <w:name w:val="Heading 3 Char"/>
    <w:basedOn w:val="DefaultParagraphFont"/>
    <w:link w:val="Heading3"/>
    <w:uiPriority w:val="9"/>
    <w:rsid w:val="00B234D6"/>
    <w:rPr>
      <w:rFonts w:ascii="Times New Roman" w:eastAsia="Times New Roman" w:hAnsi="Times New Roman" w:cs="Times New Roman"/>
      <w:lang w:val="en-US" w:eastAsia="en-GB" w:bidi="ar-SA"/>
    </w:rPr>
  </w:style>
  <w:style w:type="character" w:customStyle="1" w:styleId="Heading4Char">
    <w:name w:val="Heading 4 Char"/>
    <w:basedOn w:val="DefaultParagraphFont"/>
    <w:link w:val="Heading4"/>
    <w:uiPriority w:val="9"/>
    <w:semiHidden/>
    <w:rsid w:val="00B234D6"/>
    <w:rPr>
      <w:rFonts w:ascii="Times New Roman" w:eastAsia="Times New Roman" w:hAnsi="Times New Roman" w:cs="Times New Roman"/>
      <w:lang w:val="en-US" w:eastAsia="en-GB" w:bidi="ar-SA"/>
    </w:rPr>
  </w:style>
  <w:style w:type="character" w:customStyle="1" w:styleId="Heading5Char">
    <w:name w:val="Heading 5 Char"/>
    <w:basedOn w:val="DefaultParagraphFont"/>
    <w:link w:val="Heading5"/>
    <w:uiPriority w:val="9"/>
    <w:semiHidden/>
    <w:rsid w:val="00B234D6"/>
    <w:rPr>
      <w:rFonts w:ascii="Times New Roman" w:eastAsia="Times New Roman" w:hAnsi="Times New Roman" w:cs="Times New Roman"/>
      <w:lang w:val="en-US" w:eastAsia="en-GB" w:bidi="ar-SA"/>
    </w:rPr>
  </w:style>
  <w:style w:type="character" w:customStyle="1" w:styleId="Heading6Char">
    <w:name w:val="Heading 6 Char"/>
    <w:basedOn w:val="DefaultParagraphFont"/>
    <w:link w:val="Heading6"/>
    <w:uiPriority w:val="9"/>
    <w:semiHidden/>
    <w:rsid w:val="00B234D6"/>
    <w:rPr>
      <w:rFonts w:ascii="Times New Roman" w:eastAsia="Times New Roman" w:hAnsi="Times New Roman" w:cs="Times New Roman"/>
      <w:lang w:val="en-US" w:eastAsia="en-GB" w:bidi="ar-SA"/>
    </w:rPr>
  </w:style>
  <w:style w:type="numbering" w:customStyle="1" w:styleId="NoList2">
    <w:name w:val="No List2"/>
    <w:next w:val="NoList"/>
    <w:uiPriority w:val="99"/>
    <w:semiHidden/>
    <w:unhideWhenUsed/>
    <w:rsid w:val="00B234D6"/>
  </w:style>
  <w:style w:type="paragraph" w:customStyle="1" w:styleId="heading11">
    <w:name w:val="heading 11"/>
    <w:qFormat/>
    <w:rsid w:val="00B234D6"/>
    <w:pPr>
      <w:widowControl/>
    </w:pPr>
    <w:rPr>
      <w:rFonts w:ascii="Times New Roman" w:eastAsia="Times New Roman" w:hAnsi="Times New Roman" w:cs="Times New Roman"/>
      <w:lang w:val="en-US" w:eastAsia="en-GB" w:bidi="ar-SA"/>
    </w:rPr>
  </w:style>
  <w:style w:type="paragraph" w:customStyle="1" w:styleId="heading21">
    <w:name w:val="heading 21"/>
    <w:qFormat/>
    <w:rsid w:val="00B234D6"/>
    <w:pPr>
      <w:widowControl/>
    </w:pPr>
    <w:rPr>
      <w:rFonts w:ascii="Times New Roman" w:eastAsia="Times New Roman" w:hAnsi="Times New Roman" w:cs="Times New Roman"/>
      <w:lang w:val="en-US" w:eastAsia="en-GB" w:bidi="ar-SA"/>
    </w:rPr>
  </w:style>
  <w:style w:type="paragraph" w:customStyle="1" w:styleId="heading31">
    <w:name w:val="heading 31"/>
    <w:qFormat/>
    <w:rsid w:val="00B234D6"/>
    <w:pPr>
      <w:widowControl/>
    </w:pPr>
    <w:rPr>
      <w:rFonts w:ascii="Times New Roman" w:eastAsia="Times New Roman" w:hAnsi="Times New Roman" w:cs="Times New Roman"/>
      <w:lang w:val="en-US" w:eastAsia="en-GB" w:bidi="ar-SA"/>
    </w:rPr>
  </w:style>
  <w:style w:type="paragraph" w:customStyle="1" w:styleId="heading41">
    <w:name w:val="heading 41"/>
    <w:qFormat/>
    <w:rsid w:val="00B234D6"/>
    <w:pPr>
      <w:widowControl/>
    </w:pPr>
    <w:rPr>
      <w:rFonts w:ascii="Times New Roman" w:eastAsia="Times New Roman" w:hAnsi="Times New Roman" w:cs="Times New Roman"/>
      <w:lang w:val="en-US" w:eastAsia="en-GB" w:bidi="ar-SA"/>
    </w:rPr>
  </w:style>
  <w:style w:type="paragraph" w:customStyle="1" w:styleId="heading51">
    <w:name w:val="heading 51"/>
    <w:qFormat/>
    <w:rsid w:val="00B234D6"/>
    <w:pPr>
      <w:widowControl/>
    </w:pPr>
    <w:rPr>
      <w:rFonts w:ascii="Times New Roman" w:eastAsia="Times New Roman" w:hAnsi="Times New Roman" w:cs="Times New Roman"/>
      <w:lang w:val="en-US" w:eastAsia="en-GB" w:bidi="ar-SA"/>
    </w:rPr>
  </w:style>
  <w:style w:type="paragraph" w:customStyle="1" w:styleId="heading61">
    <w:name w:val="heading 61"/>
    <w:qFormat/>
    <w:rsid w:val="00B234D6"/>
    <w:pPr>
      <w:widowControl/>
    </w:pPr>
    <w:rPr>
      <w:rFonts w:ascii="Times New Roman" w:eastAsia="Times New Roman" w:hAnsi="Times New Roman" w:cs="Times New Roman"/>
      <w:lang w:val="en-US" w:eastAsia="en-GB" w:bidi="ar-SA"/>
    </w:rPr>
  </w:style>
  <w:style w:type="table" w:customStyle="1" w:styleId="TableGrid1">
    <w:name w:val="Table Grid1"/>
    <w:basedOn w:val="TableNormal"/>
    <w:next w:val="TableGrid"/>
    <w:uiPriority w:val="59"/>
    <w:rsid w:val="00B234D6"/>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D6"/>
    <w:pPr>
      <w:widowControl/>
      <w:autoSpaceDE w:val="0"/>
      <w:autoSpaceDN w:val="0"/>
      <w:adjustRightInd w:val="0"/>
    </w:pPr>
    <w:rPr>
      <w:rFonts w:ascii="Tahoma" w:eastAsia="Calibri" w:hAnsi="Tahoma" w:cs="Tahoma"/>
      <w:color w:val="000000"/>
      <w:lang w:val="en-US" w:eastAsia="en-US" w:bidi="ar-SA"/>
    </w:rPr>
  </w:style>
  <w:style w:type="table" w:customStyle="1" w:styleId="TableGrid2">
    <w:name w:val="Table Grid2"/>
    <w:basedOn w:val="TableNormal"/>
    <w:next w:val="TableGrid"/>
    <w:uiPriority w:val="59"/>
    <w:rsid w:val="00B234D6"/>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357C"/>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B357C"/>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2">
    <w:name w:val="title22"/>
    <w:basedOn w:val="Normal"/>
    <w:rsid w:val="00600D5D"/>
    <w:pPr>
      <w:spacing w:before="100" w:beforeAutospacing="1" w:after="100" w:afterAutospacing="1"/>
      <w:jc w:val="center"/>
      <w:textAlignment w:val="center"/>
    </w:pPr>
    <w:rPr>
      <w:b/>
      <w:bCs/>
      <w:sz w:val="26"/>
      <w:szCs w:val="26"/>
    </w:rPr>
  </w:style>
  <w:style w:type="character" w:styleId="Emphasis">
    <w:name w:val="Emphasis"/>
    <w:basedOn w:val="DefaultParagraphFont"/>
    <w:uiPriority w:val="20"/>
    <w:qFormat/>
    <w:rsid w:val="007110D2"/>
    <w:rPr>
      <w:i/>
      <w:iCs/>
    </w:rPr>
  </w:style>
  <w:style w:type="character" w:customStyle="1" w:styleId="8Exact">
    <w:name w:val="Основен текст (8) Exact"/>
    <w:basedOn w:val="DefaultParagraphFont"/>
    <w:rsid w:val="00877083"/>
    <w:rPr>
      <w:rFonts w:ascii="Times New Roman" w:eastAsia="Times New Roman" w:hAnsi="Times New Roman" w:cs="Times New Roman"/>
      <w:b w:val="0"/>
      <w:bCs w:val="0"/>
      <w:i w:val="0"/>
      <w:iCs w:val="0"/>
      <w:smallCaps w:val="0"/>
      <w:strike w:val="0"/>
      <w:sz w:val="19"/>
      <w:szCs w:val="19"/>
      <w:u w:val="none"/>
    </w:rPr>
  </w:style>
  <w:style w:type="character" w:customStyle="1" w:styleId="2Exact0">
    <w:name w:val="Заглавие на изображение (2) Exact"/>
    <w:basedOn w:val="DefaultParagraphFont"/>
    <w:rsid w:val="00716714"/>
    <w:rPr>
      <w:rFonts w:ascii="Times New Roman" w:eastAsia="Times New Roman" w:hAnsi="Times New Roman" w:cs="Times New Roman"/>
      <w:b w:val="0"/>
      <w:bCs w:val="0"/>
      <w:i w:val="0"/>
      <w:iCs w:val="0"/>
      <w:smallCaps w:val="0"/>
      <w:strike w:val="0"/>
      <w:sz w:val="20"/>
      <w:szCs w:val="20"/>
      <w:u w:val="none"/>
    </w:rPr>
  </w:style>
  <w:style w:type="character" w:customStyle="1" w:styleId="265ptExact">
    <w:name w:val="Основен текст (2) + 6;5 pt;Удебелен Exact"/>
    <w:basedOn w:val="2Exact"/>
    <w:rsid w:val="00496317"/>
    <w:rPr>
      <w:rFonts w:ascii="Times New Roman" w:eastAsia="Times New Roman" w:hAnsi="Times New Roman" w:cs="Times New Roman"/>
      <w:b/>
      <w:bCs/>
      <w:i w:val="0"/>
      <w:iCs w:val="0"/>
      <w:smallCaps w:val="0"/>
      <w:strike w:val="0"/>
      <w:color w:val="000000"/>
      <w:spacing w:val="0"/>
      <w:w w:val="100"/>
      <w:position w:val="0"/>
      <w:sz w:val="13"/>
      <w:szCs w:val="13"/>
      <w:u w:val="none"/>
      <w:lang w:val="bg-BG" w:eastAsia="bg-BG" w:bidi="bg-BG"/>
    </w:rPr>
  </w:style>
  <w:style w:type="character" w:customStyle="1" w:styleId="Bodytext2">
    <w:name w:val="Body text (2)_"/>
    <w:basedOn w:val="DefaultParagraphFont"/>
    <w:link w:val="Bodytext20"/>
    <w:uiPriority w:val="99"/>
    <w:locked/>
    <w:rsid w:val="006D6094"/>
    <w:rPr>
      <w:rFonts w:cs="Calibri"/>
      <w:sz w:val="22"/>
      <w:szCs w:val="22"/>
      <w:shd w:val="clear" w:color="auto" w:fill="FFFFFF"/>
    </w:rPr>
  </w:style>
  <w:style w:type="paragraph" w:customStyle="1" w:styleId="Bodytext20">
    <w:name w:val="Body text (2)"/>
    <w:basedOn w:val="Normal"/>
    <w:link w:val="Bodytext2"/>
    <w:uiPriority w:val="99"/>
    <w:rsid w:val="006D6094"/>
    <w:pPr>
      <w:widowControl w:val="0"/>
      <w:shd w:val="clear" w:color="auto" w:fill="FFFFFF"/>
      <w:spacing w:line="427" w:lineRule="exact"/>
      <w:ind w:hanging="500"/>
      <w:jc w:val="both"/>
    </w:pPr>
    <w:rPr>
      <w:rFonts w:ascii="Microsoft Sans Serif" w:eastAsia="Microsoft Sans Serif" w:hAnsi="Microsoft Sans Serif" w:cs="Calibri"/>
      <w:sz w:val="22"/>
      <w:szCs w:val="22"/>
      <w:lang w:bidi="bg-BG"/>
    </w:rPr>
  </w:style>
  <w:style w:type="character" w:customStyle="1" w:styleId="historyitemselected1">
    <w:name w:val="historyitemselected1"/>
    <w:basedOn w:val="DefaultParagraphFont"/>
    <w:rsid w:val="001D3C37"/>
    <w:rPr>
      <w:b/>
      <w:bCs/>
      <w:color w:val="0086C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645">
      <w:bodyDiv w:val="1"/>
      <w:marLeft w:val="390"/>
      <w:marRight w:val="390"/>
      <w:marTop w:val="0"/>
      <w:marBottom w:val="0"/>
      <w:divBdr>
        <w:top w:val="none" w:sz="0" w:space="0" w:color="auto"/>
        <w:left w:val="none" w:sz="0" w:space="0" w:color="auto"/>
        <w:bottom w:val="none" w:sz="0" w:space="0" w:color="auto"/>
        <w:right w:val="none" w:sz="0" w:space="0" w:color="auto"/>
      </w:divBdr>
      <w:divsChild>
        <w:div w:id="1312755086">
          <w:marLeft w:val="0"/>
          <w:marRight w:val="0"/>
          <w:marTop w:val="0"/>
          <w:marBottom w:val="120"/>
          <w:divBdr>
            <w:top w:val="none" w:sz="0" w:space="0" w:color="auto"/>
            <w:left w:val="none" w:sz="0" w:space="0" w:color="auto"/>
            <w:bottom w:val="none" w:sz="0" w:space="0" w:color="auto"/>
            <w:right w:val="none" w:sz="0" w:space="0" w:color="auto"/>
          </w:divBdr>
          <w:divsChild>
            <w:div w:id="9392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91">
      <w:bodyDiv w:val="1"/>
      <w:marLeft w:val="390"/>
      <w:marRight w:val="390"/>
      <w:marTop w:val="0"/>
      <w:marBottom w:val="0"/>
      <w:divBdr>
        <w:top w:val="none" w:sz="0" w:space="0" w:color="auto"/>
        <w:left w:val="none" w:sz="0" w:space="0" w:color="auto"/>
        <w:bottom w:val="none" w:sz="0" w:space="0" w:color="auto"/>
        <w:right w:val="none" w:sz="0" w:space="0" w:color="auto"/>
      </w:divBdr>
      <w:divsChild>
        <w:div w:id="1548562562">
          <w:marLeft w:val="0"/>
          <w:marRight w:val="0"/>
          <w:marTop w:val="0"/>
          <w:marBottom w:val="120"/>
          <w:divBdr>
            <w:top w:val="none" w:sz="0" w:space="0" w:color="auto"/>
            <w:left w:val="none" w:sz="0" w:space="0" w:color="auto"/>
            <w:bottom w:val="none" w:sz="0" w:space="0" w:color="auto"/>
            <w:right w:val="none" w:sz="0" w:space="0" w:color="auto"/>
          </w:divBdr>
          <w:divsChild>
            <w:div w:id="220023326">
              <w:marLeft w:val="0"/>
              <w:marRight w:val="0"/>
              <w:marTop w:val="0"/>
              <w:marBottom w:val="0"/>
              <w:divBdr>
                <w:top w:val="none" w:sz="0" w:space="0" w:color="auto"/>
                <w:left w:val="none" w:sz="0" w:space="0" w:color="auto"/>
                <w:bottom w:val="none" w:sz="0" w:space="0" w:color="auto"/>
                <w:right w:val="none" w:sz="0" w:space="0" w:color="auto"/>
              </w:divBdr>
            </w:div>
            <w:div w:id="177471517">
              <w:marLeft w:val="0"/>
              <w:marRight w:val="0"/>
              <w:marTop w:val="0"/>
              <w:marBottom w:val="0"/>
              <w:divBdr>
                <w:top w:val="none" w:sz="0" w:space="0" w:color="auto"/>
                <w:left w:val="none" w:sz="0" w:space="0" w:color="auto"/>
                <w:bottom w:val="none" w:sz="0" w:space="0" w:color="auto"/>
                <w:right w:val="none" w:sz="0" w:space="0" w:color="auto"/>
              </w:divBdr>
            </w:div>
            <w:div w:id="1329286075">
              <w:marLeft w:val="0"/>
              <w:marRight w:val="0"/>
              <w:marTop w:val="0"/>
              <w:marBottom w:val="0"/>
              <w:divBdr>
                <w:top w:val="none" w:sz="0" w:space="0" w:color="auto"/>
                <w:left w:val="none" w:sz="0" w:space="0" w:color="auto"/>
                <w:bottom w:val="none" w:sz="0" w:space="0" w:color="auto"/>
                <w:right w:val="none" w:sz="0" w:space="0" w:color="auto"/>
              </w:divBdr>
            </w:div>
            <w:div w:id="1436905735">
              <w:marLeft w:val="0"/>
              <w:marRight w:val="0"/>
              <w:marTop w:val="0"/>
              <w:marBottom w:val="0"/>
              <w:divBdr>
                <w:top w:val="none" w:sz="0" w:space="0" w:color="auto"/>
                <w:left w:val="none" w:sz="0" w:space="0" w:color="auto"/>
                <w:bottom w:val="none" w:sz="0" w:space="0" w:color="auto"/>
                <w:right w:val="none" w:sz="0" w:space="0" w:color="auto"/>
              </w:divBdr>
            </w:div>
            <w:div w:id="1150293328">
              <w:marLeft w:val="0"/>
              <w:marRight w:val="0"/>
              <w:marTop w:val="0"/>
              <w:marBottom w:val="0"/>
              <w:divBdr>
                <w:top w:val="none" w:sz="0" w:space="0" w:color="auto"/>
                <w:left w:val="none" w:sz="0" w:space="0" w:color="auto"/>
                <w:bottom w:val="none" w:sz="0" w:space="0" w:color="auto"/>
                <w:right w:val="none" w:sz="0" w:space="0" w:color="auto"/>
              </w:divBdr>
            </w:div>
            <w:div w:id="956259371">
              <w:marLeft w:val="0"/>
              <w:marRight w:val="0"/>
              <w:marTop w:val="0"/>
              <w:marBottom w:val="0"/>
              <w:divBdr>
                <w:top w:val="none" w:sz="0" w:space="0" w:color="auto"/>
                <w:left w:val="none" w:sz="0" w:space="0" w:color="auto"/>
                <w:bottom w:val="none" w:sz="0" w:space="0" w:color="auto"/>
                <w:right w:val="none" w:sz="0" w:space="0" w:color="auto"/>
              </w:divBdr>
            </w:div>
            <w:div w:id="1861359767">
              <w:marLeft w:val="0"/>
              <w:marRight w:val="0"/>
              <w:marTop w:val="0"/>
              <w:marBottom w:val="0"/>
              <w:divBdr>
                <w:top w:val="none" w:sz="0" w:space="0" w:color="auto"/>
                <w:left w:val="none" w:sz="0" w:space="0" w:color="auto"/>
                <w:bottom w:val="none" w:sz="0" w:space="0" w:color="auto"/>
                <w:right w:val="none" w:sz="0" w:space="0" w:color="auto"/>
              </w:divBdr>
            </w:div>
            <w:div w:id="1734544331">
              <w:marLeft w:val="0"/>
              <w:marRight w:val="0"/>
              <w:marTop w:val="0"/>
              <w:marBottom w:val="0"/>
              <w:divBdr>
                <w:top w:val="none" w:sz="0" w:space="0" w:color="auto"/>
                <w:left w:val="none" w:sz="0" w:space="0" w:color="auto"/>
                <w:bottom w:val="none" w:sz="0" w:space="0" w:color="auto"/>
                <w:right w:val="none" w:sz="0" w:space="0" w:color="auto"/>
              </w:divBdr>
            </w:div>
            <w:div w:id="1780290970">
              <w:marLeft w:val="0"/>
              <w:marRight w:val="0"/>
              <w:marTop w:val="0"/>
              <w:marBottom w:val="0"/>
              <w:divBdr>
                <w:top w:val="none" w:sz="0" w:space="0" w:color="auto"/>
                <w:left w:val="none" w:sz="0" w:space="0" w:color="auto"/>
                <w:bottom w:val="none" w:sz="0" w:space="0" w:color="auto"/>
                <w:right w:val="none" w:sz="0" w:space="0" w:color="auto"/>
              </w:divBdr>
            </w:div>
            <w:div w:id="1375108617">
              <w:marLeft w:val="0"/>
              <w:marRight w:val="0"/>
              <w:marTop w:val="0"/>
              <w:marBottom w:val="0"/>
              <w:divBdr>
                <w:top w:val="none" w:sz="0" w:space="0" w:color="auto"/>
                <w:left w:val="none" w:sz="0" w:space="0" w:color="auto"/>
                <w:bottom w:val="none" w:sz="0" w:space="0" w:color="auto"/>
                <w:right w:val="none" w:sz="0" w:space="0" w:color="auto"/>
              </w:divBdr>
            </w:div>
            <w:div w:id="1512332211">
              <w:marLeft w:val="0"/>
              <w:marRight w:val="0"/>
              <w:marTop w:val="0"/>
              <w:marBottom w:val="0"/>
              <w:divBdr>
                <w:top w:val="none" w:sz="0" w:space="0" w:color="auto"/>
                <w:left w:val="none" w:sz="0" w:space="0" w:color="auto"/>
                <w:bottom w:val="none" w:sz="0" w:space="0" w:color="auto"/>
                <w:right w:val="none" w:sz="0" w:space="0" w:color="auto"/>
              </w:divBdr>
            </w:div>
            <w:div w:id="21209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82">
      <w:bodyDiv w:val="1"/>
      <w:marLeft w:val="390"/>
      <w:marRight w:val="390"/>
      <w:marTop w:val="0"/>
      <w:marBottom w:val="0"/>
      <w:divBdr>
        <w:top w:val="none" w:sz="0" w:space="0" w:color="auto"/>
        <w:left w:val="none" w:sz="0" w:space="0" w:color="auto"/>
        <w:bottom w:val="none" w:sz="0" w:space="0" w:color="auto"/>
        <w:right w:val="none" w:sz="0" w:space="0" w:color="auto"/>
      </w:divBdr>
      <w:divsChild>
        <w:div w:id="1590239925">
          <w:marLeft w:val="0"/>
          <w:marRight w:val="0"/>
          <w:marTop w:val="0"/>
          <w:marBottom w:val="120"/>
          <w:divBdr>
            <w:top w:val="none" w:sz="0" w:space="0" w:color="auto"/>
            <w:left w:val="none" w:sz="0" w:space="0" w:color="auto"/>
            <w:bottom w:val="none" w:sz="0" w:space="0" w:color="auto"/>
            <w:right w:val="none" w:sz="0" w:space="0" w:color="auto"/>
          </w:divBdr>
          <w:divsChild>
            <w:div w:id="795684142">
              <w:marLeft w:val="0"/>
              <w:marRight w:val="0"/>
              <w:marTop w:val="0"/>
              <w:marBottom w:val="0"/>
              <w:divBdr>
                <w:top w:val="none" w:sz="0" w:space="0" w:color="auto"/>
                <w:left w:val="none" w:sz="0" w:space="0" w:color="auto"/>
                <w:bottom w:val="none" w:sz="0" w:space="0" w:color="auto"/>
                <w:right w:val="none" w:sz="0" w:space="0" w:color="auto"/>
              </w:divBdr>
            </w:div>
            <w:div w:id="1673296696">
              <w:marLeft w:val="0"/>
              <w:marRight w:val="0"/>
              <w:marTop w:val="0"/>
              <w:marBottom w:val="0"/>
              <w:divBdr>
                <w:top w:val="none" w:sz="0" w:space="0" w:color="auto"/>
                <w:left w:val="none" w:sz="0" w:space="0" w:color="auto"/>
                <w:bottom w:val="none" w:sz="0" w:space="0" w:color="auto"/>
                <w:right w:val="none" w:sz="0" w:space="0" w:color="auto"/>
              </w:divBdr>
            </w:div>
            <w:div w:id="1054038558">
              <w:marLeft w:val="0"/>
              <w:marRight w:val="0"/>
              <w:marTop w:val="0"/>
              <w:marBottom w:val="0"/>
              <w:divBdr>
                <w:top w:val="none" w:sz="0" w:space="0" w:color="auto"/>
                <w:left w:val="none" w:sz="0" w:space="0" w:color="auto"/>
                <w:bottom w:val="none" w:sz="0" w:space="0" w:color="auto"/>
                <w:right w:val="none" w:sz="0" w:space="0" w:color="auto"/>
              </w:divBdr>
            </w:div>
            <w:div w:id="1604799704">
              <w:marLeft w:val="0"/>
              <w:marRight w:val="0"/>
              <w:marTop w:val="0"/>
              <w:marBottom w:val="0"/>
              <w:divBdr>
                <w:top w:val="none" w:sz="0" w:space="0" w:color="auto"/>
                <w:left w:val="none" w:sz="0" w:space="0" w:color="auto"/>
                <w:bottom w:val="none" w:sz="0" w:space="0" w:color="auto"/>
                <w:right w:val="none" w:sz="0" w:space="0" w:color="auto"/>
              </w:divBdr>
            </w:div>
            <w:div w:id="3689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1356">
      <w:bodyDiv w:val="1"/>
      <w:marLeft w:val="390"/>
      <w:marRight w:val="390"/>
      <w:marTop w:val="0"/>
      <w:marBottom w:val="0"/>
      <w:divBdr>
        <w:top w:val="none" w:sz="0" w:space="0" w:color="auto"/>
        <w:left w:val="none" w:sz="0" w:space="0" w:color="auto"/>
        <w:bottom w:val="none" w:sz="0" w:space="0" w:color="auto"/>
        <w:right w:val="none" w:sz="0" w:space="0" w:color="auto"/>
      </w:divBdr>
      <w:divsChild>
        <w:div w:id="654604823">
          <w:marLeft w:val="0"/>
          <w:marRight w:val="0"/>
          <w:marTop w:val="0"/>
          <w:marBottom w:val="120"/>
          <w:divBdr>
            <w:top w:val="none" w:sz="0" w:space="0" w:color="auto"/>
            <w:left w:val="none" w:sz="0" w:space="0" w:color="auto"/>
            <w:bottom w:val="none" w:sz="0" w:space="0" w:color="auto"/>
            <w:right w:val="none" w:sz="0" w:space="0" w:color="auto"/>
          </w:divBdr>
          <w:divsChild>
            <w:div w:id="9502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0458">
      <w:bodyDiv w:val="1"/>
      <w:marLeft w:val="390"/>
      <w:marRight w:val="390"/>
      <w:marTop w:val="0"/>
      <w:marBottom w:val="0"/>
      <w:divBdr>
        <w:top w:val="none" w:sz="0" w:space="0" w:color="auto"/>
        <w:left w:val="none" w:sz="0" w:space="0" w:color="auto"/>
        <w:bottom w:val="none" w:sz="0" w:space="0" w:color="auto"/>
        <w:right w:val="none" w:sz="0" w:space="0" w:color="auto"/>
      </w:divBdr>
      <w:divsChild>
        <w:div w:id="669868479">
          <w:marLeft w:val="0"/>
          <w:marRight w:val="0"/>
          <w:marTop w:val="0"/>
          <w:marBottom w:val="120"/>
          <w:divBdr>
            <w:top w:val="none" w:sz="0" w:space="0" w:color="auto"/>
            <w:left w:val="none" w:sz="0" w:space="0" w:color="auto"/>
            <w:bottom w:val="none" w:sz="0" w:space="0" w:color="auto"/>
            <w:right w:val="none" w:sz="0" w:space="0" w:color="auto"/>
          </w:divBdr>
          <w:divsChild>
            <w:div w:id="581063054">
              <w:marLeft w:val="0"/>
              <w:marRight w:val="0"/>
              <w:marTop w:val="0"/>
              <w:marBottom w:val="0"/>
              <w:divBdr>
                <w:top w:val="none" w:sz="0" w:space="0" w:color="auto"/>
                <w:left w:val="none" w:sz="0" w:space="0" w:color="auto"/>
                <w:bottom w:val="none" w:sz="0" w:space="0" w:color="auto"/>
                <w:right w:val="none" w:sz="0" w:space="0" w:color="auto"/>
              </w:divBdr>
            </w:div>
            <w:div w:id="12163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536">
      <w:bodyDiv w:val="1"/>
      <w:marLeft w:val="390"/>
      <w:marRight w:val="390"/>
      <w:marTop w:val="0"/>
      <w:marBottom w:val="0"/>
      <w:divBdr>
        <w:top w:val="none" w:sz="0" w:space="0" w:color="auto"/>
        <w:left w:val="none" w:sz="0" w:space="0" w:color="auto"/>
        <w:bottom w:val="none" w:sz="0" w:space="0" w:color="auto"/>
        <w:right w:val="none" w:sz="0" w:space="0" w:color="auto"/>
      </w:divBdr>
      <w:divsChild>
        <w:div w:id="95292450">
          <w:marLeft w:val="0"/>
          <w:marRight w:val="0"/>
          <w:marTop w:val="0"/>
          <w:marBottom w:val="120"/>
          <w:divBdr>
            <w:top w:val="none" w:sz="0" w:space="0" w:color="auto"/>
            <w:left w:val="none" w:sz="0" w:space="0" w:color="auto"/>
            <w:bottom w:val="none" w:sz="0" w:space="0" w:color="auto"/>
            <w:right w:val="none" w:sz="0" w:space="0" w:color="auto"/>
          </w:divBdr>
          <w:divsChild>
            <w:div w:id="1814446090">
              <w:marLeft w:val="0"/>
              <w:marRight w:val="0"/>
              <w:marTop w:val="0"/>
              <w:marBottom w:val="0"/>
              <w:divBdr>
                <w:top w:val="none" w:sz="0" w:space="0" w:color="auto"/>
                <w:left w:val="none" w:sz="0" w:space="0" w:color="auto"/>
                <w:bottom w:val="none" w:sz="0" w:space="0" w:color="auto"/>
                <w:right w:val="none" w:sz="0" w:space="0" w:color="auto"/>
              </w:divBdr>
            </w:div>
            <w:div w:id="1205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174">
      <w:bodyDiv w:val="1"/>
      <w:marLeft w:val="390"/>
      <w:marRight w:val="390"/>
      <w:marTop w:val="0"/>
      <w:marBottom w:val="0"/>
      <w:divBdr>
        <w:top w:val="none" w:sz="0" w:space="0" w:color="auto"/>
        <w:left w:val="none" w:sz="0" w:space="0" w:color="auto"/>
        <w:bottom w:val="none" w:sz="0" w:space="0" w:color="auto"/>
        <w:right w:val="none" w:sz="0" w:space="0" w:color="auto"/>
      </w:divBdr>
      <w:divsChild>
        <w:div w:id="935216236">
          <w:marLeft w:val="0"/>
          <w:marRight w:val="0"/>
          <w:marTop w:val="0"/>
          <w:marBottom w:val="120"/>
          <w:divBdr>
            <w:top w:val="none" w:sz="0" w:space="0" w:color="auto"/>
            <w:left w:val="none" w:sz="0" w:space="0" w:color="auto"/>
            <w:bottom w:val="none" w:sz="0" w:space="0" w:color="auto"/>
            <w:right w:val="none" w:sz="0" w:space="0" w:color="auto"/>
          </w:divBdr>
          <w:divsChild>
            <w:div w:id="934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6892">
      <w:bodyDiv w:val="1"/>
      <w:marLeft w:val="390"/>
      <w:marRight w:val="390"/>
      <w:marTop w:val="0"/>
      <w:marBottom w:val="0"/>
      <w:divBdr>
        <w:top w:val="none" w:sz="0" w:space="0" w:color="auto"/>
        <w:left w:val="none" w:sz="0" w:space="0" w:color="auto"/>
        <w:bottom w:val="none" w:sz="0" w:space="0" w:color="auto"/>
        <w:right w:val="none" w:sz="0" w:space="0" w:color="auto"/>
      </w:divBdr>
      <w:divsChild>
        <w:div w:id="1904829504">
          <w:marLeft w:val="0"/>
          <w:marRight w:val="0"/>
          <w:marTop w:val="0"/>
          <w:marBottom w:val="120"/>
          <w:divBdr>
            <w:top w:val="none" w:sz="0" w:space="0" w:color="auto"/>
            <w:left w:val="none" w:sz="0" w:space="0" w:color="auto"/>
            <w:bottom w:val="none" w:sz="0" w:space="0" w:color="auto"/>
            <w:right w:val="none" w:sz="0" w:space="0" w:color="auto"/>
          </w:divBdr>
          <w:divsChild>
            <w:div w:id="5639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6058">
      <w:bodyDiv w:val="1"/>
      <w:marLeft w:val="390"/>
      <w:marRight w:val="390"/>
      <w:marTop w:val="0"/>
      <w:marBottom w:val="0"/>
      <w:divBdr>
        <w:top w:val="none" w:sz="0" w:space="0" w:color="auto"/>
        <w:left w:val="none" w:sz="0" w:space="0" w:color="auto"/>
        <w:bottom w:val="none" w:sz="0" w:space="0" w:color="auto"/>
        <w:right w:val="none" w:sz="0" w:space="0" w:color="auto"/>
      </w:divBdr>
      <w:divsChild>
        <w:div w:id="1625768931">
          <w:marLeft w:val="0"/>
          <w:marRight w:val="0"/>
          <w:marTop w:val="0"/>
          <w:marBottom w:val="120"/>
          <w:divBdr>
            <w:top w:val="none" w:sz="0" w:space="0" w:color="auto"/>
            <w:left w:val="none" w:sz="0" w:space="0" w:color="auto"/>
            <w:bottom w:val="none" w:sz="0" w:space="0" w:color="auto"/>
            <w:right w:val="none" w:sz="0" w:space="0" w:color="auto"/>
          </w:divBdr>
          <w:divsChild>
            <w:div w:id="1384478261">
              <w:marLeft w:val="0"/>
              <w:marRight w:val="0"/>
              <w:marTop w:val="0"/>
              <w:marBottom w:val="0"/>
              <w:divBdr>
                <w:top w:val="none" w:sz="0" w:space="0" w:color="auto"/>
                <w:left w:val="none" w:sz="0" w:space="0" w:color="auto"/>
                <w:bottom w:val="none" w:sz="0" w:space="0" w:color="auto"/>
                <w:right w:val="none" w:sz="0" w:space="0" w:color="auto"/>
              </w:divBdr>
            </w:div>
            <w:div w:id="1742754725">
              <w:marLeft w:val="0"/>
              <w:marRight w:val="0"/>
              <w:marTop w:val="0"/>
              <w:marBottom w:val="0"/>
              <w:divBdr>
                <w:top w:val="none" w:sz="0" w:space="0" w:color="auto"/>
                <w:left w:val="none" w:sz="0" w:space="0" w:color="auto"/>
                <w:bottom w:val="none" w:sz="0" w:space="0" w:color="auto"/>
                <w:right w:val="none" w:sz="0" w:space="0" w:color="auto"/>
              </w:divBdr>
            </w:div>
            <w:div w:id="2143450847">
              <w:marLeft w:val="0"/>
              <w:marRight w:val="0"/>
              <w:marTop w:val="0"/>
              <w:marBottom w:val="0"/>
              <w:divBdr>
                <w:top w:val="none" w:sz="0" w:space="0" w:color="auto"/>
                <w:left w:val="none" w:sz="0" w:space="0" w:color="auto"/>
                <w:bottom w:val="none" w:sz="0" w:space="0" w:color="auto"/>
                <w:right w:val="none" w:sz="0" w:space="0" w:color="auto"/>
              </w:divBdr>
            </w:div>
            <w:div w:id="1777362527">
              <w:marLeft w:val="0"/>
              <w:marRight w:val="0"/>
              <w:marTop w:val="0"/>
              <w:marBottom w:val="0"/>
              <w:divBdr>
                <w:top w:val="none" w:sz="0" w:space="0" w:color="auto"/>
                <w:left w:val="none" w:sz="0" w:space="0" w:color="auto"/>
                <w:bottom w:val="none" w:sz="0" w:space="0" w:color="auto"/>
                <w:right w:val="none" w:sz="0" w:space="0" w:color="auto"/>
              </w:divBdr>
            </w:div>
            <w:div w:id="1926302963">
              <w:marLeft w:val="0"/>
              <w:marRight w:val="0"/>
              <w:marTop w:val="0"/>
              <w:marBottom w:val="0"/>
              <w:divBdr>
                <w:top w:val="none" w:sz="0" w:space="0" w:color="auto"/>
                <w:left w:val="none" w:sz="0" w:space="0" w:color="auto"/>
                <w:bottom w:val="none" w:sz="0" w:space="0" w:color="auto"/>
                <w:right w:val="none" w:sz="0" w:space="0" w:color="auto"/>
              </w:divBdr>
            </w:div>
            <w:div w:id="1476795864">
              <w:marLeft w:val="0"/>
              <w:marRight w:val="0"/>
              <w:marTop w:val="0"/>
              <w:marBottom w:val="0"/>
              <w:divBdr>
                <w:top w:val="none" w:sz="0" w:space="0" w:color="auto"/>
                <w:left w:val="none" w:sz="0" w:space="0" w:color="auto"/>
                <w:bottom w:val="none" w:sz="0" w:space="0" w:color="auto"/>
                <w:right w:val="none" w:sz="0" w:space="0" w:color="auto"/>
              </w:divBdr>
            </w:div>
            <w:div w:id="20522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8114">
      <w:bodyDiv w:val="1"/>
      <w:marLeft w:val="390"/>
      <w:marRight w:val="390"/>
      <w:marTop w:val="0"/>
      <w:marBottom w:val="0"/>
      <w:divBdr>
        <w:top w:val="none" w:sz="0" w:space="0" w:color="auto"/>
        <w:left w:val="none" w:sz="0" w:space="0" w:color="auto"/>
        <w:bottom w:val="none" w:sz="0" w:space="0" w:color="auto"/>
        <w:right w:val="none" w:sz="0" w:space="0" w:color="auto"/>
      </w:divBdr>
      <w:divsChild>
        <w:div w:id="378825709">
          <w:marLeft w:val="0"/>
          <w:marRight w:val="0"/>
          <w:marTop w:val="0"/>
          <w:marBottom w:val="120"/>
          <w:divBdr>
            <w:top w:val="none" w:sz="0" w:space="0" w:color="auto"/>
            <w:left w:val="none" w:sz="0" w:space="0" w:color="auto"/>
            <w:bottom w:val="none" w:sz="0" w:space="0" w:color="auto"/>
            <w:right w:val="none" w:sz="0" w:space="0" w:color="auto"/>
          </w:divBdr>
          <w:divsChild>
            <w:div w:id="1956205083">
              <w:marLeft w:val="0"/>
              <w:marRight w:val="0"/>
              <w:marTop w:val="0"/>
              <w:marBottom w:val="0"/>
              <w:divBdr>
                <w:top w:val="none" w:sz="0" w:space="0" w:color="auto"/>
                <w:left w:val="none" w:sz="0" w:space="0" w:color="auto"/>
                <w:bottom w:val="none" w:sz="0" w:space="0" w:color="auto"/>
                <w:right w:val="none" w:sz="0" w:space="0" w:color="auto"/>
              </w:divBdr>
            </w:div>
            <w:div w:id="18445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0167">
      <w:bodyDiv w:val="1"/>
      <w:marLeft w:val="390"/>
      <w:marRight w:val="390"/>
      <w:marTop w:val="0"/>
      <w:marBottom w:val="0"/>
      <w:divBdr>
        <w:top w:val="none" w:sz="0" w:space="0" w:color="auto"/>
        <w:left w:val="none" w:sz="0" w:space="0" w:color="auto"/>
        <w:bottom w:val="none" w:sz="0" w:space="0" w:color="auto"/>
        <w:right w:val="none" w:sz="0" w:space="0" w:color="auto"/>
      </w:divBdr>
      <w:divsChild>
        <w:div w:id="1105346635">
          <w:marLeft w:val="0"/>
          <w:marRight w:val="0"/>
          <w:marTop w:val="0"/>
          <w:marBottom w:val="120"/>
          <w:divBdr>
            <w:top w:val="none" w:sz="0" w:space="0" w:color="auto"/>
            <w:left w:val="none" w:sz="0" w:space="0" w:color="auto"/>
            <w:bottom w:val="none" w:sz="0" w:space="0" w:color="auto"/>
            <w:right w:val="none" w:sz="0" w:space="0" w:color="auto"/>
          </w:divBdr>
          <w:divsChild>
            <w:div w:id="510340471">
              <w:marLeft w:val="0"/>
              <w:marRight w:val="0"/>
              <w:marTop w:val="0"/>
              <w:marBottom w:val="0"/>
              <w:divBdr>
                <w:top w:val="none" w:sz="0" w:space="0" w:color="auto"/>
                <w:left w:val="none" w:sz="0" w:space="0" w:color="auto"/>
                <w:bottom w:val="none" w:sz="0" w:space="0" w:color="auto"/>
                <w:right w:val="none" w:sz="0" w:space="0" w:color="auto"/>
              </w:divBdr>
            </w:div>
            <w:div w:id="1414620514">
              <w:marLeft w:val="0"/>
              <w:marRight w:val="0"/>
              <w:marTop w:val="0"/>
              <w:marBottom w:val="0"/>
              <w:divBdr>
                <w:top w:val="none" w:sz="0" w:space="0" w:color="auto"/>
                <w:left w:val="none" w:sz="0" w:space="0" w:color="auto"/>
                <w:bottom w:val="none" w:sz="0" w:space="0" w:color="auto"/>
                <w:right w:val="none" w:sz="0" w:space="0" w:color="auto"/>
              </w:divBdr>
            </w:div>
            <w:div w:id="19815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099">
      <w:bodyDiv w:val="1"/>
      <w:marLeft w:val="390"/>
      <w:marRight w:val="390"/>
      <w:marTop w:val="0"/>
      <w:marBottom w:val="0"/>
      <w:divBdr>
        <w:top w:val="none" w:sz="0" w:space="0" w:color="auto"/>
        <w:left w:val="none" w:sz="0" w:space="0" w:color="auto"/>
        <w:bottom w:val="none" w:sz="0" w:space="0" w:color="auto"/>
        <w:right w:val="none" w:sz="0" w:space="0" w:color="auto"/>
      </w:divBdr>
      <w:divsChild>
        <w:div w:id="935359153">
          <w:marLeft w:val="0"/>
          <w:marRight w:val="0"/>
          <w:marTop w:val="0"/>
          <w:marBottom w:val="120"/>
          <w:divBdr>
            <w:top w:val="none" w:sz="0" w:space="0" w:color="auto"/>
            <w:left w:val="none" w:sz="0" w:space="0" w:color="auto"/>
            <w:bottom w:val="none" w:sz="0" w:space="0" w:color="auto"/>
            <w:right w:val="none" w:sz="0" w:space="0" w:color="auto"/>
          </w:divBdr>
          <w:divsChild>
            <w:div w:id="1377239882">
              <w:marLeft w:val="0"/>
              <w:marRight w:val="0"/>
              <w:marTop w:val="0"/>
              <w:marBottom w:val="0"/>
              <w:divBdr>
                <w:top w:val="none" w:sz="0" w:space="0" w:color="auto"/>
                <w:left w:val="none" w:sz="0" w:space="0" w:color="auto"/>
                <w:bottom w:val="none" w:sz="0" w:space="0" w:color="auto"/>
                <w:right w:val="none" w:sz="0" w:space="0" w:color="auto"/>
              </w:divBdr>
            </w:div>
            <w:div w:id="10889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4046">
      <w:bodyDiv w:val="1"/>
      <w:marLeft w:val="390"/>
      <w:marRight w:val="390"/>
      <w:marTop w:val="0"/>
      <w:marBottom w:val="0"/>
      <w:divBdr>
        <w:top w:val="none" w:sz="0" w:space="0" w:color="auto"/>
        <w:left w:val="none" w:sz="0" w:space="0" w:color="auto"/>
        <w:bottom w:val="none" w:sz="0" w:space="0" w:color="auto"/>
        <w:right w:val="none" w:sz="0" w:space="0" w:color="auto"/>
      </w:divBdr>
      <w:divsChild>
        <w:div w:id="2003001798">
          <w:marLeft w:val="0"/>
          <w:marRight w:val="0"/>
          <w:marTop w:val="0"/>
          <w:marBottom w:val="120"/>
          <w:divBdr>
            <w:top w:val="none" w:sz="0" w:space="0" w:color="auto"/>
            <w:left w:val="none" w:sz="0" w:space="0" w:color="auto"/>
            <w:bottom w:val="none" w:sz="0" w:space="0" w:color="auto"/>
            <w:right w:val="none" w:sz="0" w:space="0" w:color="auto"/>
          </w:divBdr>
          <w:divsChild>
            <w:div w:id="1662660725">
              <w:marLeft w:val="0"/>
              <w:marRight w:val="0"/>
              <w:marTop w:val="0"/>
              <w:marBottom w:val="0"/>
              <w:divBdr>
                <w:top w:val="none" w:sz="0" w:space="0" w:color="auto"/>
                <w:left w:val="none" w:sz="0" w:space="0" w:color="auto"/>
                <w:bottom w:val="none" w:sz="0" w:space="0" w:color="auto"/>
                <w:right w:val="none" w:sz="0" w:space="0" w:color="auto"/>
              </w:divBdr>
            </w:div>
            <w:div w:id="121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512">
      <w:bodyDiv w:val="1"/>
      <w:marLeft w:val="390"/>
      <w:marRight w:val="390"/>
      <w:marTop w:val="0"/>
      <w:marBottom w:val="0"/>
      <w:divBdr>
        <w:top w:val="none" w:sz="0" w:space="0" w:color="auto"/>
        <w:left w:val="none" w:sz="0" w:space="0" w:color="auto"/>
        <w:bottom w:val="none" w:sz="0" w:space="0" w:color="auto"/>
        <w:right w:val="none" w:sz="0" w:space="0" w:color="auto"/>
      </w:divBdr>
      <w:divsChild>
        <w:div w:id="1500998669">
          <w:marLeft w:val="0"/>
          <w:marRight w:val="0"/>
          <w:marTop w:val="0"/>
          <w:marBottom w:val="120"/>
          <w:divBdr>
            <w:top w:val="none" w:sz="0" w:space="0" w:color="auto"/>
            <w:left w:val="none" w:sz="0" w:space="0" w:color="auto"/>
            <w:bottom w:val="none" w:sz="0" w:space="0" w:color="auto"/>
            <w:right w:val="none" w:sz="0" w:space="0" w:color="auto"/>
          </w:divBdr>
          <w:divsChild>
            <w:div w:id="1863007178">
              <w:marLeft w:val="0"/>
              <w:marRight w:val="0"/>
              <w:marTop w:val="0"/>
              <w:marBottom w:val="0"/>
              <w:divBdr>
                <w:top w:val="none" w:sz="0" w:space="0" w:color="auto"/>
                <w:left w:val="none" w:sz="0" w:space="0" w:color="auto"/>
                <w:bottom w:val="none" w:sz="0" w:space="0" w:color="auto"/>
                <w:right w:val="none" w:sz="0" w:space="0" w:color="auto"/>
              </w:divBdr>
            </w:div>
          </w:divsChild>
        </w:div>
        <w:div w:id="1567565561">
          <w:marLeft w:val="0"/>
          <w:marRight w:val="0"/>
          <w:marTop w:val="0"/>
          <w:marBottom w:val="0"/>
          <w:divBdr>
            <w:top w:val="none" w:sz="0" w:space="0" w:color="auto"/>
            <w:left w:val="none" w:sz="0" w:space="0" w:color="auto"/>
            <w:bottom w:val="none" w:sz="0" w:space="0" w:color="auto"/>
            <w:right w:val="none" w:sz="0" w:space="0" w:color="auto"/>
          </w:divBdr>
        </w:div>
        <w:div w:id="277102897">
          <w:marLeft w:val="0"/>
          <w:marRight w:val="0"/>
          <w:marTop w:val="0"/>
          <w:marBottom w:val="120"/>
          <w:divBdr>
            <w:top w:val="none" w:sz="0" w:space="0" w:color="auto"/>
            <w:left w:val="none" w:sz="0" w:space="0" w:color="auto"/>
            <w:bottom w:val="none" w:sz="0" w:space="0" w:color="auto"/>
            <w:right w:val="none" w:sz="0" w:space="0" w:color="auto"/>
          </w:divBdr>
          <w:divsChild>
            <w:div w:id="9404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4101">
      <w:bodyDiv w:val="1"/>
      <w:marLeft w:val="390"/>
      <w:marRight w:val="390"/>
      <w:marTop w:val="0"/>
      <w:marBottom w:val="0"/>
      <w:divBdr>
        <w:top w:val="none" w:sz="0" w:space="0" w:color="auto"/>
        <w:left w:val="none" w:sz="0" w:space="0" w:color="auto"/>
        <w:bottom w:val="none" w:sz="0" w:space="0" w:color="auto"/>
        <w:right w:val="none" w:sz="0" w:space="0" w:color="auto"/>
      </w:divBdr>
      <w:divsChild>
        <w:div w:id="529877538">
          <w:marLeft w:val="0"/>
          <w:marRight w:val="0"/>
          <w:marTop w:val="0"/>
          <w:marBottom w:val="120"/>
          <w:divBdr>
            <w:top w:val="none" w:sz="0" w:space="0" w:color="auto"/>
            <w:left w:val="none" w:sz="0" w:space="0" w:color="auto"/>
            <w:bottom w:val="none" w:sz="0" w:space="0" w:color="auto"/>
            <w:right w:val="none" w:sz="0" w:space="0" w:color="auto"/>
          </w:divBdr>
          <w:divsChild>
            <w:div w:id="1380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2894">
      <w:bodyDiv w:val="1"/>
      <w:marLeft w:val="390"/>
      <w:marRight w:val="390"/>
      <w:marTop w:val="0"/>
      <w:marBottom w:val="0"/>
      <w:divBdr>
        <w:top w:val="none" w:sz="0" w:space="0" w:color="auto"/>
        <w:left w:val="none" w:sz="0" w:space="0" w:color="auto"/>
        <w:bottom w:val="none" w:sz="0" w:space="0" w:color="auto"/>
        <w:right w:val="none" w:sz="0" w:space="0" w:color="auto"/>
      </w:divBdr>
      <w:divsChild>
        <w:div w:id="285743610">
          <w:marLeft w:val="0"/>
          <w:marRight w:val="0"/>
          <w:marTop w:val="0"/>
          <w:marBottom w:val="120"/>
          <w:divBdr>
            <w:top w:val="none" w:sz="0" w:space="0" w:color="auto"/>
            <w:left w:val="none" w:sz="0" w:space="0" w:color="auto"/>
            <w:bottom w:val="none" w:sz="0" w:space="0" w:color="auto"/>
            <w:right w:val="none" w:sz="0" w:space="0" w:color="auto"/>
          </w:divBdr>
          <w:divsChild>
            <w:div w:id="7399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452">
      <w:bodyDiv w:val="1"/>
      <w:marLeft w:val="390"/>
      <w:marRight w:val="390"/>
      <w:marTop w:val="0"/>
      <w:marBottom w:val="0"/>
      <w:divBdr>
        <w:top w:val="none" w:sz="0" w:space="0" w:color="auto"/>
        <w:left w:val="none" w:sz="0" w:space="0" w:color="auto"/>
        <w:bottom w:val="none" w:sz="0" w:space="0" w:color="auto"/>
        <w:right w:val="none" w:sz="0" w:space="0" w:color="auto"/>
      </w:divBdr>
      <w:divsChild>
        <w:div w:id="1057510399">
          <w:marLeft w:val="0"/>
          <w:marRight w:val="0"/>
          <w:marTop w:val="0"/>
          <w:marBottom w:val="120"/>
          <w:divBdr>
            <w:top w:val="none" w:sz="0" w:space="0" w:color="auto"/>
            <w:left w:val="none" w:sz="0" w:space="0" w:color="auto"/>
            <w:bottom w:val="none" w:sz="0" w:space="0" w:color="auto"/>
            <w:right w:val="none" w:sz="0" w:space="0" w:color="auto"/>
          </w:divBdr>
          <w:divsChild>
            <w:div w:id="1089548229">
              <w:marLeft w:val="0"/>
              <w:marRight w:val="0"/>
              <w:marTop w:val="0"/>
              <w:marBottom w:val="0"/>
              <w:divBdr>
                <w:top w:val="none" w:sz="0" w:space="0" w:color="auto"/>
                <w:left w:val="none" w:sz="0" w:space="0" w:color="auto"/>
                <w:bottom w:val="none" w:sz="0" w:space="0" w:color="auto"/>
                <w:right w:val="none" w:sz="0" w:space="0" w:color="auto"/>
              </w:divBdr>
            </w:div>
            <w:div w:id="800608625">
              <w:marLeft w:val="0"/>
              <w:marRight w:val="0"/>
              <w:marTop w:val="0"/>
              <w:marBottom w:val="0"/>
              <w:divBdr>
                <w:top w:val="none" w:sz="0" w:space="0" w:color="auto"/>
                <w:left w:val="none" w:sz="0" w:space="0" w:color="auto"/>
                <w:bottom w:val="none" w:sz="0" w:space="0" w:color="auto"/>
                <w:right w:val="none" w:sz="0" w:space="0" w:color="auto"/>
              </w:divBdr>
            </w:div>
            <w:div w:id="115679832">
              <w:marLeft w:val="0"/>
              <w:marRight w:val="0"/>
              <w:marTop w:val="0"/>
              <w:marBottom w:val="0"/>
              <w:divBdr>
                <w:top w:val="none" w:sz="0" w:space="0" w:color="auto"/>
                <w:left w:val="none" w:sz="0" w:space="0" w:color="auto"/>
                <w:bottom w:val="none" w:sz="0" w:space="0" w:color="auto"/>
                <w:right w:val="none" w:sz="0" w:space="0" w:color="auto"/>
              </w:divBdr>
            </w:div>
            <w:div w:id="491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1643">
      <w:bodyDiv w:val="1"/>
      <w:marLeft w:val="390"/>
      <w:marRight w:val="390"/>
      <w:marTop w:val="0"/>
      <w:marBottom w:val="0"/>
      <w:divBdr>
        <w:top w:val="none" w:sz="0" w:space="0" w:color="auto"/>
        <w:left w:val="none" w:sz="0" w:space="0" w:color="auto"/>
        <w:bottom w:val="none" w:sz="0" w:space="0" w:color="auto"/>
        <w:right w:val="none" w:sz="0" w:space="0" w:color="auto"/>
      </w:divBdr>
      <w:divsChild>
        <w:div w:id="5864123">
          <w:marLeft w:val="0"/>
          <w:marRight w:val="0"/>
          <w:marTop w:val="0"/>
          <w:marBottom w:val="120"/>
          <w:divBdr>
            <w:top w:val="none" w:sz="0" w:space="0" w:color="auto"/>
            <w:left w:val="none" w:sz="0" w:space="0" w:color="auto"/>
            <w:bottom w:val="none" w:sz="0" w:space="0" w:color="auto"/>
            <w:right w:val="none" w:sz="0" w:space="0" w:color="auto"/>
          </w:divBdr>
          <w:divsChild>
            <w:div w:id="1439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26">
      <w:bodyDiv w:val="1"/>
      <w:marLeft w:val="390"/>
      <w:marRight w:val="390"/>
      <w:marTop w:val="0"/>
      <w:marBottom w:val="0"/>
      <w:divBdr>
        <w:top w:val="none" w:sz="0" w:space="0" w:color="auto"/>
        <w:left w:val="none" w:sz="0" w:space="0" w:color="auto"/>
        <w:bottom w:val="none" w:sz="0" w:space="0" w:color="auto"/>
        <w:right w:val="none" w:sz="0" w:space="0" w:color="auto"/>
      </w:divBdr>
      <w:divsChild>
        <w:div w:id="118452863">
          <w:marLeft w:val="0"/>
          <w:marRight w:val="0"/>
          <w:marTop w:val="0"/>
          <w:marBottom w:val="120"/>
          <w:divBdr>
            <w:top w:val="none" w:sz="0" w:space="0" w:color="auto"/>
            <w:left w:val="none" w:sz="0" w:space="0" w:color="auto"/>
            <w:bottom w:val="none" w:sz="0" w:space="0" w:color="auto"/>
            <w:right w:val="none" w:sz="0" w:space="0" w:color="auto"/>
          </w:divBdr>
          <w:divsChild>
            <w:div w:id="1297299684">
              <w:marLeft w:val="0"/>
              <w:marRight w:val="0"/>
              <w:marTop w:val="0"/>
              <w:marBottom w:val="0"/>
              <w:divBdr>
                <w:top w:val="none" w:sz="0" w:space="0" w:color="auto"/>
                <w:left w:val="none" w:sz="0" w:space="0" w:color="auto"/>
                <w:bottom w:val="none" w:sz="0" w:space="0" w:color="auto"/>
                <w:right w:val="none" w:sz="0" w:space="0" w:color="auto"/>
              </w:divBdr>
            </w:div>
            <w:div w:id="689648262">
              <w:marLeft w:val="0"/>
              <w:marRight w:val="0"/>
              <w:marTop w:val="0"/>
              <w:marBottom w:val="0"/>
              <w:divBdr>
                <w:top w:val="none" w:sz="0" w:space="0" w:color="auto"/>
                <w:left w:val="none" w:sz="0" w:space="0" w:color="auto"/>
                <w:bottom w:val="none" w:sz="0" w:space="0" w:color="auto"/>
                <w:right w:val="none" w:sz="0" w:space="0" w:color="auto"/>
              </w:divBdr>
            </w:div>
            <w:div w:id="1256210060">
              <w:marLeft w:val="0"/>
              <w:marRight w:val="0"/>
              <w:marTop w:val="0"/>
              <w:marBottom w:val="0"/>
              <w:divBdr>
                <w:top w:val="none" w:sz="0" w:space="0" w:color="auto"/>
                <w:left w:val="none" w:sz="0" w:space="0" w:color="auto"/>
                <w:bottom w:val="none" w:sz="0" w:space="0" w:color="auto"/>
                <w:right w:val="none" w:sz="0" w:space="0" w:color="auto"/>
              </w:divBdr>
            </w:div>
            <w:div w:id="7308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5648">
      <w:bodyDiv w:val="1"/>
      <w:marLeft w:val="390"/>
      <w:marRight w:val="390"/>
      <w:marTop w:val="0"/>
      <w:marBottom w:val="0"/>
      <w:divBdr>
        <w:top w:val="none" w:sz="0" w:space="0" w:color="auto"/>
        <w:left w:val="none" w:sz="0" w:space="0" w:color="auto"/>
        <w:bottom w:val="none" w:sz="0" w:space="0" w:color="auto"/>
        <w:right w:val="none" w:sz="0" w:space="0" w:color="auto"/>
      </w:divBdr>
      <w:divsChild>
        <w:div w:id="27612126">
          <w:marLeft w:val="0"/>
          <w:marRight w:val="0"/>
          <w:marTop w:val="0"/>
          <w:marBottom w:val="120"/>
          <w:divBdr>
            <w:top w:val="none" w:sz="0" w:space="0" w:color="auto"/>
            <w:left w:val="none" w:sz="0" w:space="0" w:color="auto"/>
            <w:bottom w:val="none" w:sz="0" w:space="0" w:color="auto"/>
            <w:right w:val="none" w:sz="0" w:space="0" w:color="auto"/>
          </w:divBdr>
          <w:divsChild>
            <w:div w:id="302584527">
              <w:marLeft w:val="0"/>
              <w:marRight w:val="0"/>
              <w:marTop w:val="0"/>
              <w:marBottom w:val="0"/>
              <w:divBdr>
                <w:top w:val="none" w:sz="0" w:space="0" w:color="auto"/>
                <w:left w:val="none" w:sz="0" w:space="0" w:color="auto"/>
                <w:bottom w:val="none" w:sz="0" w:space="0" w:color="auto"/>
                <w:right w:val="none" w:sz="0" w:space="0" w:color="auto"/>
              </w:divBdr>
            </w:div>
            <w:div w:id="3983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2418">
      <w:bodyDiv w:val="1"/>
      <w:marLeft w:val="390"/>
      <w:marRight w:val="390"/>
      <w:marTop w:val="0"/>
      <w:marBottom w:val="0"/>
      <w:divBdr>
        <w:top w:val="none" w:sz="0" w:space="0" w:color="auto"/>
        <w:left w:val="none" w:sz="0" w:space="0" w:color="auto"/>
        <w:bottom w:val="none" w:sz="0" w:space="0" w:color="auto"/>
        <w:right w:val="none" w:sz="0" w:space="0" w:color="auto"/>
      </w:divBdr>
      <w:divsChild>
        <w:div w:id="378558791">
          <w:marLeft w:val="0"/>
          <w:marRight w:val="0"/>
          <w:marTop w:val="0"/>
          <w:marBottom w:val="120"/>
          <w:divBdr>
            <w:top w:val="none" w:sz="0" w:space="0" w:color="auto"/>
            <w:left w:val="none" w:sz="0" w:space="0" w:color="auto"/>
            <w:bottom w:val="none" w:sz="0" w:space="0" w:color="auto"/>
            <w:right w:val="none" w:sz="0" w:space="0" w:color="auto"/>
          </w:divBdr>
          <w:divsChild>
            <w:div w:id="3133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901">
      <w:bodyDiv w:val="1"/>
      <w:marLeft w:val="0"/>
      <w:marRight w:val="0"/>
      <w:marTop w:val="0"/>
      <w:marBottom w:val="0"/>
      <w:divBdr>
        <w:top w:val="none" w:sz="0" w:space="0" w:color="auto"/>
        <w:left w:val="none" w:sz="0" w:space="0" w:color="auto"/>
        <w:bottom w:val="none" w:sz="0" w:space="0" w:color="auto"/>
        <w:right w:val="none" w:sz="0" w:space="0" w:color="auto"/>
      </w:divBdr>
      <w:divsChild>
        <w:div w:id="502858015">
          <w:marLeft w:val="0"/>
          <w:marRight w:val="0"/>
          <w:marTop w:val="0"/>
          <w:marBottom w:val="0"/>
          <w:divBdr>
            <w:top w:val="none" w:sz="0" w:space="0" w:color="auto"/>
            <w:left w:val="none" w:sz="0" w:space="0" w:color="auto"/>
            <w:bottom w:val="none" w:sz="0" w:space="0" w:color="auto"/>
            <w:right w:val="none" w:sz="0" w:space="0" w:color="auto"/>
          </w:divBdr>
        </w:div>
        <w:div w:id="331104841">
          <w:marLeft w:val="0"/>
          <w:marRight w:val="0"/>
          <w:marTop w:val="0"/>
          <w:marBottom w:val="0"/>
          <w:divBdr>
            <w:top w:val="none" w:sz="0" w:space="0" w:color="auto"/>
            <w:left w:val="none" w:sz="0" w:space="0" w:color="auto"/>
            <w:bottom w:val="none" w:sz="0" w:space="0" w:color="auto"/>
            <w:right w:val="none" w:sz="0" w:space="0" w:color="auto"/>
          </w:divBdr>
        </w:div>
      </w:divsChild>
    </w:div>
    <w:div w:id="248971525">
      <w:bodyDiv w:val="1"/>
      <w:marLeft w:val="390"/>
      <w:marRight w:val="390"/>
      <w:marTop w:val="0"/>
      <w:marBottom w:val="0"/>
      <w:divBdr>
        <w:top w:val="none" w:sz="0" w:space="0" w:color="auto"/>
        <w:left w:val="none" w:sz="0" w:space="0" w:color="auto"/>
        <w:bottom w:val="none" w:sz="0" w:space="0" w:color="auto"/>
        <w:right w:val="none" w:sz="0" w:space="0" w:color="auto"/>
      </w:divBdr>
      <w:divsChild>
        <w:div w:id="780877342">
          <w:marLeft w:val="0"/>
          <w:marRight w:val="0"/>
          <w:marTop w:val="0"/>
          <w:marBottom w:val="120"/>
          <w:divBdr>
            <w:top w:val="none" w:sz="0" w:space="0" w:color="auto"/>
            <w:left w:val="none" w:sz="0" w:space="0" w:color="auto"/>
            <w:bottom w:val="none" w:sz="0" w:space="0" w:color="auto"/>
            <w:right w:val="none" w:sz="0" w:space="0" w:color="auto"/>
          </w:divBdr>
          <w:divsChild>
            <w:div w:id="1126849392">
              <w:marLeft w:val="0"/>
              <w:marRight w:val="0"/>
              <w:marTop w:val="0"/>
              <w:marBottom w:val="0"/>
              <w:divBdr>
                <w:top w:val="none" w:sz="0" w:space="0" w:color="auto"/>
                <w:left w:val="none" w:sz="0" w:space="0" w:color="auto"/>
                <w:bottom w:val="none" w:sz="0" w:space="0" w:color="auto"/>
                <w:right w:val="none" w:sz="0" w:space="0" w:color="auto"/>
              </w:divBdr>
            </w:div>
            <w:div w:id="1748070153">
              <w:marLeft w:val="0"/>
              <w:marRight w:val="0"/>
              <w:marTop w:val="0"/>
              <w:marBottom w:val="0"/>
              <w:divBdr>
                <w:top w:val="none" w:sz="0" w:space="0" w:color="auto"/>
                <w:left w:val="none" w:sz="0" w:space="0" w:color="auto"/>
                <w:bottom w:val="none" w:sz="0" w:space="0" w:color="auto"/>
                <w:right w:val="none" w:sz="0" w:space="0" w:color="auto"/>
              </w:divBdr>
            </w:div>
            <w:div w:id="1487698818">
              <w:marLeft w:val="0"/>
              <w:marRight w:val="0"/>
              <w:marTop w:val="0"/>
              <w:marBottom w:val="0"/>
              <w:divBdr>
                <w:top w:val="none" w:sz="0" w:space="0" w:color="auto"/>
                <w:left w:val="none" w:sz="0" w:space="0" w:color="auto"/>
                <w:bottom w:val="none" w:sz="0" w:space="0" w:color="auto"/>
                <w:right w:val="none" w:sz="0" w:space="0" w:color="auto"/>
              </w:divBdr>
            </w:div>
            <w:div w:id="17822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9263">
      <w:bodyDiv w:val="1"/>
      <w:marLeft w:val="390"/>
      <w:marRight w:val="390"/>
      <w:marTop w:val="0"/>
      <w:marBottom w:val="0"/>
      <w:divBdr>
        <w:top w:val="none" w:sz="0" w:space="0" w:color="auto"/>
        <w:left w:val="none" w:sz="0" w:space="0" w:color="auto"/>
        <w:bottom w:val="none" w:sz="0" w:space="0" w:color="auto"/>
        <w:right w:val="none" w:sz="0" w:space="0" w:color="auto"/>
      </w:divBdr>
      <w:divsChild>
        <w:div w:id="479537769">
          <w:marLeft w:val="0"/>
          <w:marRight w:val="0"/>
          <w:marTop w:val="0"/>
          <w:marBottom w:val="120"/>
          <w:divBdr>
            <w:top w:val="none" w:sz="0" w:space="0" w:color="auto"/>
            <w:left w:val="none" w:sz="0" w:space="0" w:color="auto"/>
            <w:bottom w:val="none" w:sz="0" w:space="0" w:color="auto"/>
            <w:right w:val="none" w:sz="0" w:space="0" w:color="auto"/>
          </w:divBdr>
          <w:divsChild>
            <w:div w:id="229854179">
              <w:marLeft w:val="0"/>
              <w:marRight w:val="0"/>
              <w:marTop w:val="0"/>
              <w:marBottom w:val="0"/>
              <w:divBdr>
                <w:top w:val="none" w:sz="0" w:space="0" w:color="auto"/>
                <w:left w:val="none" w:sz="0" w:space="0" w:color="auto"/>
                <w:bottom w:val="none" w:sz="0" w:space="0" w:color="auto"/>
                <w:right w:val="none" w:sz="0" w:space="0" w:color="auto"/>
              </w:divBdr>
            </w:div>
            <w:div w:id="1537892284">
              <w:marLeft w:val="0"/>
              <w:marRight w:val="0"/>
              <w:marTop w:val="0"/>
              <w:marBottom w:val="0"/>
              <w:divBdr>
                <w:top w:val="none" w:sz="0" w:space="0" w:color="auto"/>
                <w:left w:val="none" w:sz="0" w:space="0" w:color="auto"/>
                <w:bottom w:val="none" w:sz="0" w:space="0" w:color="auto"/>
                <w:right w:val="none" w:sz="0" w:space="0" w:color="auto"/>
              </w:divBdr>
            </w:div>
            <w:div w:id="1178692161">
              <w:marLeft w:val="0"/>
              <w:marRight w:val="0"/>
              <w:marTop w:val="0"/>
              <w:marBottom w:val="0"/>
              <w:divBdr>
                <w:top w:val="none" w:sz="0" w:space="0" w:color="auto"/>
                <w:left w:val="none" w:sz="0" w:space="0" w:color="auto"/>
                <w:bottom w:val="none" w:sz="0" w:space="0" w:color="auto"/>
                <w:right w:val="none" w:sz="0" w:space="0" w:color="auto"/>
              </w:divBdr>
            </w:div>
            <w:div w:id="1910189915">
              <w:marLeft w:val="0"/>
              <w:marRight w:val="0"/>
              <w:marTop w:val="0"/>
              <w:marBottom w:val="0"/>
              <w:divBdr>
                <w:top w:val="none" w:sz="0" w:space="0" w:color="auto"/>
                <w:left w:val="none" w:sz="0" w:space="0" w:color="auto"/>
                <w:bottom w:val="none" w:sz="0" w:space="0" w:color="auto"/>
                <w:right w:val="none" w:sz="0" w:space="0" w:color="auto"/>
              </w:divBdr>
            </w:div>
            <w:div w:id="1013648068">
              <w:marLeft w:val="0"/>
              <w:marRight w:val="0"/>
              <w:marTop w:val="0"/>
              <w:marBottom w:val="0"/>
              <w:divBdr>
                <w:top w:val="none" w:sz="0" w:space="0" w:color="auto"/>
                <w:left w:val="none" w:sz="0" w:space="0" w:color="auto"/>
                <w:bottom w:val="none" w:sz="0" w:space="0" w:color="auto"/>
                <w:right w:val="none" w:sz="0" w:space="0" w:color="auto"/>
              </w:divBdr>
            </w:div>
            <w:div w:id="4754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219">
      <w:bodyDiv w:val="1"/>
      <w:marLeft w:val="390"/>
      <w:marRight w:val="390"/>
      <w:marTop w:val="0"/>
      <w:marBottom w:val="0"/>
      <w:divBdr>
        <w:top w:val="none" w:sz="0" w:space="0" w:color="auto"/>
        <w:left w:val="none" w:sz="0" w:space="0" w:color="auto"/>
        <w:bottom w:val="none" w:sz="0" w:space="0" w:color="auto"/>
        <w:right w:val="none" w:sz="0" w:space="0" w:color="auto"/>
      </w:divBdr>
      <w:divsChild>
        <w:div w:id="1469009178">
          <w:marLeft w:val="0"/>
          <w:marRight w:val="0"/>
          <w:marTop w:val="0"/>
          <w:marBottom w:val="120"/>
          <w:divBdr>
            <w:top w:val="none" w:sz="0" w:space="0" w:color="auto"/>
            <w:left w:val="none" w:sz="0" w:space="0" w:color="auto"/>
            <w:bottom w:val="none" w:sz="0" w:space="0" w:color="auto"/>
            <w:right w:val="none" w:sz="0" w:space="0" w:color="auto"/>
          </w:divBdr>
          <w:divsChild>
            <w:div w:id="1416442089">
              <w:marLeft w:val="0"/>
              <w:marRight w:val="0"/>
              <w:marTop w:val="0"/>
              <w:marBottom w:val="0"/>
              <w:divBdr>
                <w:top w:val="none" w:sz="0" w:space="0" w:color="auto"/>
                <w:left w:val="none" w:sz="0" w:space="0" w:color="auto"/>
                <w:bottom w:val="none" w:sz="0" w:space="0" w:color="auto"/>
                <w:right w:val="none" w:sz="0" w:space="0" w:color="auto"/>
              </w:divBdr>
            </w:div>
            <w:div w:id="1896161821">
              <w:marLeft w:val="0"/>
              <w:marRight w:val="0"/>
              <w:marTop w:val="0"/>
              <w:marBottom w:val="0"/>
              <w:divBdr>
                <w:top w:val="none" w:sz="0" w:space="0" w:color="auto"/>
                <w:left w:val="none" w:sz="0" w:space="0" w:color="auto"/>
                <w:bottom w:val="none" w:sz="0" w:space="0" w:color="auto"/>
                <w:right w:val="none" w:sz="0" w:space="0" w:color="auto"/>
              </w:divBdr>
            </w:div>
            <w:div w:id="1146359631">
              <w:marLeft w:val="0"/>
              <w:marRight w:val="0"/>
              <w:marTop w:val="0"/>
              <w:marBottom w:val="0"/>
              <w:divBdr>
                <w:top w:val="none" w:sz="0" w:space="0" w:color="auto"/>
                <w:left w:val="none" w:sz="0" w:space="0" w:color="auto"/>
                <w:bottom w:val="none" w:sz="0" w:space="0" w:color="auto"/>
                <w:right w:val="none" w:sz="0" w:space="0" w:color="auto"/>
              </w:divBdr>
            </w:div>
            <w:div w:id="1589728346">
              <w:marLeft w:val="0"/>
              <w:marRight w:val="0"/>
              <w:marTop w:val="0"/>
              <w:marBottom w:val="0"/>
              <w:divBdr>
                <w:top w:val="none" w:sz="0" w:space="0" w:color="auto"/>
                <w:left w:val="none" w:sz="0" w:space="0" w:color="auto"/>
                <w:bottom w:val="none" w:sz="0" w:space="0" w:color="auto"/>
                <w:right w:val="none" w:sz="0" w:space="0" w:color="auto"/>
              </w:divBdr>
            </w:div>
            <w:div w:id="788931824">
              <w:marLeft w:val="0"/>
              <w:marRight w:val="0"/>
              <w:marTop w:val="0"/>
              <w:marBottom w:val="0"/>
              <w:divBdr>
                <w:top w:val="none" w:sz="0" w:space="0" w:color="auto"/>
                <w:left w:val="none" w:sz="0" w:space="0" w:color="auto"/>
                <w:bottom w:val="none" w:sz="0" w:space="0" w:color="auto"/>
                <w:right w:val="none" w:sz="0" w:space="0" w:color="auto"/>
              </w:divBdr>
            </w:div>
            <w:div w:id="689337207">
              <w:marLeft w:val="0"/>
              <w:marRight w:val="0"/>
              <w:marTop w:val="0"/>
              <w:marBottom w:val="0"/>
              <w:divBdr>
                <w:top w:val="none" w:sz="0" w:space="0" w:color="auto"/>
                <w:left w:val="none" w:sz="0" w:space="0" w:color="auto"/>
                <w:bottom w:val="none" w:sz="0" w:space="0" w:color="auto"/>
                <w:right w:val="none" w:sz="0" w:space="0" w:color="auto"/>
              </w:divBdr>
            </w:div>
            <w:div w:id="1145388899">
              <w:marLeft w:val="0"/>
              <w:marRight w:val="0"/>
              <w:marTop w:val="0"/>
              <w:marBottom w:val="0"/>
              <w:divBdr>
                <w:top w:val="none" w:sz="0" w:space="0" w:color="auto"/>
                <w:left w:val="none" w:sz="0" w:space="0" w:color="auto"/>
                <w:bottom w:val="none" w:sz="0" w:space="0" w:color="auto"/>
                <w:right w:val="none" w:sz="0" w:space="0" w:color="auto"/>
              </w:divBdr>
            </w:div>
            <w:div w:id="1436439236">
              <w:marLeft w:val="0"/>
              <w:marRight w:val="0"/>
              <w:marTop w:val="0"/>
              <w:marBottom w:val="0"/>
              <w:divBdr>
                <w:top w:val="none" w:sz="0" w:space="0" w:color="auto"/>
                <w:left w:val="none" w:sz="0" w:space="0" w:color="auto"/>
                <w:bottom w:val="none" w:sz="0" w:space="0" w:color="auto"/>
                <w:right w:val="none" w:sz="0" w:space="0" w:color="auto"/>
              </w:divBdr>
            </w:div>
            <w:div w:id="9655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2311">
      <w:bodyDiv w:val="1"/>
      <w:marLeft w:val="390"/>
      <w:marRight w:val="390"/>
      <w:marTop w:val="0"/>
      <w:marBottom w:val="0"/>
      <w:divBdr>
        <w:top w:val="none" w:sz="0" w:space="0" w:color="auto"/>
        <w:left w:val="none" w:sz="0" w:space="0" w:color="auto"/>
        <w:bottom w:val="none" w:sz="0" w:space="0" w:color="auto"/>
        <w:right w:val="none" w:sz="0" w:space="0" w:color="auto"/>
      </w:divBdr>
      <w:divsChild>
        <w:div w:id="376321845">
          <w:marLeft w:val="0"/>
          <w:marRight w:val="0"/>
          <w:marTop w:val="0"/>
          <w:marBottom w:val="120"/>
          <w:divBdr>
            <w:top w:val="none" w:sz="0" w:space="0" w:color="auto"/>
            <w:left w:val="none" w:sz="0" w:space="0" w:color="auto"/>
            <w:bottom w:val="none" w:sz="0" w:space="0" w:color="auto"/>
            <w:right w:val="none" w:sz="0" w:space="0" w:color="auto"/>
          </w:divBdr>
          <w:divsChild>
            <w:div w:id="687482427">
              <w:marLeft w:val="0"/>
              <w:marRight w:val="0"/>
              <w:marTop w:val="0"/>
              <w:marBottom w:val="0"/>
              <w:divBdr>
                <w:top w:val="none" w:sz="0" w:space="0" w:color="auto"/>
                <w:left w:val="none" w:sz="0" w:space="0" w:color="auto"/>
                <w:bottom w:val="none" w:sz="0" w:space="0" w:color="auto"/>
                <w:right w:val="none" w:sz="0" w:space="0" w:color="auto"/>
              </w:divBdr>
            </w:div>
            <w:div w:id="1173379738">
              <w:marLeft w:val="0"/>
              <w:marRight w:val="0"/>
              <w:marTop w:val="0"/>
              <w:marBottom w:val="0"/>
              <w:divBdr>
                <w:top w:val="none" w:sz="0" w:space="0" w:color="auto"/>
                <w:left w:val="none" w:sz="0" w:space="0" w:color="auto"/>
                <w:bottom w:val="none" w:sz="0" w:space="0" w:color="auto"/>
                <w:right w:val="none" w:sz="0" w:space="0" w:color="auto"/>
              </w:divBdr>
            </w:div>
            <w:div w:id="1551724267">
              <w:marLeft w:val="0"/>
              <w:marRight w:val="0"/>
              <w:marTop w:val="0"/>
              <w:marBottom w:val="0"/>
              <w:divBdr>
                <w:top w:val="none" w:sz="0" w:space="0" w:color="auto"/>
                <w:left w:val="none" w:sz="0" w:space="0" w:color="auto"/>
                <w:bottom w:val="none" w:sz="0" w:space="0" w:color="auto"/>
                <w:right w:val="none" w:sz="0" w:space="0" w:color="auto"/>
              </w:divBdr>
            </w:div>
            <w:div w:id="1479685794">
              <w:marLeft w:val="0"/>
              <w:marRight w:val="0"/>
              <w:marTop w:val="0"/>
              <w:marBottom w:val="0"/>
              <w:divBdr>
                <w:top w:val="none" w:sz="0" w:space="0" w:color="auto"/>
                <w:left w:val="none" w:sz="0" w:space="0" w:color="auto"/>
                <w:bottom w:val="none" w:sz="0" w:space="0" w:color="auto"/>
                <w:right w:val="none" w:sz="0" w:space="0" w:color="auto"/>
              </w:divBdr>
            </w:div>
            <w:div w:id="69544042">
              <w:marLeft w:val="0"/>
              <w:marRight w:val="0"/>
              <w:marTop w:val="0"/>
              <w:marBottom w:val="0"/>
              <w:divBdr>
                <w:top w:val="none" w:sz="0" w:space="0" w:color="auto"/>
                <w:left w:val="none" w:sz="0" w:space="0" w:color="auto"/>
                <w:bottom w:val="none" w:sz="0" w:space="0" w:color="auto"/>
                <w:right w:val="none" w:sz="0" w:space="0" w:color="auto"/>
              </w:divBdr>
            </w:div>
            <w:div w:id="1874265748">
              <w:marLeft w:val="0"/>
              <w:marRight w:val="0"/>
              <w:marTop w:val="0"/>
              <w:marBottom w:val="0"/>
              <w:divBdr>
                <w:top w:val="none" w:sz="0" w:space="0" w:color="auto"/>
                <w:left w:val="none" w:sz="0" w:space="0" w:color="auto"/>
                <w:bottom w:val="none" w:sz="0" w:space="0" w:color="auto"/>
                <w:right w:val="none" w:sz="0" w:space="0" w:color="auto"/>
              </w:divBdr>
            </w:div>
            <w:div w:id="20075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860">
      <w:bodyDiv w:val="1"/>
      <w:marLeft w:val="390"/>
      <w:marRight w:val="390"/>
      <w:marTop w:val="0"/>
      <w:marBottom w:val="0"/>
      <w:divBdr>
        <w:top w:val="none" w:sz="0" w:space="0" w:color="auto"/>
        <w:left w:val="none" w:sz="0" w:space="0" w:color="auto"/>
        <w:bottom w:val="none" w:sz="0" w:space="0" w:color="auto"/>
        <w:right w:val="none" w:sz="0" w:space="0" w:color="auto"/>
      </w:divBdr>
      <w:divsChild>
        <w:div w:id="1910384640">
          <w:marLeft w:val="0"/>
          <w:marRight w:val="0"/>
          <w:marTop w:val="0"/>
          <w:marBottom w:val="120"/>
          <w:divBdr>
            <w:top w:val="none" w:sz="0" w:space="0" w:color="auto"/>
            <w:left w:val="none" w:sz="0" w:space="0" w:color="auto"/>
            <w:bottom w:val="none" w:sz="0" w:space="0" w:color="auto"/>
            <w:right w:val="none" w:sz="0" w:space="0" w:color="auto"/>
          </w:divBdr>
          <w:divsChild>
            <w:div w:id="1060176293">
              <w:marLeft w:val="0"/>
              <w:marRight w:val="0"/>
              <w:marTop w:val="0"/>
              <w:marBottom w:val="0"/>
              <w:divBdr>
                <w:top w:val="none" w:sz="0" w:space="0" w:color="auto"/>
                <w:left w:val="none" w:sz="0" w:space="0" w:color="auto"/>
                <w:bottom w:val="none" w:sz="0" w:space="0" w:color="auto"/>
                <w:right w:val="none" w:sz="0" w:space="0" w:color="auto"/>
              </w:divBdr>
            </w:div>
            <w:div w:id="375667362">
              <w:marLeft w:val="0"/>
              <w:marRight w:val="0"/>
              <w:marTop w:val="0"/>
              <w:marBottom w:val="0"/>
              <w:divBdr>
                <w:top w:val="none" w:sz="0" w:space="0" w:color="auto"/>
                <w:left w:val="none" w:sz="0" w:space="0" w:color="auto"/>
                <w:bottom w:val="none" w:sz="0" w:space="0" w:color="auto"/>
                <w:right w:val="none" w:sz="0" w:space="0" w:color="auto"/>
              </w:divBdr>
            </w:div>
            <w:div w:id="17479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5797">
      <w:bodyDiv w:val="1"/>
      <w:marLeft w:val="390"/>
      <w:marRight w:val="390"/>
      <w:marTop w:val="0"/>
      <w:marBottom w:val="0"/>
      <w:divBdr>
        <w:top w:val="none" w:sz="0" w:space="0" w:color="auto"/>
        <w:left w:val="none" w:sz="0" w:space="0" w:color="auto"/>
        <w:bottom w:val="none" w:sz="0" w:space="0" w:color="auto"/>
        <w:right w:val="none" w:sz="0" w:space="0" w:color="auto"/>
      </w:divBdr>
      <w:divsChild>
        <w:div w:id="655718549">
          <w:marLeft w:val="0"/>
          <w:marRight w:val="0"/>
          <w:marTop w:val="0"/>
          <w:marBottom w:val="120"/>
          <w:divBdr>
            <w:top w:val="none" w:sz="0" w:space="0" w:color="auto"/>
            <w:left w:val="none" w:sz="0" w:space="0" w:color="auto"/>
            <w:bottom w:val="none" w:sz="0" w:space="0" w:color="auto"/>
            <w:right w:val="none" w:sz="0" w:space="0" w:color="auto"/>
          </w:divBdr>
          <w:divsChild>
            <w:div w:id="1484196367">
              <w:marLeft w:val="0"/>
              <w:marRight w:val="0"/>
              <w:marTop w:val="0"/>
              <w:marBottom w:val="0"/>
              <w:divBdr>
                <w:top w:val="none" w:sz="0" w:space="0" w:color="auto"/>
                <w:left w:val="none" w:sz="0" w:space="0" w:color="auto"/>
                <w:bottom w:val="none" w:sz="0" w:space="0" w:color="auto"/>
                <w:right w:val="none" w:sz="0" w:space="0" w:color="auto"/>
              </w:divBdr>
            </w:div>
            <w:div w:id="166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2103">
      <w:bodyDiv w:val="1"/>
      <w:marLeft w:val="390"/>
      <w:marRight w:val="390"/>
      <w:marTop w:val="0"/>
      <w:marBottom w:val="0"/>
      <w:divBdr>
        <w:top w:val="none" w:sz="0" w:space="0" w:color="auto"/>
        <w:left w:val="none" w:sz="0" w:space="0" w:color="auto"/>
        <w:bottom w:val="none" w:sz="0" w:space="0" w:color="auto"/>
        <w:right w:val="none" w:sz="0" w:space="0" w:color="auto"/>
      </w:divBdr>
      <w:divsChild>
        <w:div w:id="1921869381">
          <w:marLeft w:val="0"/>
          <w:marRight w:val="0"/>
          <w:marTop w:val="0"/>
          <w:marBottom w:val="120"/>
          <w:divBdr>
            <w:top w:val="none" w:sz="0" w:space="0" w:color="auto"/>
            <w:left w:val="none" w:sz="0" w:space="0" w:color="auto"/>
            <w:bottom w:val="none" w:sz="0" w:space="0" w:color="auto"/>
            <w:right w:val="none" w:sz="0" w:space="0" w:color="auto"/>
          </w:divBdr>
          <w:divsChild>
            <w:div w:id="1788429188">
              <w:marLeft w:val="0"/>
              <w:marRight w:val="0"/>
              <w:marTop w:val="0"/>
              <w:marBottom w:val="0"/>
              <w:divBdr>
                <w:top w:val="none" w:sz="0" w:space="0" w:color="auto"/>
                <w:left w:val="none" w:sz="0" w:space="0" w:color="auto"/>
                <w:bottom w:val="none" w:sz="0" w:space="0" w:color="auto"/>
                <w:right w:val="none" w:sz="0" w:space="0" w:color="auto"/>
              </w:divBdr>
            </w:div>
            <w:div w:id="789737562">
              <w:marLeft w:val="0"/>
              <w:marRight w:val="0"/>
              <w:marTop w:val="0"/>
              <w:marBottom w:val="0"/>
              <w:divBdr>
                <w:top w:val="none" w:sz="0" w:space="0" w:color="auto"/>
                <w:left w:val="none" w:sz="0" w:space="0" w:color="auto"/>
                <w:bottom w:val="none" w:sz="0" w:space="0" w:color="auto"/>
                <w:right w:val="none" w:sz="0" w:space="0" w:color="auto"/>
              </w:divBdr>
            </w:div>
            <w:div w:id="1743916538">
              <w:marLeft w:val="0"/>
              <w:marRight w:val="0"/>
              <w:marTop w:val="0"/>
              <w:marBottom w:val="0"/>
              <w:divBdr>
                <w:top w:val="none" w:sz="0" w:space="0" w:color="auto"/>
                <w:left w:val="none" w:sz="0" w:space="0" w:color="auto"/>
                <w:bottom w:val="none" w:sz="0" w:space="0" w:color="auto"/>
                <w:right w:val="none" w:sz="0" w:space="0" w:color="auto"/>
              </w:divBdr>
            </w:div>
            <w:div w:id="11268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7600">
      <w:bodyDiv w:val="1"/>
      <w:marLeft w:val="390"/>
      <w:marRight w:val="390"/>
      <w:marTop w:val="0"/>
      <w:marBottom w:val="0"/>
      <w:divBdr>
        <w:top w:val="none" w:sz="0" w:space="0" w:color="auto"/>
        <w:left w:val="none" w:sz="0" w:space="0" w:color="auto"/>
        <w:bottom w:val="none" w:sz="0" w:space="0" w:color="auto"/>
        <w:right w:val="none" w:sz="0" w:space="0" w:color="auto"/>
      </w:divBdr>
      <w:divsChild>
        <w:div w:id="1794669537">
          <w:marLeft w:val="0"/>
          <w:marRight w:val="0"/>
          <w:marTop w:val="0"/>
          <w:marBottom w:val="120"/>
          <w:divBdr>
            <w:top w:val="none" w:sz="0" w:space="0" w:color="auto"/>
            <w:left w:val="none" w:sz="0" w:space="0" w:color="auto"/>
            <w:bottom w:val="none" w:sz="0" w:space="0" w:color="auto"/>
            <w:right w:val="none" w:sz="0" w:space="0" w:color="auto"/>
          </w:divBdr>
          <w:divsChild>
            <w:div w:id="18048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8120">
      <w:bodyDiv w:val="1"/>
      <w:marLeft w:val="390"/>
      <w:marRight w:val="390"/>
      <w:marTop w:val="0"/>
      <w:marBottom w:val="0"/>
      <w:divBdr>
        <w:top w:val="none" w:sz="0" w:space="0" w:color="auto"/>
        <w:left w:val="none" w:sz="0" w:space="0" w:color="auto"/>
        <w:bottom w:val="none" w:sz="0" w:space="0" w:color="auto"/>
        <w:right w:val="none" w:sz="0" w:space="0" w:color="auto"/>
      </w:divBdr>
      <w:divsChild>
        <w:div w:id="1917595892">
          <w:marLeft w:val="0"/>
          <w:marRight w:val="0"/>
          <w:marTop w:val="0"/>
          <w:marBottom w:val="120"/>
          <w:divBdr>
            <w:top w:val="none" w:sz="0" w:space="0" w:color="auto"/>
            <w:left w:val="none" w:sz="0" w:space="0" w:color="auto"/>
            <w:bottom w:val="none" w:sz="0" w:space="0" w:color="auto"/>
            <w:right w:val="none" w:sz="0" w:space="0" w:color="auto"/>
          </w:divBdr>
          <w:divsChild>
            <w:div w:id="1149131496">
              <w:marLeft w:val="0"/>
              <w:marRight w:val="0"/>
              <w:marTop w:val="0"/>
              <w:marBottom w:val="0"/>
              <w:divBdr>
                <w:top w:val="none" w:sz="0" w:space="0" w:color="auto"/>
                <w:left w:val="none" w:sz="0" w:space="0" w:color="auto"/>
                <w:bottom w:val="none" w:sz="0" w:space="0" w:color="auto"/>
                <w:right w:val="none" w:sz="0" w:space="0" w:color="auto"/>
              </w:divBdr>
            </w:div>
            <w:div w:id="725758741">
              <w:marLeft w:val="0"/>
              <w:marRight w:val="0"/>
              <w:marTop w:val="0"/>
              <w:marBottom w:val="0"/>
              <w:divBdr>
                <w:top w:val="none" w:sz="0" w:space="0" w:color="auto"/>
                <w:left w:val="none" w:sz="0" w:space="0" w:color="auto"/>
                <w:bottom w:val="none" w:sz="0" w:space="0" w:color="auto"/>
                <w:right w:val="none" w:sz="0" w:space="0" w:color="auto"/>
              </w:divBdr>
            </w:div>
            <w:div w:id="1273129564">
              <w:marLeft w:val="0"/>
              <w:marRight w:val="0"/>
              <w:marTop w:val="0"/>
              <w:marBottom w:val="0"/>
              <w:divBdr>
                <w:top w:val="none" w:sz="0" w:space="0" w:color="auto"/>
                <w:left w:val="none" w:sz="0" w:space="0" w:color="auto"/>
                <w:bottom w:val="none" w:sz="0" w:space="0" w:color="auto"/>
                <w:right w:val="none" w:sz="0" w:space="0" w:color="auto"/>
              </w:divBdr>
            </w:div>
            <w:div w:id="91708947">
              <w:marLeft w:val="0"/>
              <w:marRight w:val="0"/>
              <w:marTop w:val="0"/>
              <w:marBottom w:val="0"/>
              <w:divBdr>
                <w:top w:val="none" w:sz="0" w:space="0" w:color="auto"/>
                <w:left w:val="none" w:sz="0" w:space="0" w:color="auto"/>
                <w:bottom w:val="none" w:sz="0" w:space="0" w:color="auto"/>
                <w:right w:val="none" w:sz="0" w:space="0" w:color="auto"/>
              </w:divBdr>
            </w:div>
            <w:div w:id="850873317">
              <w:marLeft w:val="0"/>
              <w:marRight w:val="0"/>
              <w:marTop w:val="0"/>
              <w:marBottom w:val="0"/>
              <w:divBdr>
                <w:top w:val="none" w:sz="0" w:space="0" w:color="auto"/>
                <w:left w:val="none" w:sz="0" w:space="0" w:color="auto"/>
                <w:bottom w:val="none" w:sz="0" w:space="0" w:color="auto"/>
                <w:right w:val="none" w:sz="0" w:space="0" w:color="auto"/>
              </w:divBdr>
            </w:div>
            <w:div w:id="1026254866">
              <w:marLeft w:val="0"/>
              <w:marRight w:val="0"/>
              <w:marTop w:val="0"/>
              <w:marBottom w:val="0"/>
              <w:divBdr>
                <w:top w:val="none" w:sz="0" w:space="0" w:color="auto"/>
                <w:left w:val="none" w:sz="0" w:space="0" w:color="auto"/>
                <w:bottom w:val="none" w:sz="0" w:space="0" w:color="auto"/>
                <w:right w:val="none" w:sz="0" w:space="0" w:color="auto"/>
              </w:divBdr>
            </w:div>
            <w:div w:id="766269142">
              <w:marLeft w:val="0"/>
              <w:marRight w:val="0"/>
              <w:marTop w:val="0"/>
              <w:marBottom w:val="0"/>
              <w:divBdr>
                <w:top w:val="none" w:sz="0" w:space="0" w:color="auto"/>
                <w:left w:val="none" w:sz="0" w:space="0" w:color="auto"/>
                <w:bottom w:val="none" w:sz="0" w:space="0" w:color="auto"/>
                <w:right w:val="none" w:sz="0" w:space="0" w:color="auto"/>
              </w:divBdr>
            </w:div>
            <w:div w:id="1922595167">
              <w:marLeft w:val="0"/>
              <w:marRight w:val="0"/>
              <w:marTop w:val="0"/>
              <w:marBottom w:val="0"/>
              <w:divBdr>
                <w:top w:val="none" w:sz="0" w:space="0" w:color="auto"/>
                <w:left w:val="none" w:sz="0" w:space="0" w:color="auto"/>
                <w:bottom w:val="none" w:sz="0" w:space="0" w:color="auto"/>
                <w:right w:val="none" w:sz="0" w:space="0" w:color="auto"/>
              </w:divBdr>
            </w:div>
            <w:div w:id="13784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08512">
      <w:bodyDiv w:val="1"/>
      <w:marLeft w:val="390"/>
      <w:marRight w:val="390"/>
      <w:marTop w:val="0"/>
      <w:marBottom w:val="0"/>
      <w:divBdr>
        <w:top w:val="none" w:sz="0" w:space="0" w:color="auto"/>
        <w:left w:val="none" w:sz="0" w:space="0" w:color="auto"/>
        <w:bottom w:val="none" w:sz="0" w:space="0" w:color="auto"/>
        <w:right w:val="none" w:sz="0" w:space="0" w:color="auto"/>
      </w:divBdr>
      <w:divsChild>
        <w:div w:id="158742139">
          <w:marLeft w:val="0"/>
          <w:marRight w:val="0"/>
          <w:marTop w:val="0"/>
          <w:marBottom w:val="120"/>
          <w:divBdr>
            <w:top w:val="none" w:sz="0" w:space="0" w:color="auto"/>
            <w:left w:val="none" w:sz="0" w:space="0" w:color="auto"/>
            <w:bottom w:val="none" w:sz="0" w:space="0" w:color="auto"/>
            <w:right w:val="none" w:sz="0" w:space="0" w:color="auto"/>
          </w:divBdr>
          <w:divsChild>
            <w:div w:id="1903130904">
              <w:marLeft w:val="0"/>
              <w:marRight w:val="0"/>
              <w:marTop w:val="0"/>
              <w:marBottom w:val="0"/>
              <w:divBdr>
                <w:top w:val="none" w:sz="0" w:space="0" w:color="auto"/>
                <w:left w:val="none" w:sz="0" w:space="0" w:color="auto"/>
                <w:bottom w:val="none" w:sz="0" w:space="0" w:color="auto"/>
                <w:right w:val="none" w:sz="0" w:space="0" w:color="auto"/>
              </w:divBdr>
            </w:div>
            <w:div w:id="980383553">
              <w:marLeft w:val="0"/>
              <w:marRight w:val="0"/>
              <w:marTop w:val="0"/>
              <w:marBottom w:val="0"/>
              <w:divBdr>
                <w:top w:val="none" w:sz="0" w:space="0" w:color="auto"/>
                <w:left w:val="none" w:sz="0" w:space="0" w:color="auto"/>
                <w:bottom w:val="none" w:sz="0" w:space="0" w:color="auto"/>
                <w:right w:val="none" w:sz="0" w:space="0" w:color="auto"/>
              </w:divBdr>
            </w:div>
            <w:div w:id="888537098">
              <w:marLeft w:val="0"/>
              <w:marRight w:val="0"/>
              <w:marTop w:val="0"/>
              <w:marBottom w:val="0"/>
              <w:divBdr>
                <w:top w:val="none" w:sz="0" w:space="0" w:color="auto"/>
                <w:left w:val="none" w:sz="0" w:space="0" w:color="auto"/>
                <w:bottom w:val="none" w:sz="0" w:space="0" w:color="auto"/>
                <w:right w:val="none" w:sz="0" w:space="0" w:color="auto"/>
              </w:divBdr>
            </w:div>
            <w:div w:id="28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8491">
      <w:bodyDiv w:val="1"/>
      <w:marLeft w:val="390"/>
      <w:marRight w:val="390"/>
      <w:marTop w:val="0"/>
      <w:marBottom w:val="0"/>
      <w:divBdr>
        <w:top w:val="none" w:sz="0" w:space="0" w:color="auto"/>
        <w:left w:val="none" w:sz="0" w:space="0" w:color="auto"/>
        <w:bottom w:val="none" w:sz="0" w:space="0" w:color="auto"/>
        <w:right w:val="none" w:sz="0" w:space="0" w:color="auto"/>
      </w:divBdr>
      <w:divsChild>
        <w:div w:id="1606571568">
          <w:marLeft w:val="0"/>
          <w:marRight w:val="0"/>
          <w:marTop w:val="0"/>
          <w:marBottom w:val="120"/>
          <w:divBdr>
            <w:top w:val="none" w:sz="0" w:space="0" w:color="auto"/>
            <w:left w:val="none" w:sz="0" w:space="0" w:color="auto"/>
            <w:bottom w:val="none" w:sz="0" w:space="0" w:color="auto"/>
            <w:right w:val="none" w:sz="0" w:space="0" w:color="auto"/>
          </w:divBdr>
          <w:divsChild>
            <w:div w:id="1671366188">
              <w:marLeft w:val="0"/>
              <w:marRight w:val="0"/>
              <w:marTop w:val="0"/>
              <w:marBottom w:val="0"/>
              <w:divBdr>
                <w:top w:val="none" w:sz="0" w:space="0" w:color="auto"/>
                <w:left w:val="none" w:sz="0" w:space="0" w:color="auto"/>
                <w:bottom w:val="none" w:sz="0" w:space="0" w:color="auto"/>
                <w:right w:val="none" w:sz="0" w:space="0" w:color="auto"/>
              </w:divBdr>
            </w:div>
            <w:div w:id="1155531111">
              <w:marLeft w:val="0"/>
              <w:marRight w:val="0"/>
              <w:marTop w:val="0"/>
              <w:marBottom w:val="0"/>
              <w:divBdr>
                <w:top w:val="none" w:sz="0" w:space="0" w:color="auto"/>
                <w:left w:val="none" w:sz="0" w:space="0" w:color="auto"/>
                <w:bottom w:val="none" w:sz="0" w:space="0" w:color="auto"/>
                <w:right w:val="none" w:sz="0" w:space="0" w:color="auto"/>
              </w:divBdr>
            </w:div>
            <w:div w:id="1143504009">
              <w:marLeft w:val="0"/>
              <w:marRight w:val="0"/>
              <w:marTop w:val="0"/>
              <w:marBottom w:val="0"/>
              <w:divBdr>
                <w:top w:val="none" w:sz="0" w:space="0" w:color="auto"/>
                <w:left w:val="none" w:sz="0" w:space="0" w:color="auto"/>
                <w:bottom w:val="none" w:sz="0" w:space="0" w:color="auto"/>
                <w:right w:val="none" w:sz="0" w:space="0" w:color="auto"/>
              </w:divBdr>
            </w:div>
            <w:div w:id="11060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9097">
      <w:bodyDiv w:val="1"/>
      <w:marLeft w:val="390"/>
      <w:marRight w:val="390"/>
      <w:marTop w:val="0"/>
      <w:marBottom w:val="0"/>
      <w:divBdr>
        <w:top w:val="none" w:sz="0" w:space="0" w:color="auto"/>
        <w:left w:val="none" w:sz="0" w:space="0" w:color="auto"/>
        <w:bottom w:val="none" w:sz="0" w:space="0" w:color="auto"/>
        <w:right w:val="none" w:sz="0" w:space="0" w:color="auto"/>
      </w:divBdr>
      <w:divsChild>
        <w:div w:id="1374312274">
          <w:marLeft w:val="0"/>
          <w:marRight w:val="0"/>
          <w:marTop w:val="150"/>
          <w:marBottom w:val="0"/>
          <w:divBdr>
            <w:top w:val="none" w:sz="0" w:space="0" w:color="auto"/>
            <w:left w:val="none" w:sz="0" w:space="0" w:color="auto"/>
            <w:bottom w:val="none" w:sz="0" w:space="0" w:color="auto"/>
            <w:right w:val="none" w:sz="0" w:space="0" w:color="auto"/>
          </w:divBdr>
        </w:div>
      </w:divsChild>
    </w:div>
    <w:div w:id="375787193">
      <w:bodyDiv w:val="1"/>
      <w:marLeft w:val="390"/>
      <w:marRight w:val="390"/>
      <w:marTop w:val="0"/>
      <w:marBottom w:val="0"/>
      <w:divBdr>
        <w:top w:val="none" w:sz="0" w:space="0" w:color="auto"/>
        <w:left w:val="none" w:sz="0" w:space="0" w:color="auto"/>
        <w:bottom w:val="none" w:sz="0" w:space="0" w:color="auto"/>
        <w:right w:val="none" w:sz="0" w:space="0" w:color="auto"/>
      </w:divBdr>
      <w:divsChild>
        <w:div w:id="1105228385">
          <w:marLeft w:val="0"/>
          <w:marRight w:val="0"/>
          <w:marTop w:val="0"/>
          <w:marBottom w:val="120"/>
          <w:divBdr>
            <w:top w:val="none" w:sz="0" w:space="0" w:color="auto"/>
            <w:left w:val="none" w:sz="0" w:space="0" w:color="auto"/>
            <w:bottom w:val="none" w:sz="0" w:space="0" w:color="auto"/>
            <w:right w:val="none" w:sz="0" w:space="0" w:color="auto"/>
          </w:divBdr>
          <w:divsChild>
            <w:div w:id="2102291819">
              <w:marLeft w:val="0"/>
              <w:marRight w:val="0"/>
              <w:marTop w:val="0"/>
              <w:marBottom w:val="0"/>
              <w:divBdr>
                <w:top w:val="none" w:sz="0" w:space="0" w:color="auto"/>
                <w:left w:val="none" w:sz="0" w:space="0" w:color="auto"/>
                <w:bottom w:val="none" w:sz="0" w:space="0" w:color="auto"/>
                <w:right w:val="none" w:sz="0" w:space="0" w:color="auto"/>
              </w:divBdr>
            </w:div>
            <w:div w:id="1434322963">
              <w:marLeft w:val="0"/>
              <w:marRight w:val="0"/>
              <w:marTop w:val="0"/>
              <w:marBottom w:val="0"/>
              <w:divBdr>
                <w:top w:val="none" w:sz="0" w:space="0" w:color="auto"/>
                <w:left w:val="none" w:sz="0" w:space="0" w:color="auto"/>
                <w:bottom w:val="none" w:sz="0" w:space="0" w:color="auto"/>
                <w:right w:val="none" w:sz="0" w:space="0" w:color="auto"/>
              </w:divBdr>
            </w:div>
            <w:div w:id="1028992023">
              <w:marLeft w:val="0"/>
              <w:marRight w:val="0"/>
              <w:marTop w:val="0"/>
              <w:marBottom w:val="0"/>
              <w:divBdr>
                <w:top w:val="none" w:sz="0" w:space="0" w:color="auto"/>
                <w:left w:val="none" w:sz="0" w:space="0" w:color="auto"/>
                <w:bottom w:val="none" w:sz="0" w:space="0" w:color="auto"/>
                <w:right w:val="none" w:sz="0" w:space="0" w:color="auto"/>
              </w:divBdr>
            </w:div>
            <w:div w:id="76291933">
              <w:marLeft w:val="0"/>
              <w:marRight w:val="0"/>
              <w:marTop w:val="0"/>
              <w:marBottom w:val="0"/>
              <w:divBdr>
                <w:top w:val="none" w:sz="0" w:space="0" w:color="auto"/>
                <w:left w:val="none" w:sz="0" w:space="0" w:color="auto"/>
                <w:bottom w:val="none" w:sz="0" w:space="0" w:color="auto"/>
                <w:right w:val="none" w:sz="0" w:space="0" w:color="auto"/>
              </w:divBdr>
            </w:div>
            <w:div w:id="1087578442">
              <w:marLeft w:val="0"/>
              <w:marRight w:val="0"/>
              <w:marTop w:val="0"/>
              <w:marBottom w:val="0"/>
              <w:divBdr>
                <w:top w:val="none" w:sz="0" w:space="0" w:color="auto"/>
                <w:left w:val="none" w:sz="0" w:space="0" w:color="auto"/>
                <w:bottom w:val="none" w:sz="0" w:space="0" w:color="auto"/>
                <w:right w:val="none" w:sz="0" w:space="0" w:color="auto"/>
              </w:divBdr>
            </w:div>
            <w:div w:id="624772554">
              <w:marLeft w:val="0"/>
              <w:marRight w:val="0"/>
              <w:marTop w:val="0"/>
              <w:marBottom w:val="0"/>
              <w:divBdr>
                <w:top w:val="none" w:sz="0" w:space="0" w:color="auto"/>
                <w:left w:val="none" w:sz="0" w:space="0" w:color="auto"/>
                <w:bottom w:val="none" w:sz="0" w:space="0" w:color="auto"/>
                <w:right w:val="none" w:sz="0" w:space="0" w:color="auto"/>
              </w:divBdr>
            </w:div>
            <w:div w:id="1862746245">
              <w:marLeft w:val="0"/>
              <w:marRight w:val="0"/>
              <w:marTop w:val="0"/>
              <w:marBottom w:val="0"/>
              <w:divBdr>
                <w:top w:val="none" w:sz="0" w:space="0" w:color="auto"/>
                <w:left w:val="none" w:sz="0" w:space="0" w:color="auto"/>
                <w:bottom w:val="none" w:sz="0" w:space="0" w:color="auto"/>
                <w:right w:val="none" w:sz="0" w:space="0" w:color="auto"/>
              </w:divBdr>
            </w:div>
            <w:div w:id="1105347215">
              <w:marLeft w:val="0"/>
              <w:marRight w:val="0"/>
              <w:marTop w:val="0"/>
              <w:marBottom w:val="0"/>
              <w:divBdr>
                <w:top w:val="none" w:sz="0" w:space="0" w:color="auto"/>
                <w:left w:val="none" w:sz="0" w:space="0" w:color="auto"/>
                <w:bottom w:val="none" w:sz="0" w:space="0" w:color="auto"/>
                <w:right w:val="none" w:sz="0" w:space="0" w:color="auto"/>
              </w:divBdr>
            </w:div>
            <w:div w:id="289744892">
              <w:marLeft w:val="0"/>
              <w:marRight w:val="0"/>
              <w:marTop w:val="0"/>
              <w:marBottom w:val="0"/>
              <w:divBdr>
                <w:top w:val="none" w:sz="0" w:space="0" w:color="auto"/>
                <w:left w:val="none" w:sz="0" w:space="0" w:color="auto"/>
                <w:bottom w:val="none" w:sz="0" w:space="0" w:color="auto"/>
                <w:right w:val="none" w:sz="0" w:space="0" w:color="auto"/>
              </w:divBdr>
            </w:div>
            <w:div w:id="2085177981">
              <w:marLeft w:val="0"/>
              <w:marRight w:val="0"/>
              <w:marTop w:val="0"/>
              <w:marBottom w:val="0"/>
              <w:divBdr>
                <w:top w:val="none" w:sz="0" w:space="0" w:color="auto"/>
                <w:left w:val="none" w:sz="0" w:space="0" w:color="auto"/>
                <w:bottom w:val="none" w:sz="0" w:space="0" w:color="auto"/>
                <w:right w:val="none" w:sz="0" w:space="0" w:color="auto"/>
              </w:divBdr>
            </w:div>
            <w:div w:id="795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9394">
      <w:bodyDiv w:val="1"/>
      <w:marLeft w:val="390"/>
      <w:marRight w:val="390"/>
      <w:marTop w:val="0"/>
      <w:marBottom w:val="0"/>
      <w:divBdr>
        <w:top w:val="none" w:sz="0" w:space="0" w:color="auto"/>
        <w:left w:val="none" w:sz="0" w:space="0" w:color="auto"/>
        <w:bottom w:val="none" w:sz="0" w:space="0" w:color="auto"/>
        <w:right w:val="none" w:sz="0" w:space="0" w:color="auto"/>
      </w:divBdr>
      <w:divsChild>
        <w:div w:id="1070343368">
          <w:marLeft w:val="0"/>
          <w:marRight w:val="0"/>
          <w:marTop w:val="0"/>
          <w:marBottom w:val="120"/>
          <w:divBdr>
            <w:top w:val="none" w:sz="0" w:space="0" w:color="auto"/>
            <w:left w:val="none" w:sz="0" w:space="0" w:color="auto"/>
            <w:bottom w:val="none" w:sz="0" w:space="0" w:color="auto"/>
            <w:right w:val="none" w:sz="0" w:space="0" w:color="auto"/>
          </w:divBdr>
          <w:divsChild>
            <w:div w:id="8813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4796">
      <w:bodyDiv w:val="1"/>
      <w:marLeft w:val="390"/>
      <w:marRight w:val="390"/>
      <w:marTop w:val="0"/>
      <w:marBottom w:val="0"/>
      <w:divBdr>
        <w:top w:val="none" w:sz="0" w:space="0" w:color="auto"/>
        <w:left w:val="none" w:sz="0" w:space="0" w:color="auto"/>
        <w:bottom w:val="none" w:sz="0" w:space="0" w:color="auto"/>
        <w:right w:val="none" w:sz="0" w:space="0" w:color="auto"/>
      </w:divBdr>
      <w:divsChild>
        <w:div w:id="782307390">
          <w:marLeft w:val="0"/>
          <w:marRight w:val="0"/>
          <w:marTop w:val="0"/>
          <w:marBottom w:val="120"/>
          <w:divBdr>
            <w:top w:val="none" w:sz="0" w:space="0" w:color="auto"/>
            <w:left w:val="none" w:sz="0" w:space="0" w:color="auto"/>
            <w:bottom w:val="none" w:sz="0" w:space="0" w:color="auto"/>
            <w:right w:val="none" w:sz="0" w:space="0" w:color="auto"/>
          </w:divBdr>
          <w:divsChild>
            <w:div w:id="1920359295">
              <w:marLeft w:val="0"/>
              <w:marRight w:val="0"/>
              <w:marTop w:val="0"/>
              <w:marBottom w:val="0"/>
              <w:divBdr>
                <w:top w:val="none" w:sz="0" w:space="0" w:color="auto"/>
                <w:left w:val="none" w:sz="0" w:space="0" w:color="auto"/>
                <w:bottom w:val="none" w:sz="0" w:space="0" w:color="auto"/>
                <w:right w:val="none" w:sz="0" w:space="0" w:color="auto"/>
              </w:divBdr>
            </w:div>
            <w:div w:id="7925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839">
      <w:bodyDiv w:val="1"/>
      <w:marLeft w:val="390"/>
      <w:marRight w:val="390"/>
      <w:marTop w:val="0"/>
      <w:marBottom w:val="0"/>
      <w:divBdr>
        <w:top w:val="none" w:sz="0" w:space="0" w:color="auto"/>
        <w:left w:val="none" w:sz="0" w:space="0" w:color="auto"/>
        <w:bottom w:val="none" w:sz="0" w:space="0" w:color="auto"/>
        <w:right w:val="none" w:sz="0" w:space="0" w:color="auto"/>
      </w:divBdr>
      <w:divsChild>
        <w:div w:id="1127358827">
          <w:marLeft w:val="0"/>
          <w:marRight w:val="0"/>
          <w:marTop w:val="0"/>
          <w:marBottom w:val="120"/>
          <w:divBdr>
            <w:top w:val="none" w:sz="0" w:space="0" w:color="auto"/>
            <w:left w:val="none" w:sz="0" w:space="0" w:color="auto"/>
            <w:bottom w:val="none" w:sz="0" w:space="0" w:color="auto"/>
            <w:right w:val="none" w:sz="0" w:space="0" w:color="auto"/>
          </w:divBdr>
          <w:divsChild>
            <w:div w:id="251475547">
              <w:marLeft w:val="0"/>
              <w:marRight w:val="0"/>
              <w:marTop w:val="0"/>
              <w:marBottom w:val="0"/>
              <w:divBdr>
                <w:top w:val="none" w:sz="0" w:space="0" w:color="auto"/>
                <w:left w:val="none" w:sz="0" w:space="0" w:color="auto"/>
                <w:bottom w:val="none" w:sz="0" w:space="0" w:color="auto"/>
                <w:right w:val="none" w:sz="0" w:space="0" w:color="auto"/>
              </w:divBdr>
            </w:div>
            <w:div w:id="1510103581">
              <w:marLeft w:val="0"/>
              <w:marRight w:val="0"/>
              <w:marTop w:val="0"/>
              <w:marBottom w:val="0"/>
              <w:divBdr>
                <w:top w:val="none" w:sz="0" w:space="0" w:color="auto"/>
                <w:left w:val="none" w:sz="0" w:space="0" w:color="auto"/>
                <w:bottom w:val="none" w:sz="0" w:space="0" w:color="auto"/>
                <w:right w:val="none" w:sz="0" w:space="0" w:color="auto"/>
              </w:divBdr>
            </w:div>
            <w:div w:id="504325200">
              <w:marLeft w:val="0"/>
              <w:marRight w:val="0"/>
              <w:marTop w:val="0"/>
              <w:marBottom w:val="0"/>
              <w:divBdr>
                <w:top w:val="none" w:sz="0" w:space="0" w:color="auto"/>
                <w:left w:val="none" w:sz="0" w:space="0" w:color="auto"/>
                <w:bottom w:val="none" w:sz="0" w:space="0" w:color="auto"/>
                <w:right w:val="none" w:sz="0" w:space="0" w:color="auto"/>
              </w:divBdr>
            </w:div>
            <w:div w:id="1971202454">
              <w:marLeft w:val="0"/>
              <w:marRight w:val="0"/>
              <w:marTop w:val="0"/>
              <w:marBottom w:val="0"/>
              <w:divBdr>
                <w:top w:val="none" w:sz="0" w:space="0" w:color="auto"/>
                <w:left w:val="none" w:sz="0" w:space="0" w:color="auto"/>
                <w:bottom w:val="none" w:sz="0" w:space="0" w:color="auto"/>
                <w:right w:val="none" w:sz="0" w:space="0" w:color="auto"/>
              </w:divBdr>
            </w:div>
            <w:div w:id="1752896492">
              <w:marLeft w:val="0"/>
              <w:marRight w:val="0"/>
              <w:marTop w:val="0"/>
              <w:marBottom w:val="0"/>
              <w:divBdr>
                <w:top w:val="none" w:sz="0" w:space="0" w:color="auto"/>
                <w:left w:val="none" w:sz="0" w:space="0" w:color="auto"/>
                <w:bottom w:val="none" w:sz="0" w:space="0" w:color="auto"/>
                <w:right w:val="none" w:sz="0" w:space="0" w:color="auto"/>
              </w:divBdr>
            </w:div>
            <w:div w:id="1695378994">
              <w:marLeft w:val="0"/>
              <w:marRight w:val="0"/>
              <w:marTop w:val="0"/>
              <w:marBottom w:val="0"/>
              <w:divBdr>
                <w:top w:val="none" w:sz="0" w:space="0" w:color="auto"/>
                <w:left w:val="none" w:sz="0" w:space="0" w:color="auto"/>
                <w:bottom w:val="none" w:sz="0" w:space="0" w:color="auto"/>
                <w:right w:val="none" w:sz="0" w:space="0" w:color="auto"/>
              </w:divBdr>
            </w:div>
            <w:div w:id="311642460">
              <w:marLeft w:val="0"/>
              <w:marRight w:val="0"/>
              <w:marTop w:val="0"/>
              <w:marBottom w:val="0"/>
              <w:divBdr>
                <w:top w:val="none" w:sz="0" w:space="0" w:color="auto"/>
                <w:left w:val="none" w:sz="0" w:space="0" w:color="auto"/>
                <w:bottom w:val="none" w:sz="0" w:space="0" w:color="auto"/>
                <w:right w:val="none" w:sz="0" w:space="0" w:color="auto"/>
              </w:divBdr>
            </w:div>
            <w:div w:id="1741630156">
              <w:marLeft w:val="0"/>
              <w:marRight w:val="0"/>
              <w:marTop w:val="0"/>
              <w:marBottom w:val="0"/>
              <w:divBdr>
                <w:top w:val="none" w:sz="0" w:space="0" w:color="auto"/>
                <w:left w:val="none" w:sz="0" w:space="0" w:color="auto"/>
                <w:bottom w:val="none" w:sz="0" w:space="0" w:color="auto"/>
                <w:right w:val="none" w:sz="0" w:space="0" w:color="auto"/>
              </w:divBdr>
            </w:div>
            <w:div w:id="1602686943">
              <w:marLeft w:val="0"/>
              <w:marRight w:val="0"/>
              <w:marTop w:val="0"/>
              <w:marBottom w:val="0"/>
              <w:divBdr>
                <w:top w:val="none" w:sz="0" w:space="0" w:color="auto"/>
                <w:left w:val="none" w:sz="0" w:space="0" w:color="auto"/>
                <w:bottom w:val="none" w:sz="0" w:space="0" w:color="auto"/>
                <w:right w:val="none" w:sz="0" w:space="0" w:color="auto"/>
              </w:divBdr>
            </w:div>
            <w:div w:id="1681421982">
              <w:marLeft w:val="0"/>
              <w:marRight w:val="0"/>
              <w:marTop w:val="0"/>
              <w:marBottom w:val="0"/>
              <w:divBdr>
                <w:top w:val="none" w:sz="0" w:space="0" w:color="auto"/>
                <w:left w:val="none" w:sz="0" w:space="0" w:color="auto"/>
                <w:bottom w:val="none" w:sz="0" w:space="0" w:color="auto"/>
                <w:right w:val="none" w:sz="0" w:space="0" w:color="auto"/>
              </w:divBdr>
            </w:div>
            <w:div w:id="1008098519">
              <w:marLeft w:val="0"/>
              <w:marRight w:val="0"/>
              <w:marTop w:val="0"/>
              <w:marBottom w:val="0"/>
              <w:divBdr>
                <w:top w:val="none" w:sz="0" w:space="0" w:color="auto"/>
                <w:left w:val="none" w:sz="0" w:space="0" w:color="auto"/>
                <w:bottom w:val="none" w:sz="0" w:space="0" w:color="auto"/>
                <w:right w:val="none" w:sz="0" w:space="0" w:color="auto"/>
              </w:divBdr>
            </w:div>
            <w:div w:id="943271593">
              <w:marLeft w:val="0"/>
              <w:marRight w:val="0"/>
              <w:marTop w:val="0"/>
              <w:marBottom w:val="0"/>
              <w:divBdr>
                <w:top w:val="none" w:sz="0" w:space="0" w:color="auto"/>
                <w:left w:val="none" w:sz="0" w:space="0" w:color="auto"/>
                <w:bottom w:val="none" w:sz="0" w:space="0" w:color="auto"/>
                <w:right w:val="none" w:sz="0" w:space="0" w:color="auto"/>
              </w:divBdr>
            </w:div>
            <w:div w:id="726878613">
              <w:marLeft w:val="0"/>
              <w:marRight w:val="0"/>
              <w:marTop w:val="0"/>
              <w:marBottom w:val="0"/>
              <w:divBdr>
                <w:top w:val="none" w:sz="0" w:space="0" w:color="auto"/>
                <w:left w:val="none" w:sz="0" w:space="0" w:color="auto"/>
                <w:bottom w:val="none" w:sz="0" w:space="0" w:color="auto"/>
                <w:right w:val="none" w:sz="0" w:space="0" w:color="auto"/>
              </w:divBdr>
            </w:div>
            <w:div w:id="1690642886">
              <w:marLeft w:val="0"/>
              <w:marRight w:val="0"/>
              <w:marTop w:val="0"/>
              <w:marBottom w:val="0"/>
              <w:divBdr>
                <w:top w:val="none" w:sz="0" w:space="0" w:color="auto"/>
                <w:left w:val="none" w:sz="0" w:space="0" w:color="auto"/>
                <w:bottom w:val="none" w:sz="0" w:space="0" w:color="auto"/>
                <w:right w:val="none" w:sz="0" w:space="0" w:color="auto"/>
              </w:divBdr>
            </w:div>
            <w:div w:id="672075863">
              <w:marLeft w:val="0"/>
              <w:marRight w:val="0"/>
              <w:marTop w:val="0"/>
              <w:marBottom w:val="0"/>
              <w:divBdr>
                <w:top w:val="none" w:sz="0" w:space="0" w:color="auto"/>
                <w:left w:val="none" w:sz="0" w:space="0" w:color="auto"/>
                <w:bottom w:val="none" w:sz="0" w:space="0" w:color="auto"/>
                <w:right w:val="none" w:sz="0" w:space="0" w:color="auto"/>
              </w:divBdr>
            </w:div>
            <w:div w:id="1844389344">
              <w:marLeft w:val="0"/>
              <w:marRight w:val="0"/>
              <w:marTop w:val="0"/>
              <w:marBottom w:val="0"/>
              <w:divBdr>
                <w:top w:val="none" w:sz="0" w:space="0" w:color="auto"/>
                <w:left w:val="none" w:sz="0" w:space="0" w:color="auto"/>
                <w:bottom w:val="none" w:sz="0" w:space="0" w:color="auto"/>
                <w:right w:val="none" w:sz="0" w:space="0" w:color="auto"/>
              </w:divBdr>
            </w:div>
            <w:div w:id="2949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705">
      <w:bodyDiv w:val="1"/>
      <w:marLeft w:val="390"/>
      <w:marRight w:val="390"/>
      <w:marTop w:val="0"/>
      <w:marBottom w:val="0"/>
      <w:divBdr>
        <w:top w:val="none" w:sz="0" w:space="0" w:color="auto"/>
        <w:left w:val="none" w:sz="0" w:space="0" w:color="auto"/>
        <w:bottom w:val="none" w:sz="0" w:space="0" w:color="auto"/>
        <w:right w:val="none" w:sz="0" w:space="0" w:color="auto"/>
      </w:divBdr>
      <w:divsChild>
        <w:div w:id="1963803790">
          <w:marLeft w:val="0"/>
          <w:marRight w:val="0"/>
          <w:marTop w:val="0"/>
          <w:marBottom w:val="120"/>
          <w:divBdr>
            <w:top w:val="none" w:sz="0" w:space="0" w:color="auto"/>
            <w:left w:val="none" w:sz="0" w:space="0" w:color="auto"/>
            <w:bottom w:val="none" w:sz="0" w:space="0" w:color="auto"/>
            <w:right w:val="none" w:sz="0" w:space="0" w:color="auto"/>
          </w:divBdr>
          <w:divsChild>
            <w:div w:id="5602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5510">
      <w:bodyDiv w:val="1"/>
      <w:marLeft w:val="390"/>
      <w:marRight w:val="390"/>
      <w:marTop w:val="0"/>
      <w:marBottom w:val="0"/>
      <w:divBdr>
        <w:top w:val="none" w:sz="0" w:space="0" w:color="auto"/>
        <w:left w:val="none" w:sz="0" w:space="0" w:color="auto"/>
        <w:bottom w:val="none" w:sz="0" w:space="0" w:color="auto"/>
        <w:right w:val="none" w:sz="0" w:space="0" w:color="auto"/>
      </w:divBdr>
      <w:divsChild>
        <w:div w:id="2008440395">
          <w:marLeft w:val="0"/>
          <w:marRight w:val="0"/>
          <w:marTop w:val="0"/>
          <w:marBottom w:val="120"/>
          <w:divBdr>
            <w:top w:val="none" w:sz="0" w:space="0" w:color="auto"/>
            <w:left w:val="none" w:sz="0" w:space="0" w:color="auto"/>
            <w:bottom w:val="none" w:sz="0" w:space="0" w:color="auto"/>
            <w:right w:val="none" w:sz="0" w:space="0" w:color="auto"/>
          </w:divBdr>
          <w:divsChild>
            <w:div w:id="11294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30900">
      <w:bodyDiv w:val="1"/>
      <w:marLeft w:val="390"/>
      <w:marRight w:val="390"/>
      <w:marTop w:val="0"/>
      <w:marBottom w:val="0"/>
      <w:divBdr>
        <w:top w:val="none" w:sz="0" w:space="0" w:color="auto"/>
        <w:left w:val="none" w:sz="0" w:space="0" w:color="auto"/>
        <w:bottom w:val="none" w:sz="0" w:space="0" w:color="auto"/>
        <w:right w:val="none" w:sz="0" w:space="0" w:color="auto"/>
      </w:divBdr>
      <w:divsChild>
        <w:div w:id="194000083">
          <w:marLeft w:val="0"/>
          <w:marRight w:val="0"/>
          <w:marTop w:val="0"/>
          <w:marBottom w:val="120"/>
          <w:divBdr>
            <w:top w:val="none" w:sz="0" w:space="0" w:color="auto"/>
            <w:left w:val="none" w:sz="0" w:space="0" w:color="auto"/>
            <w:bottom w:val="none" w:sz="0" w:space="0" w:color="auto"/>
            <w:right w:val="none" w:sz="0" w:space="0" w:color="auto"/>
          </w:divBdr>
          <w:divsChild>
            <w:div w:id="1301152222">
              <w:marLeft w:val="0"/>
              <w:marRight w:val="0"/>
              <w:marTop w:val="0"/>
              <w:marBottom w:val="0"/>
              <w:divBdr>
                <w:top w:val="none" w:sz="0" w:space="0" w:color="auto"/>
                <w:left w:val="none" w:sz="0" w:space="0" w:color="auto"/>
                <w:bottom w:val="none" w:sz="0" w:space="0" w:color="auto"/>
                <w:right w:val="none" w:sz="0" w:space="0" w:color="auto"/>
              </w:divBdr>
            </w:div>
            <w:div w:id="408159173">
              <w:marLeft w:val="0"/>
              <w:marRight w:val="0"/>
              <w:marTop w:val="0"/>
              <w:marBottom w:val="0"/>
              <w:divBdr>
                <w:top w:val="none" w:sz="0" w:space="0" w:color="auto"/>
                <w:left w:val="none" w:sz="0" w:space="0" w:color="auto"/>
                <w:bottom w:val="none" w:sz="0" w:space="0" w:color="auto"/>
                <w:right w:val="none" w:sz="0" w:space="0" w:color="auto"/>
              </w:divBdr>
            </w:div>
            <w:div w:id="6443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10438">
      <w:bodyDiv w:val="1"/>
      <w:marLeft w:val="390"/>
      <w:marRight w:val="390"/>
      <w:marTop w:val="0"/>
      <w:marBottom w:val="0"/>
      <w:divBdr>
        <w:top w:val="none" w:sz="0" w:space="0" w:color="auto"/>
        <w:left w:val="none" w:sz="0" w:space="0" w:color="auto"/>
        <w:bottom w:val="none" w:sz="0" w:space="0" w:color="auto"/>
        <w:right w:val="none" w:sz="0" w:space="0" w:color="auto"/>
      </w:divBdr>
      <w:divsChild>
        <w:div w:id="176891517">
          <w:marLeft w:val="0"/>
          <w:marRight w:val="0"/>
          <w:marTop w:val="0"/>
          <w:marBottom w:val="120"/>
          <w:divBdr>
            <w:top w:val="none" w:sz="0" w:space="0" w:color="auto"/>
            <w:left w:val="none" w:sz="0" w:space="0" w:color="auto"/>
            <w:bottom w:val="none" w:sz="0" w:space="0" w:color="auto"/>
            <w:right w:val="none" w:sz="0" w:space="0" w:color="auto"/>
          </w:divBdr>
          <w:divsChild>
            <w:div w:id="392586587">
              <w:marLeft w:val="0"/>
              <w:marRight w:val="0"/>
              <w:marTop w:val="0"/>
              <w:marBottom w:val="0"/>
              <w:divBdr>
                <w:top w:val="none" w:sz="0" w:space="0" w:color="auto"/>
                <w:left w:val="none" w:sz="0" w:space="0" w:color="auto"/>
                <w:bottom w:val="none" w:sz="0" w:space="0" w:color="auto"/>
                <w:right w:val="none" w:sz="0" w:space="0" w:color="auto"/>
              </w:divBdr>
            </w:div>
            <w:div w:id="1842964432">
              <w:marLeft w:val="0"/>
              <w:marRight w:val="0"/>
              <w:marTop w:val="0"/>
              <w:marBottom w:val="0"/>
              <w:divBdr>
                <w:top w:val="none" w:sz="0" w:space="0" w:color="auto"/>
                <w:left w:val="none" w:sz="0" w:space="0" w:color="auto"/>
                <w:bottom w:val="none" w:sz="0" w:space="0" w:color="auto"/>
                <w:right w:val="none" w:sz="0" w:space="0" w:color="auto"/>
              </w:divBdr>
            </w:div>
            <w:div w:id="911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3427">
      <w:bodyDiv w:val="1"/>
      <w:marLeft w:val="390"/>
      <w:marRight w:val="390"/>
      <w:marTop w:val="0"/>
      <w:marBottom w:val="0"/>
      <w:divBdr>
        <w:top w:val="none" w:sz="0" w:space="0" w:color="auto"/>
        <w:left w:val="none" w:sz="0" w:space="0" w:color="auto"/>
        <w:bottom w:val="none" w:sz="0" w:space="0" w:color="auto"/>
        <w:right w:val="none" w:sz="0" w:space="0" w:color="auto"/>
      </w:divBdr>
      <w:divsChild>
        <w:div w:id="1330717639">
          <w:marLeft w:val="0"/>
          <w:marRight w:val="0"/>
          <w:marTop w:val="0"/>
          <w:marBottom w:val="120"/>
          <w:divBdr>
            <w:top w:val="none" w:sz="0" w:space="0" w:color="auto"/>
            <w:left w:val="none" w:sz="0" w:space="0" w:color="auto"/>
            <w:bottom w:val="none" w:sz="0" w:space="0" w:color="auto"/>
            <w:right w:val="none" w:sz="0" w:space="0" w:color="auto"/>
          </w:divBdr>
          <w:divsChild>
            <w:div w:id="249773986">
              <w:marLeft w:val="0"/>
              <w:marRight w:val="0"/>
              <w:marTop w:val="0"/>
              <w:marBottom w:val="0"/>
              <w:divBdr>
                <w:top w:val="none" w:sz="0" w:space="0" w:color="auto"/>
                <w:left w:val="none" w:sz="0" w:space="0" w:color="auto"/>
                <w:bottom w:val="none" w:sz="0" w:space="0" w:color="auto"/>
                <w:right w:val="none" w:sz="0" w:space="0" w:color="auto"/>
              </w:divBdr>
            </w:div>
            <w:div w:id="8825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5764">
      <w:bodyDiv w:val="1"/>
      <w:marLeft w:val="390"/>
      <w:marRight w:val="390"/>
      <w:marTop w:val="0"/>
      <w:marBottom w:val="0"/>
      <w:divBdr>
        <w:top w:val="none" w:sz="0" w:space="0" w:color="auto"/>
        <w:left w:val="none" w:sz="0" w:space="0" w:color="auto"/>
        <w:bottom w:val="none" w:sz="0" w:space="0" w:color="auto"/>
        <w:right w:val="none" w:sz="0" w:space="0" w:color="auto"/>
      </w:divBdr>
      <w:divsChild>
        <w:div w:id="734083921">
          <w:marLeft w:val="0"/>
          <w:marRight w:val="0"/>
          <w:marTop w:val="0"/>
          <w:marBottom w:val="120"/>
          <w:divBdr>
            <w:top w:val="none" w:sz="0" w:space="0" w:color="auto"/>
            <w:left w:val="none" w:sz="0" w:space="0" w:color="auto"/>
            <w:bottom w:val="none" w:sz="0" w:space="0" w:color="auto"/>
            <w:right w:val="none" w:sz="0" w:space="0" w:color="auto"/>
          </w:divBdr>
          <w:divsChild>
            <w:div w:id="1264146345">
              <w:marLeft w:val="0"/>
              <w:marRight w:val="0"/>
              <w:marTop w:val="0"/>
              <w:marBottom w:val="0"/>
              <w:divBdr>
                <w:top w:val="none" w:sz="0" w:space="0" w:color="auto"/>
                <w:left w:val="none" w:sz="0" w:space="0" w:color="auto"/>
                <w:bottom w:val="none" w:sz="0" w:space="0" w:color="auto"/>
                <w:right w:val="none" w:sz="0" w:space="0" w:color="auto"/>
              </w:divBdr>
            </w:div>
            <w:div w:id="296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0431">
      <w:bodyDiv w:val="1"/>
      <w:marLeft w:val="390"/>
      <w:marRight w:val="390"/>
      <w:marTop w:val="0"/>
      <w:marBottom w:val="0"/>
      <w:divBdr>
        <w:top w:val="none" w:sz="0" w:space="0" w:color="auto"/>
        <w:left w:val="none" w:sz="0" w:space="0" w:color="auto"/>
        <w:bottom w:val="none" w:sz="0" w:space="0" w:color="auto"/>
        <w:right w:val="none" w:sz="0" w:space="0" w:color="auto"/>
      </w:divBdr>
      <w:divsChild>
        <w:div w:id="1673482096">
          <w:marLeft w:val="0"/>
          <w:marRight w:val="0"/>
          <w:marTop w:val="0"/>
          <w:marBottom w:val="120"/>
          <w:divBdr>
            <w:top w:val="none" w:sz="0" w:space="0" w:color="auto"/>
            <w:left w:val="none" w:sz="0" w:space="0" w:color="auto"/>
            <w:bottom w:val="none" w:sz="0" w:space="0" w:color="auto"/>
            <w:right w:val="none" w:sz="0" w:space="0" w:color="auto"/>
          </w:divBdr>
          <w:divsChild>
            <w:div w:id="1104880287">
              <w:marLeft w:val="0"/>
              <w:marRight w:val="0"/>
              <w:marTop w:val="0"/>
              <w:marBottom w:val="0"/>
              <w:divBdr>
                <w:top w:val="none" w:sz="0" w:space="0" w:color="auto"/>
                <w:left w:val="none" w:sz="0" w:space="0" w:color="auto"/>
                <w:bottom w:val="none" w:sz="0" w:space="0" w:color="auto"/>
                <w:right w:val="none" w:sz="0" w:space="0" w:color="auto"/>
              </w:divBdr>
            </w:div>
            <w:div w:id="1201286789">
              <w:marLeft w:val="0"/>
              <w:marRight w:val="0"/>
              <w:marTop w:val="0"/>
              <w:marBottom w:val="0"/>
              <w:divBdr>
                <w:top w:val="none" w:sz="0" w:space="0" w:color="auto"/>
                <w:left w:val="none" w:sz="0" w:space="0" w:color="auto"/>
                <w:bottom w:val="none" w:sz="0" w:space="0" w:color="auto"/>
                <w:right w:val="none" w:sz="0" w:space="0" w:color="auto"/>
              </w:divBdr>
            </w:div>
            <w:div w:id="1181116344">
              <w:marLeft w:val="0"/>
              <w:marRight w:val="0"/>
              <w:marTop w:val="0"/>
              <w:marBottom w:val="0"/>
              <w:divBdr>
                <w:top w:val="none" w:sz="0" w:space="0" w:color="auto"/>
                <w:left w:val="none" w:sz="0" w:space="0" w:color="auto"/>
                <w:bottom w:val="none" w:sz="0" w:space="0" w:color="auto"/>
                <w:right w:val="none" w:sz="0" w:space="0" w:color="auto"/>
              </w:divBdr>
            </w:div>
            <w:div w:id="722600987">
              <w:marLeft w:val="0"/>
              <w:marRight w:val="0"/>
              <w:marTop w:val="0"/>
              <w:marBottom w:val="0"/>
              <w:divBdr>
                <w:top w:val="none" w:sz="0" w:space="0" w:color="auto"/>
                <w:left w:val="none" w:sz="0" w:space="0" w:color="auto"/>
                <w:bottom w:val="none" w:sz="0" w:space="0" w:color="auto"/>
                <w:right w:val="none" w:sz="0" w:space="0" w:color="auto"/>
              </w:divBdr>
            </w:div>
            <w:div w:id="369306708">
              <w:marLeft w:val="0"/>
              <w:marRight w:val="0"/>
              <w:marTop w:val="0"/>
              <w:marBottom w:val="0"/>
              <w:divBdr>
                <w:top w:val="none" w:sz="0" w:space="0" w:color="auto"/>
                <w:left w:val="none" w:sz="0" w:space="0" w:color="auto"/>
                <w:bottom w:val="none" w:sz="0" w:space="0" w:color="auto"/>
                <w:right w:val="none" w:sz="0" w:space="0" w:color="auto"/>
              </w:divBdr>
            </w:div>
            <w:div w:id="925267724">
              <w:marLeft w:val="0"/>
              <w:marRight w:val="0"/>
              <w:marTop w:val="0"/>
              <w:marBottom w:val="0"/>
              <w:divBdr>
                <w:top w:val="none" w:sz="0" w:space="0" w:color="auto"/>
                <w:left w:val="none" w:sz="0" w:space="0" w:color="auto"/>
                <w:bottom w:val="none" w:sz="0" w:space="0" w:color="auto"/>
                <w:right w:val="none" w:sz="0" w:space="0" w:color="auto"/>
              </w:divBdr>
            </w:div>
            <w:div w:id="897862275">
              <w:marLeft w:val="0"/>
              <w:marRight w:val="0"/>
              <w:marTop w:val="0"/>
              <w:marBottom w:val="0"/>
              <w:divBdr>
                <w:top w:val="none" w:sz="0" w:space="0" w:color="auto"/>
                <w:left w:val="none" w:sz="0" w:space="0" w:color="auto"/>
                <w:bottom w:val="none" w:sz="0" w:space="0" w:color="auto"/>
                <w:right w:val="none" w:sz="0" w:space="0" w:color="auto"/>
              </w:divBdr>
            </w:div>
            <w:div w:id="297076674">
              <w:marLeft w:val="0"/>
              <w:marRight w:val="0"/>
              <w:marTop w:val="0"/>
              <w:marBottom w:val="0"/>
              <w:divBdr>
                <w:top w:val="none" w:sz="0" w:space="0" w:color="auto"/>
                <w:left w:val="none" w:sz="0" w:space="0" w:color="auto"/>
                <w:bottom w:val="none" w:sz="0" w:space="0" w:color="auto"/>
                <w:right w:val="none" w:sz="0" w:space="0" w:color="auto"/>
              </w:divBdr>
            </w:div>
            <w:div w:id="350379211">
              <w:marLeft w:val="0"/>
              <w:marRight w:val="0"/>
              <w:marTop w:val="0"/>
              <w:marBottom w:val="0"/>
              <w:divBdr>
                <w:top w:val="none" w:sz="0" w:space="0" w:color="auto"/>
                <w:left w:val="none" w:sz="0" w:space="0" w:color="auto"/>
                <w:bottom w:val="none" w:sz="0" w:space="0" w:color="auto"/>
                <w:right w:val="none" w:sz="0" w:space="0" w:color="auto"/>
              </w:divBdr>
            </w:div>
            <w:div w:id="1778911076">
              <w:marLeft w:val="0"/>
              <w:marRight w:val="0"/>
              <w:marTop w:val="0"/>
              <w:marBottom w:val="0"/>
              <w:divBdr>
                <w:top w:val="none" w:sz="0" w:space="0" w:color="auto"/>
                <w:left w:val="none" w:sz="0" w:space="0" w:color="auto"/>
                <w:bottom w:val="none" w:sz="0" w:space="0" w:color="auto"/>
                <w:right w:val="none" w:sz="0" w:space="0" w:color="auto"/>
              </w:divBdr>
            </w:div>
            <w:div w:id="497815537">
              <w:marLeft w:val="0"/>
              <w:marRight w:val="0"/>
              <w:marTop w:val="0"/>
              <w:marBottom w:val="0"/>
              <w:divBdr>
                <w:top w:val="none" w:sz="0" w:space="0" w:color="auto"/>
                <w:left w:val="none" w:sz="0" w:space="0" w:color="auto"/>
                <w:bottom w:val="none" w:sz="0" w:space="0" w:color="auto"/>
                <w:right w:val="none" w:sz="0" w:space="0" w:color="auto"/>
              </w:divBdr>
            </w:div>
            <w:div w:id="171186821">
              <w:marLeft w:val="0"/>
              <w:marRight w:val="0"/>
              <w:marTop w:val="0"/>
              <w:marBottom w:val="0"/>
              <w:divBdr>
                <w:top w:val="none" w:sz="0" w:space="0" w:color="auto"/>
                <w:left w:val="none" w:sz="0" w:space="0" w:color="auto"/>
                <w:bottom w:val="none" w:sz="0" w:space="0" w:color="auto"/>
                <w:right w:val="none" w:sz="0" w:space="0" w:color="auto"/>
              </w:divBdr>
            </w:div>
            <w:div w:id="26493587">
              <w:marLeft w:val="0"/>
              <w:marRight w:val="0"/>
              <w:marTop w:val="0"/>
              <w:marBottom w:val="0"/>
              <w:divBdr>
                <w:top w:val="none" w:sz="0" w:space="0" w:color="auto"/>
                <w:left w:val="none" w:sz="0" w:space="0" w:color="auto"/>
                <w:bottom w:val="none" w:sz="0" w:space="0" w:color="auto"/>
                <w:right w:val="none" w:sz="0" w:space="0" w:color="auto"/>
              </w:divBdr>
            </w:div>
            <w:div w:id="388193787">
              <w:marLeft w:val="0"/>
              <w:marRight w:val="0"/>
              <w:marTop w:val="0"/>
              <w:marBottom w:val="0"/>
              <w:divBdr>
                <w:top w:val="none" w:sz="0" w:space="0" w:color="auto"/>
                <w:left w:val="none" w:sz="0" w:space="0" w:color="auto"/>
                <w:bottom w:val="none" w:sz="0" w:space="0" w:color="auto"/>
                <w:right w:val="none" w:sz="0" w:space="0" w:color="auto"/>
              </w:divBdr>
            </w:div>
            <w:div w:id="347603111">
              <w:marLeft w:val="0"/>
              <w:marRight w:val="0"/>
              <w:marTop w:val="0"/>
              <w:marBottom w:val="0"/>
              <w:divBdr>
                <w:top w:val="none" w:sz="0" w:space="0" w:color="auto"/>
                <w:left w:val="none" w:sz="0" w:space="0" w:color="auto"/>
                <w:bottom w:val="none" w:sz="0" w:space="0" w:color="auto"/>
                <w:right w:val="none" w:sz="0" w:space="0" w:color="auto"/>
              </w:divBdr>
            </w:div>
            <w:div w:id="201669829">
              <w:marLeft w:val="0"/>
              <w:marRight w:val="0"/>
              <w:marTop w:val="0"/>
              <w:marBottom w:val="0"/>
              <w:divBdr>
                <w:top w:val="none" w:sz="0" w:space="0" w:color="auto"/>
                <w:left w:val="none" w:sz="0" w:space="0" w:color="auto"/>
                <w:bottom w:val="none" w:sz="0" w:space="0" w:color="auto"/>
                <w:right w:val="none" w:sz="0" w:space="0" w:color="auto"/>
              </w:divBdr>
            </w:div>
            <w:div w:id="16621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1262">
      <w:bodyDiv w:val="1"/>
      <w:marLeft w:val="390"/>
      <w:marRight w:val="390"/>
      <w:marTop w:val="0"/>
      <w:marBottom w:val="0"/>
      <w:divBdr>
        <w:top w:val="none" w:sz="0" w:space="0" w:color="auto"/>
        <w:left w:val="none" w:sz="0" w:space="0" w:color="auto"/>
        <w:bottom w:val="none" w:sz="0" w:space="0" w:color="auto"/>
        <w:right w:val="none" w:sz="0" w:space="0" w:color="auto"/>
      </w:divBdr>
      <w:divsChild>
        <w:div w:id="1499661613">
          <w:marLeft w:val="0"/>
          <w:marRight w:val="0"/>
          <w:marTop w:val="0"/>
          <w:marBottom w:val="120"/>
          <w:divBdr>
            <w:top w:val="none" w:sz="0" w:space="0" w:color="auto"/>
            <w:left w:val="none" w:sz="0" w:space="0" w:color="auto"/>
            <w:bottom w:val="none" w:sz="0" w:space="0" w:color="auto"/>
            <w:right w:val="none" w:sz="0" w:space="0" w:color="auto"/>
          </w:divBdr>
          <w:divsChild>
            <w:div w:id="167017040">
              <w:marLeft w:val="0"/>
              <w:marRight w:val="0"/>
              <w:marTop w:val="0"/>
              <w:marBottom w:val="0"/>
              <w:divBdr>
                <w:top w:val="none" w:sz="0" w:space="0" w:color="auto"/>
                <w:left w:val="none" w:sz="0" w:space="0" w:color="auto"/>
                <w:bottom w:val="none" w:sz="0" w:space="0" w:color="auto"/>
                <w:right w:val="none" w:sz="0" w:space="0" w:color="auto"/>
              </w:divBdr>
            </w:div>
            <w:div w:id="2146585099">
              <w:marLeft w:val="0"/>
              <w:marRight w:val="0"/>
              <w:marTop w:val="0"/>
              <w:marBottom w:val="0"/>
              <w:divBdr>
                <w:top w:val="none" w:sz="0" w:space="0" w:color="auto"/>
                <w:left w:val="none" w:sz="0" w:space="0" w:color="auto"/>
                <w:bottom w:val="none" w:sz="0" w:space="0" w:color="auto"/>
                <w:right w:val="none" w:sz="0" w:space="0" w:color="auto"/>
              </w:divBdr>
            </w:div>
            <w:div w:id="769741941">
              <w:marLeft w:val="0"/>
              <w:marRight w:val="0"/>
              <w:marTop w:val="0"/>
              <w:marBottom w:val="0"/>
              <w:divBdr>
                <w:top w:val="none" w:sz="0" w:space="0" w:color="auto"/>
                <w:left w:val="none" w:sz="0" w:space="0" w:color="auto"/>
                <w:bottom w:val="none" w:sz="0" w:space="0" w:color="auto"/>
                <w:right w:val="none" w:sz="0" w:space="0" w:color="auto"/>
              </w:divBdr>
            </w:div>
            <w:div w:id="726731958">
              <w:marLeft w:val="0"/>
              <w:marRight w:val="0"/>
              <w:marTop w:val="0"/>
              <w:marBottom w:val="0"/>
              <w:divBdr>
                <w:top w:val="none" w:sz="0" w:space="0" w:color="auto"/>
                <w:left w:val="none" w:sz="0" w:space="0" w:color="auto"/>
                <w:bottom w:val="none" w:sz="0" w:space="0" w:color="auto"/>
                <w:right w:val="none" w:sz="0" w:space="0" w:color="auto"/>
              </w:divBdr>
            </w:div>
            <w:div w:id="771583658">
              <w:marLeft w:val="0"/>
              <w:marRight w:val="0"/>
              <w:marTop w:val="0"/>
              <w:marBottom w:val="0"/>
              <w:divBdr>
                <w:top w:val="none" w:sz="0" w:space="0" w:color="auto"/>
                <w:left w:val="none" w:sz="0" w:space="0" w:color="auto"/>
                <w:bottom w:val="none" w:sz="0" w:space="0" w:color="auto"/>
                <w:right w:val="none" w:sz="0" w:space="0" w:color="auto"/>
              </w:divBdr>
            </w:div>
            <w:div w:id="232279836">
              <w:marLeft w:val="0"/>
              <w:marRight w:val="0"/>
              <w:marTop w:val="0"/>
              <w:marBottom w:val="0"/>
              <w:divBdr>
                <w:top w:val="none" w:sz="0" w:space="0" w:color="auto"/>
                <w:left w:val="none" w:sz="0" w:space="0" w:color="auto"/>
                <w:bottom w:val="none" w:sz="0" w:space="0" w:color="auto"/>
                <w:right w:val="none" w:sz="0" w:space="0" w:color="auto"/>
              </w:divBdr>
            </w:div>
            <w:div w:id="2137330728">
              <w:marLeft w:val="0"/>
              <w:marRight w:val="0"/>
              <w:marTop w:val="0"/>
              <w:marBottom w:val="0"/>
              <w:divBdr>
                <w:top w:val="none" w:sz="0" w:space="0" w:color="auto"/>
                <w:left w:val="none" w:sz="0" w:space="0" w:color="auto"/>
                <w:bottom w:val="none" w:sz="0" w:space="0" w:color="auto"/>
                <w:right w:val="none" w:sz="0" w:space="0" w:color="auto"/>
              </w:divBdr>
            </w:div>
            <w:div w:id="1625187020">
              <w:marLeft w:val="0"/>
              <w:marRight w:val="0"/>
              <w:marTop w:val="0"/>
              <w:marBottom w:val="0"/>
              <w:divBdr>
                <w:top w:val="none" w:sz="0" w:space="0" w:color="auto"/>
                <w:left w:val="none" w:sz="0" w:space="0" w:color="auto"/>
                <w:bottom w:val="none" w:sz="0" w:space="0" w:color="auto"/>
                <w:right w:val="none" w:sz="0" w:space="0" w:color="auto"/>
              </w:divBdr>
            </w:div>
            <w:div w:id="1175682438">
              <w:marLeft w:val="0"/>
              <w:marRight w:val="0"/>
              <w:marTop w:val="0"/>
              <w:marBottom w:val="0"/>
              <w:divBdr>
                <w:top w:val="none" w:sz="0" w:space="0" w:color="auto"/>
                <w:left w:val="none" w:sz="0" w:space="0" w:color="auto"/>
                <w:bottom w:val="none" w:sz="0" w:space="0" w:color="auto"/>
                <w:right w:val="none" w:sz="0" w:space="0" w:color="auto"/>
              </w:divBdr>
            </w:div>
            <w:div w:id="703942534">
              <w:marLeft w:val="0"/>
              <w:marRight w:val="0"/>
              <w:marTop w:val="0"/>
              <w:marBottom w:val="0"/>
              <w:divBdr>
                <w:top w:val="none" w:sz="0" w:space="0" w:color="auto"/>
                <w:left w:val="none" w:sz="0" w:space="0" w:color="auto"/>
                <w:bottom w:val="none" w:sz="0" w:space="0" w:color="auto"/>
                <w:right w:val="none" w:sz="0" w:space="0" w:color="auto"/>
              </w:divBdr>
            </w:div>
            <w:div w:id="1574588509">
              <w:marLeft w:val="0"/>
              <w:marRight w:val="0"/>
              <w:marTop w:val="0"/>
              <w:marBottom w:val="0"/>
              <w:divBdr>
                <w:top w:val="none" w:sz="0" w:space="0" w:color="auto"/>
                <w:left w:val="none" w:sz="0" w:space="0" w:color="auto"/>
                <w:bottom w:val="none" w:sz="0" w:space="0" w:color="auto"/>
                <w:right w:val="none" w:sz="0" w:space="0" w:color="auto"/>
              </w:divBdr>
            </w:div>
            <w:div w:id="8211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0210">
      <w:bodyDiv w:val="1"/>
      <w:marLeft w:val="390"/>
      <w:marRight w:val="390"/>
      <w:marTop w:val="0"/>
      <w:marBottom w:val="0"/>
      <w:divBdr>
        <w:top w:val="none" w:sz="0" w:space="0" w:color="auto"/>
        <w:left w:val="none" w:sz="0" w:space="0" w:color="auto"/>
        <w:bottom w:val="none" w:sz="0" w:space="0" w:color="auto"/>
        <w:right w:val="none" w:sz="0" w:space="0" w:color="auto"/>
      </w:divBdr>
      <w:divsChild>
        <w:div w:id="1922525192">
          <w:marLeft w:val="0"/>
          <w:marRight w:val="0"/>
          <w:marTop w:val="0"/>
          <w:marBottom w:val="120"/>
          <w:divBdr>
            <w:top w:val="none" w:sz="0" w:space="0" w:color="auto"/>
            <w:left w:val="none" w:sz="0" w:space="0" w:color="auto"/>
            <w:bottom w:val="none" w:sz="0" w:space="0" w:color="auto"/>
            <w:right w:val="none" w:sz="0" w:space="0" w:color="auto"/>
          </w:divBdr>
          <w:divsChild>
            <w:div w:id="1062102790">
              <w:marLeft w:val="0"/>
              <w:marRight w:val="0"/>
              <w:marTop w:val="0"/>
              <w:marBottom w:val="0"/>
              <w:divBdr>
                <w:top w:val="none" w:sz="0" w:space="0" w:color="auto"/>
                <w:left w:val="none" w:sz="0" w:space="0" w:color="auto"/>
                <w:bottom w:val="none" w:sz="0" w:space="0" w:color="auto"/>
                <w:right w:val="none" w:sz="0" w:space="0" w:color="auto"/>
              </w:divBdr>
            </w:div>
            <w:div w:id="349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3173">
      <w:bodyDiv w:val="1"/>
      <w:marLeft w:val="390"/>
      <w:marRight w:val="390"/>
      <w:marTop w:val="0"/>
      <w:marBottom w:val="0"/>
      <w:divBdr>
        <w:top w:val="none" w:sz="0" w:space="0" w:color="auto"/>
        <w:left w:val="none" w:sz="0" w:space="0" w:color="auto"/>
        <w:bottom w:val="none" w:sz="0" w:space="0" w:color="auto"/>
        <w:right w:val="none" w:sz="0" w:space="0" w:color="auto"/>
      </w:divBdr>
      <w:divsChild>
        <w:div w:id="449131945">
          <w:marLeft w:val="0"/>
          <w:marRight w:val="0"/>
          <w:marTop w:val="0"/>
          <w:marBottom w:val="120"/>
          <w:divBdr>
            <w:top w:val="none" w:sz="0" w:space="0" w:color="auto"/>
            <w:left w:val="none" w:sz="0" w:space="0" w:color="auto"/>
            <w:bottom w:val="none" w:sz="0" w:space="0" w:color="auto"/>
            <w:right w:val="none" w:sz="0" w:space="0" w:color="auto"/>
          </w:divBdr>
          <w:divsChild>
            <w:div w:id="6093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4211">
      <w:bodyDiv w:val="1"/>
      <w:marLeft w:val="390"/>
      <w:marRight w:val="390"/>
      <w:marTop w:val="0"/>
      <w:marBottom w:val="0"/>
      <w:divBdr>
        <w:top w:val="none" w:sz="0" w:space="0" w:color="auto"/>
        <w:left w:val="none" w:sz="0" w:space="0" w:color="auto"/>
        <w:bottom w:val="none" w:sz="0" w:space="0" w:color="auto"/>
        <w:right w:val="none" w:sz="0" w:space="0" w:color="auto"/>
      </w:divBdr>
      <w:divsChild>
        <w:div w:id="88627824">
          <w:marLeft w:val="0"/>
          <w:marRight w:val="0"/>
          <w:marTop w:val="0"/>
          <w:marBottom w:val="120"/>
          <w:divBdr>
            <w:top w:val="none" w:sz="0" w:space="0" w:color="auto"/>
            <w:left w:val="none" w:sz="0" w:space="0" w:color="auto"/>
            <w:bottom w:val="none" w:sz="0" w:space="0" w:color="auto"/>
            <w:right w:val="none" w:sz="0" w:space="0" w:color="auto"/>
          </w:divBdr>
          <w:divsChild>
            <w:div w:id="1324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6289">
      <w:bodyDiv w:val="1"/>
      <w:marLeft w:val="390"/>
      <w:marRight w:val="390"/>
      <w:marTop w:val="0"/>
      <w:marBottom w:val="0"/>
      <w:divBdr>
        <w:top w:val="none" w:sz="0" w:space="0" w:color="auto"/>
        <w:left w:val="none" w:sz="0" w:space="0" w:color="auto"/>
        <w:bottom w:val="none" w:sz="0" w:space="0" w:color="auto"/>
        <w:right w:val="none" w:sz="0" w:space="0" w:color="auto"/>
      </w:divBdr>
      <w:divsChild>
        <w:div w:id="875891206">
          <w:marLeft w:val="0"/>
          <w:marRight w:val="0"/>
          <w:marTop w:val="0"/>
          <w:marBottom w:val="120"/>
          <w:divBdr>
            <w:top w:val="none" w:sz="0" w:space="0" w:color="auto"/>
            <w:left w:val="none" w:sz="0" w:space="0" w:color="auto"/>
            <w:bottom w:val="none" w:sz="0" w:space="0" w:color="auto"/>
            <w:right w:val="none" w:sz="0" w:space="0" w:color="auto"/>
          </w:divBdr>
          <w:divsChild>
            <w:div w:id="446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4632">
      <w:bodyDiv w:val="1"/>
      <w:marLeft w:val="390"/>
      <w:marRight w:val="390"/>
      <w:marTop w:val="0"/>
      <w:marBottom w:val="0"/>
      <w:divBdr>
        <w:top w:val="none" w:sz="0" w:space="0" w:color="auto"/>
        <w:left w:val="none" w:sz="0" w:space="0" w:color="auto"/>
        <w:bottom w:val="none" w:sz="0" w:space="0" w:color="auto"/>
        <w:right w:val="none" w:sz="0" w:space="0" w:color="auto"/>
      </w:divBdr>
      <w:divsChild>
        <w:div w:id="917977116">
          <w:marLeft w:val="0"/>
          <w:marRight w:val="0"/>
          <w:marTop w:val="0"/>
          <w:marBottom w:val="120"/>
          <w:divBdr>
            <w:top w:val="none" w:sz="0" w:space="0" w:color="auto"/>
            <w:left w:val="none" w:sz="0" w:space="0" w:color="auto"/>
            <w:bottom w:val="none" w:sz="0" w:space="0" w:color="auto"/>
            <w:right w:val="none" w:sz="0" w:space="0" w:color="auto"/>
          </w:divBdr>
          <w:divsChild>
            <w:div w:id="1164393377">
              <w:marLeft w:val="0"/>
              <w:marRight w:val="0"/>
              <w:marTop w:val="0"/>
              <w:marBottom w:val="0"/>
              <w:divBdr>
                <w:top w:val="none" w:sz="0" w:space="0" w:color="auto"/>
                <w:left w:val="none" w:sz="0" w:space="0" w:color="auto"/>
                <w:bottom w:val="none" w:sz="0" w:space="0" w:color="auto"/>
                <w:right w:val="none" w:sz="0" w:space="0" w:color="auto"/>
              </w:divBdr>
            </w:div>
            <w:div w:id="979074171">
              <w:marLeft w:val="0"/>
              <w:marRight w:val="0"/>
              <w:marTop w:val="0"/>
              <w:marBottom w:val="0"/>
              <w:divBdr>
                <w:top w:val="none" w:sz="0" w:space="0" w:color="auto"/>
                <w:left w:val="none" w:sz="0" w:space="0" w:color="auto"/>
                <w:bottom w:val="none" w:sz="0" w:space="0" w:color="auto"/>
                <w:right w:val="none" w:sz="0" w:space="0" w:color="auto"/>
              </w:divBdr>
            </w:div>
            <w:div w:id="7259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3946">
      <w:bodyDiv w:val="1"/>
      <w:marLeft w:val="390"/>
      <w:marRight w:val="390"/>
      <w:marTop w:val="0"/>
      <w:marBottom w:val="0"/>
      <w:divBdr>
        <w:top w:val="none" w:sz="0" w:space="0" w:color="auto"/>
        <w:left w:val="none" w:sz="0" w:space="0" w:color="auto"/>
        <w:bottom w:val="none" w:sz="0" w:space="0" w:color="auto"/>
        <w:right w:val="none" w:sz="0" w:space="0" w:color="auto"/>
      </w:divBdr>
      <w:divsChild>
        <w:div w:id="2125692088">
          <w:marLeft w:val="0"/>
          <w:marRight w:val="0"/>
          <w:marTop w:val="225"/>
          <w:marBottom w:val="0"/>
          <w:divBdr>
            <w:top w:val="none" w:sz="0" w:space="0" w:color="auto"/>
            <w:left w:val="none" w:sz="0" w:space="0" w:color="auto"/>
            <w:bottom w:val="none" w:sz="0" w:space="0" w:color="auto"/>
            <w:right w:val="none" w:sz="0" w:space="0" w:color="auto"/>
          </w:divBdr>
        </w:div>
        <w:div w:id="1055617399">
          <w:marLeft w:val="0"/>
          <w:marRight w:val="0"/>
          <w:marTop w:val="0"/>
          <w:marBottom w:val="0"/>
          <w:divBdr>
            <w:top w:val="none" w:sz="0" w:space="0" w:color="auto"/>
            <w:left w:val="none" w:sz="0" w:space="0" w:color="auto"/>
            <w:bottom w:val="none" w:sz="0" w:space="0" w:color="auto"/>
            <w:right w:val="none" w:sz="0" w:space="0" w:color="auto"/>
          </w:divBdr>
        </w:div>
      </w:divsChild>
    </w:div>
    <w:div w:id="511071037">
      <w:bodyDiv w:val="1"/>
      <w:marLeft w:val="0"/>
      <w:marRight w:val="0"/>
      <w:marTop w:val="0"/>
      <w:marBottom w:val="0"/>
      <w:divBdr>
        <w:top w:val="none" w:sz="0" w:space="0" w:color="auto"/>
        <w:left w:val="none" w:sz="0" w:space="0" w:color="auto"/>
        <w:bottom w:val="none" w:sz="0" w:space="0" w:color="auto"/>
        <w:right w:val="none" w:sz="0" w:space="0" w:color="auto"/>
      </w:divBdr>
    </w:div>
    <w:div w:id="525169915">
      <w:bodyDiv w:val="1"/>
      <w:marLeft w:val="390"/>
      <w:marRight w:val="390"/>
      <w:marTop w:val="0"/>
      <w:marBottom w:val="0"/>
      <w:divBdr>
        <w:top w:val="none" w:sz="0" w:space="0" w:color="auto"/>
        <w:left w:val="none" w:sz="0" w:space="0" w:color="auto"/>
        <w:bottom w:val="none" w:sz="0" w:space="0" w:color="auto"/>
        <w:right w:val="none" w:sz="0" w:space="0" w:color="auto"/>
      </w:divBdr>
      <w:divsChild>
        <w:div w:id="1298990735">
          <w:marLeft w:val="0"/>
          <w:marRight w:val="0"/>
          <w:marTop w:val="0"/>
          <w:marBottom w:val="120"/>
          <w:divBdr>
            <w:top w:val="none" w:sz="0" w:space="0" w:color="auto"/>
            <w:left w:val="none" w:sz="0" w:space="0" w:color="auto"/>
            <w:bottom w:val="none" w:sz="0" w:space="0" w:color="auto"/>
            <w:right w:val="none" w:sz="0" w:space="0" w:color="auto"/>
          </w:divBdr>
          <w:divsChild>
            <w:div w:id="459762219">
              <w:marLeft w:val="0"/>
              <w:marRight w:val="0"/>
              <w:marTop w:val="0"/>
              <w:marBottom w:val="0"/>
              <w:divBdr>
                <w:top w:val="none" w:sz="0" w:space="0" w:color="auto"/>
                <w:left w:val="none" w:sz="0" w:space="0" w:color="auto"/>
                <w:bottom w:val="none" w:sz="0" w:space="0" w:color="auto"/>
                <w:right w:val="none" w:sz="0" w:space="0" w:color="auto"/>
              </w:divBdr>
            </w:div>
            <w:div w:id="638730053">
              <w:marLeft w:val="0"/>
              <w:marRight w:val="0"/>
              <w:marTop w:val="0"/>
              <w:marBottom w:val="0"/>
              <w:divBdr>
                <w:top w:val="none" w:sz="0" w:space="0" w:color="auto"/>
                <w:left w:val="none" w:sz="0" w:space="0" w:color="auto"/>
                <w:bottom w:val="none" w:sz="0" w:space="0" w:color="auto"/>
                <w:right w:val="none" w:sz="0" w:space="0" w:color="auto"/>
              </w:divBdr>
            </w:div>
            <w:div w:id="1376929759">
              <w:marLeft w:val="0"/>
              <w:marRight w:val="0"/>
              <w:marTop w:val="0"/>
              <w:marBottom w:val="0"/>
              <w:divBdr>
                <w:top w:val="none" w:sz="0" w:space="0" w:color="auto"/>
                <w:left w:val="none" w:sz="0" w:space="0" w:color="auto"/>
                <w:bottom w:val="none" w:sz="0" w:space="0" w:color="auto"/>
                <w:right w:val="none" w:sz="0" w:space="0" w:color="auto"/>
              </w:divBdr>
            </w:div>
            <w:div w:id="1419139307">
              <w:marLeft w:val="0"/>
              <w:marRight w:val="0"/>
              <w:marTop w:val="0"/>
              <w:marBottom w:val="0"/>
              <w:divBdr>
                <w:top w:val="none" w:sz="0" w:space="0" w:color="auto"/>
                <w:left w:val="none" w:sz="0" w:space="0" w:color="auto"/>
                <w:bottom w:val="none" w:sz="0" w:space="0" w:color="auto"/>
                <w:right w:val="none" w:sz="0" w:space="0" w:color="auto"/>
              </w:divBdr>
            </w:div>
            <w:div w:id="12735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6085">
      <w:bodyDiv w:val="1"/>
      <w:marLeft w:val="390"/>
      <w:marRight w:val="390"/>
      <w:marTop w:val="0"/>
      <w:marBottom w:val="0"/>
      <w:divBdr>
        <w:top w:val="none" w:sz="0" w:space="0" w:color="auto"/>
        <w:left w:val="none" w:sz="0" w:space="0" w:color="auto"/>
        <w:bottom w:val="none" w:sz="0" w:space="0" w:color="auto"/>
        <w:right w:val="none" w:sz="0" w:space="0" w:color="auto"/>
      </w:divBdr>
      <w:divsChild>
        <w:div w:id="652484824">
          <w:marLeft w:val="0"/>
          <w:marRight w:val="0"/>
          <w:marTop w:val="0"/>
          <w:marBottom w:val="120"/>
          <w:divBdr>
            <w:top w:val="none" w:sz="0" w:space="0" w:color="auto"/>
            <w:left w:val="none" w:sz="0" w:space="0" w:color="auto"/>
            <w:bottom w:val="none" w:sz="0" w:space="0" w:color="auto"/>
            <w:right w:val="none" w:sz="0" w:space="0" w:color="auto"/>
          </w:divBdr>
          <w:divsChild>
            <w:div w:id="349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6711">
      <w:bodyDiv w:val="1"/>
      <w:marLeft w:val="390"/>
      <w:marRight w:val="390"/>
      <w:marTop w:val="0"/>
      <w:marBottom w:val="0"/>
      <w:divBdr>
        <w:top w:val="none" w:sz="0" w:space="0" w:color="auto"/>
        <w:left w:val="none" w:sz="0" w:space="0" w:color="auto"/>
        <w:bottom w:val="none" w:sz="0" w:space="0" w:color="auto"/>
        <w:right w:val="none" w:sz="0" w:space="0" w:color="auto"/>
      </w:divBdr>
      <w:divsChild>
        <w:div w:id="878125289">
          <w:marLeft w:val="0"/>
          <w:marRight w:val="0"/>
          <w:marTop w:val="0"/>
          <w:marBottom w:val="120"/>
          <w:divBdr>
            <w:top w:val="none" w:sz="0" w:space="0" w:color="auto"/>
            <w:left w:val="none" w:sz="0" w:space="0" w:color="auto"/>
            <w:bottom w:val="none" w:sz="0" w:space="0" w:color="auto"/>
            <w:right w:val="none" w:sz="0" w:space="0" w:color="auto"/>
          </w:divBdr>
          <w:divsChild>
            <w:div w:id="512766119">
              <w:marLeft w:val="0"/>
              <w:marRight w:val="0"/>
              <w:marTop w:val="0"/>
              <w:marBottom w:val="0"/>
              <w:divBdr>
                <w:top w:val="none" w:sz="0" w:space="0" w:color="auto"/>
                <w:left w:val="none" w:sz="0" w:space="0" w:color="auto"/>
                <w:bottom w:val="none" w:sz="0" w:space="0" w:color="auto"/>
                <w:right w:val="none" w:sz="0" w:space="0" w:color="auto"/>
              </w:divBdr>
            </w:div>
            <w:div w:id="2116823920">
              <w:marLeft w:val="0"/>
              <w:marRight w:val="0"/>
              <w:marTop w:val="0"/>
              <w:marBottom w:val="0"/>
              <w:divBdr>
                <w:top w:val="none" w:sz="0" w:space="0" w:color="auto"/>
                <w:left w:val="none" w:sz="0" w:space="0" w:color="auto"/>
                <w:bottom w:val="none" w:sz="0" w:space="0" w:color="auto"/>
                <w:right w:val="none" w:sz="0" w:space="0" w:color="auto"/>
              </w:divBdr>
            </w:div>
            <w:div w:id="30347493">
              <w:marLeft w:val="0"/>
              <w:marRight w:val="0"/>
              <w:marTop w:val="0"/>
              <w:marBottom w:val="0"/>
              <w:divBdr>
                <w:top w:val="none" w:sz="0" w:space="0" w:color="auto"/>
                <w:left w:val="none" w:sz="0" w:space="0" w:color="auto"/>
                <w:bottom w:val="none" w:sz="0" w:space="0" w:color="auto"/>
                <w:right w:val="none" w:sz="0" w:space="0" w:color="auto"/>
              </w:divBdr>
            </w:div>
            <w:div w:id="1101680157">
              <w:marLeft w:val="0"/>
              <w:marRight w:val="0"/>
              <w:marTop w:val="0"/>
              <w:marBottom w:val="0"/>
              <w:divBdr>
                <w:top w:val="none" w:sz="0" w:space="0" w:color="auto"/>
                <w:left w:val="none" w:sz="0" w:space="0" w:color="auto"/>
                <w:bottom w:val="none" w:sz="0" w:space="0" w:color="auto"/>
                <w:right w:val="none" w:sz="0" w:space="0" w:color="auto"/>
              </w:divBdr>
            </w:div>
            <w:div w:id="1375153976">
              <w:marLeft w:val="0"/>
              <w:marRight w:val="0"/>
              <w:marTop w:val="0"/>
              <w:marBottom w:val="0"/>
              <w:divBdr>
                <w:top w:val="none" w:sz="0" w:space="0" w:color="auto"/>
                <w:left w:val="none" w:sz="0" w:space="0" w:color="auto"/>
                <w:bottom w:val="none" w:sz="0" w:space="0" w:color="auto"/>
                <w:right w:val="none" w:sz="0" w:space="0" w:color="auto"/>
              </w:divBdr>
            </w:div>
            <w:div w:id="72751427">
              <w:marLeft w:val="0"/>
              <w:marRight w:val="0"/>
              <w:marTop w:val="0"/>
              <w:marBottom w:val="0"/>
              <w:divBdr>
                <w:top w:val="none" w:sz="0" w:space="0" w:color="auto"/>
                <w:left w:val="none" w:sz="0" w:space="0" w:color="auto"/>
                <w:bottom w:val="none" w:sz="0" w:space="0" w:color="auto"/>
                <w:right w:val="none" w:sz="0" w:space="0" w:color="auto"/>
              </w:divBdr>
            </w:div>
            <w:div w:id="556016210">
              <w:marLeft w:val="0"/>
              <w:marRight w:val="0"/>
              <w:marTop w:val="0"/>
              <w:marBottom w:val="0"/>
              <w:divBdr>
                <w:top w:val="none" w:sz="0" w:space="0" w:color="auto"/>
                <w:left w:val="none" w:sz="0" w:space="0" w:color="auto"/>
                <w:bottom w:val="none" w:sz="0" w:space="0" w:color="auto"/>
                <w:right w:val="none" w:sz="0" w:space="0" w:color="auto"/>
              </w:divBdr>
            </w:div>
            <w:div w:id="1149707070">
              <w:marLeft w:val="0"/>
              <w:marRight w:val="0"/>
              <w:marTop w:val="0"/>
              <w:marBottom w:val="0"/>
              <w:divBdr>
                <w:top w:val="none" w:sz="0" w:space="0" w:color="auto"/>
                <w:left w:val="none" w:sz="0" w:space="0" w:color="auto"/>
                <w:bottom w:val="none" w:sz="0" w:space="0" w:color="auto"/>
                <w:right w:val="none" w:sz="0" w:space="0" w:color="auto"/>
              </w:divBdr>
            </w:div>
            <w:div w:id="194466963">
              <w:marLeft w:val="0"/>
              <w:marRight w:val="0"/>
              <w:marTop w:val="0"/>
              <w:marBottom w:val="0"/>
              <w:divBdr>
                <w:top w:val="none" w:sz="0" w:space="0" w:color="auto"/>
                <w:left w:val="none" w:sz="0" w:space="0" w:color="auto"/>
                <w:bottom w:val="none" w:sz="0" w:space="0" w:color="auto"/>
                <w:right w:val="none" w:sz="0" w:space="0" w:color="auto"/>
              </w:divBdr>
            </w:div>
            <w:div w:id="619805008">
              <w:marLeft w:val="0"/>
              <w:marRight w:val="0"/>
              <w:marTop w:val="0"/>
              <w:marBottom w:val="0"/>
              <w:divBdr>
                <w:top w:val="none" w:sz="0" w:space="0" w:color="auto"/>
                <w:left w:val="none" w:sz="0" w:space="0" w:color="auto"/>
                <w:bottom w:val="none" w:sz="0" w:space="0" w:color="auto"/>
                <w:right w:val="none" w:sz="0" w:space="0" w:color="auto"/>
              </w:divBdr>
            </w:div>
            <w:div w:id="340007734">
              <w:marLeft w:val="0"/>
              <w:marRight w:val="0"/>
              <w:marTop w:val="0"/>
              <w:marBottom w:val="0"/>
              <w:divBdr>
                <w:top w:val="none" w:sz="0" w:space="0" w:color="auto"/>
                <w:left w:val="none" w:sz="0" w:space="0" w:color="auto"/>
                <w:bottom w:val="none" w:sz="0" w:space="0" w:color="auto"/>
                <w:right w:val="none" w:sz="0" w:space="0" w:color="auto"/>
              </w:divBdr>
            </w:div>
            <w:div w:id="140582449">
              <w:marLeft w:val="0"/>
              <w:marRight w:val="0"/>
              <w:marTop w:val="0"/>
              <w:marBottom w:val="0"/>
              <w:divBdr>
                <w:top w:val="none" w:sz="0" w:space="0" w:color="auto"/>
                <w:left w:val="none" w:sz="0" w:space="0" w:color="auto"/>
                <w:bottom w:val="none" w:sz="0" w:space="0" w:color="auto"/>
                <w:right w:val="none" w:sz="0" w:space="0" w:color="auto"/>
              </w:divBdr>
            </w:div>
            <w:div w:id="1279874376">
              <w:marLeft w:val="0"/>
              <w:marRight w:val="0"/>
              <w:marTop w:val="0"/>
              <w:marBottom w:val="0"/>
              <w:divBdr>
                <w:top w:val="none" w:sz="0" w:space="0" w:color="auto"/>
                <w:left w:val="none" w:sz="0" w:space="0" w:color="auto"/>
                <w:bottom w:val="none" w:sz="0" w:space="0" w:color="auto"/>
                <w:right w:val="none" w:sz="0" w:space="0" w:color="auto"/>
              </w:divBdr>
            </w:div>
            <w:div w:id="1150946490">
              <w:marLeft w:val="0"/>
              <w:marRight w:val="0"/>
              <w:marTop w:val="0"/>
              <w:marBottom w:val="0"/>
              <w:divBdr>
                <w:top w:val="none" w:sz="0" w:space="0" w:color="auto"/>
                <w:left w:val="none" w:sz="0" w:space="0" w:color="auto"/>
                <w:bottom w:val="none" w:sz="0" w:space="0" w:color="auto"/>
                <w:right w:val="none" w:sz="0" w:space="0" w:color="auto"/>
              </w:divBdr>
            </w:div>
            <w:div w:id="1288777519">
              <w:marLeft w:val="0"/>
              <w:marRight w:val="0"/>
              <w:marTop w:val="0"/>
              <w:marBottom w:val="0"/>
              <w:divBdr>
                <w:top w:val="none" w:sz="0" w:space="0" w:color="auto"/>
                <w:left w:val="none" w:sz="0" w:space="0" w:color="auto"/>
                <w:bottom w:val="none" w:sz="0" w:space="0" w:color="auto"/>
                <w:right w:val="none" w:sz="0" w:space="0" w:color="auto"/>
              </w:divBdr>
            </w:div>
            <w:div w:id="647635666">
              <w:marLeft w:val="0"/>
              <w:marRight w:val="0"/>
              <w:marTop w:val="0"/>
              <w:marBottom w:val="0"/>
              <w:divBdr>
                <w:top w:val="none" w:sz="0" w:space="0" w:color="auto"/>
                <w:left w:val="none" w:sz="0" w:space="0" w:color="auto"/>
                <w:bottom w:val="none" w:sz="0" w:space="0" w:color="auto"/>
                <w:right w:val="none" w:sz="0" w:space="0" w:color="auto"/>
              </w:divBdr>
            </w:div>
            <w:div w:id="1645087206">
              <w:marLeft w:val="0"/>
              <w:marRight w:val="0"/>
              <w:marTop w:val="0"/>
              <w:marBottom w:val="0"/>
              <w:divBdr>
                <w:top w:val="none" w:sz="0" w:space="0" w:color="auto"/>
                <w:left w:val="none" w:sz="0" w:space="0" w:color="auto"/>
                <w:bottom w:val="none" w:sz="0" w:space="0" w:color="auto"/>
                <w:right w:val="none" w:sz="0" w:space="0" w:color="auto"/>
              </w:divBdr>
            </w:div>
            <w:div w:id="954676996">
              <w:marLeft w:val="0"/>
              <w:marRight w:val="0"/>
              <w:marTop w:val="0"/>
              <w:marBottom w:val="0"/>
              <w:divBdr>
                <w:top w:val="none" w:sz="0" w:space="0" w:color="auto"/>
                <w:left w:val="none" w:sz="0" w:space="0" w:color="auto"/>
                <w:bottom w:val="none" w:sz="0" w:space="0" w:color="auto"/>
                <w:right w:val="none" w:sz="0" w:space="0" w:color="auto"/>
              </w:divBdr>
            </w:div>
            <w:div w:id="700008883">
              <w:marLeft w:val="0"/>
              <w:marRight w:val="0"/>
              <w:marTop w:val="0"/>
              <w:marBottom w:val="0"/>
              <w:divBdr>
                <w:top w:val="none" w:sz="0" w:space="0" w:color="auto"/>
                <w:left w:val="none" w:sz="0" w:space="0" w:color="auto"/>
                <w:bottom w:val="none" w:sz="0" w:space="0" w:color="auto"/>
                <w:right w:val="none" w:sz="0" w:space="0" w:color="auto"/>
              </w:divBdr>
            </w:div>
            <w:div w:id="1751266406">
              <w:marLeft w:val="0"/>
              <w:marRight w:val="0"/>
              <w:marTop w:val="0"/>
              <w:marBottom w:val="0"/>
              <w:divBdr>
                <w:top w:val="none" w:sz="0" w:space="0" w:color="auto"/>
                <w:left w:val="none" w:sz="0" w:space="0" w:color="auto"/>
                <w:bottom w:val="none" w:sz="0" w:space="0" w:color="auto"/>
                <w:right w:val="none" w:sz="0" w:space="0" w:color="auto"/>
              </w:divBdr>
            </w:div>
            <w:div w:id="1206331973">
              <w:marLeft w:val="0"/>
              <w:marRight w:val="0"/>
              <w:marTop w:val="0"/>
              <w:marBottom w:val="0"/>
              <w:divBdr>
                <w:top w:val="none" w:sz="0" w:space="0" w:color="auto"/>
                <w:left w:val="none" w:sz="0" w:space="0" w:color="auto"/>
                <w:bottom w:val="none" w:sz="0" w:space="0" w:color="auto"/>
                <w:right w:val="none" w:sz="0" w:space="0" w:color="auto"/>
              </w:divBdr>
            </w:div>
            <w:div w:id="563182468">
              <w:marLeft w:val="0"/>
              <w:marRight w:val="0"/>
              <w:marTop w:val="0"/>
              <w:marBottom w:val="0"/>
              <w:divBdr>
                <w:top w:val="none" w:sz="0" w:space="0" w:color="auto"/>
                <w:left w:val="none" w:sz="0" w:space="0" w:color="auto"/>
                <w:bottom w:val="none" w:sz="0" w:space="0" w:color="auto"/>
                <w:right w:val="none" w:sz="0" w:space="0" w:color="auto"/>
              </w:divBdr>
            </w:div>
            <w:div w:id="401484345">
              <w:marLeft w:val="0"/>
              <w:marRight w:val="0"/>
              <w:marTop w:val="0"/>
              <w:marBottom w:val="0"/>
              <w:divBdr>
                <w:top w:val="none" w:sz="0" w:space="0" w:color="auto"/>
                <w:left w:val="none" w:sz="0" w:space="0" w:color="auto"/>
                <w:bottom w:val="none" w:sz="0" w:space="0" w:color="auto"/>
                <w:right w:val="none" w:sz="0" w:space="0" w:color="auto"/>
              </w:divBdr>
            </w:div>
            <w:div w:id="1879774253">
              <w:marLeft w:val="0"/>
              <w:marRight w:val="0"/>
              <w:marTop w:val="0"/>
              <w:marBottom w:val="0"/>
              <w:divBdr>
                <w:top w:val="none" w:sz="0" w:space="0" w:color="auto"/>
                <w:left w:val="none" w:sz="0" w:space="0" w:color="auto"/>
                <w:bottom w:val="none" w:sz="0" w:space="0" w:color="auto"/>
                <w:right w:val="none" w:sz="0" w:space="0" w:color="auto"/>
              </w:divBdr>
            </w:div>
            <w:div w:id="56512071">
              <w:marLeft w:val="0"/>
              <w:marRight w:val="0"/>
              <w:marTop w:val="0"/>
              <w:marBottom w:val="0"/>
              <w:divBdr>
                <w:top w:val="none" w:sz="0" w:space="0" w:color="auto"/>
                <w:left w:val="none" w:sz="0" w:space="0" w:color="auto"/>
                <w:bottom w:val="none" w:sz="0" w:space="0" w:color="auto"/>
                <w:right w:val="none" w:sz="0" w:space="0" w:color="auto"/>
              </w:divBdr>
            </w:div>
            <w:div w:id="428283489">
              <w:marLeft w:val="0"/>
              <w:marRight w:val="0"/>
              <w:marTop w:val="0"/>
              <w:marBottom w:val="0"/>
              <w:divBdr>
                <w:top w:val="none" w:sz="0" w:space="0" w:color="auto"/>
                <w:left w:val="none" w:sz="0" w:space="0" w:color="auto"/>
                <w:bottom w:val="none" w:sz="0" w:space="0" w:color="auto"/>
                <w:right w:val="none" w:sz="0" w:space="0" w:color="auto"/>
              </w:divBdr>
            </w:div>
            <w:div w:id="380325019">
              <w:marLeft w:val="0"/>
              <w:marRight w:val="0"/>
              <w:marTop w:val="0"/>
              <w:marBottom w:val="0"/>
              <w:divBdr>
                <w:top w:val="none" w:sz="0" w:space="0" w:color="auto"/>
                <w:left w:val="none" w:sz="0" w:space="0" w:color="auto"/>
                <w:bottom w:val="none" w:sz="0" w:space="0" w:color="auto"/>
                <w:right w:val="none" w:sz="0" w:space="0" w:color="auto"/>
              </w:divBdr>
            </w:div>
            <w:div w:id="1788961412">
              <w:marLeft w:val="0"/>
              <w:marRight w:val="0"/>
              <w:marTop w:val="0"/>
              <w:marBottom w:val="0"/>
              <w:divBdr>
                <w:top w:val="none" w:sz="0" w:space="0" w:color="auto"/>
                <w:left w:val="none" w:sz="0" w:space="0" w:color="auto"/>
                <w:bottom w:val="none" w:sz="0" w:space="0" w:color="auto"/>
                <w:right w:val="none" w:sz="0" w:space="0" w:color="auto"/>
              </w:divBdr>
            </w:div>
            <w:div w:id="1993675813">
              <w:marLeft w:val="0"/>
              <w:marRight w:val="0"/>
              <w:marTop w:val="0"/>
              <w:marBottom w:val="0"/>
              <w:divBdr>
                <w:top w:val="none" w:sz="0" w:space="0" w:color="auto"/>
                <w:left w:val="none" w:sz="0" w:space="0" w:color="auto"/>
                <w:bottom w:val="none" w:sz="0" w:space="0" w:color="auto"/>
                <w:right w:val="none" w:sz="0" w:space="0" w:color="auto"/>
              </w:divBdr>
            </w:div>
            <w:div w:id="1328901291">
              <w:marLeft w:val="0"/>
              <w:marRight w:val="0"/>
              <w:marTop w:val="0"/>
              <w:marBottom w:val="0"/>
              <w:divBdr>
                <w:top w:val="none" w:sz="0" w:space="0" w:color="auto"/>
                <w:left w:val="none" w:sz="0" w:space="0" w:color="auto"/>
                <w:bottom w:val="none" w:sz="0" w:space="0" w:color="auto"/>
                <w:right w:val="none" w:sz="0" w:space="0" w:color="auto"/>
              </w:divBdr>
            </w:div>
            <w:div w:id="2095319885">
              <w:marLeft w:val="0"/>
              <w:marRight w:val="0"/>
              <w:marTop w:val="0"/>
              <w:marBottom w:val="0"/>
              <w:divBdr>
                <w:top w:val="none" w:sz="0" w:space="0" w:color="auto"/>
                <w:left w:val="none" w:sz="0" w:space="0" w:color="auto"/>
                <w:bottom w:val="none" w:sz="0" w:space="0" w:color="auto"/>
                <w:right w:val="none" w:sz="0" w:space="0" w:color="auto"/>
              </w:divBdr>
            </w:div>
            <w:div w:id="232812081">
              <w:marLeft w:val="0"/>
              <w:marRight w:val="0"/>
              <w:marTop w:val="0"/>
              <w:marBottom w:val="0"/>
              <w:divBdr>
                <w:top w:val="none" w:sz="0" w:space="0" w:color="auto"/>
                <w:left w:val="none" w:sz="0" w:space="0" w:color="auto"/>
                <w:bottom w:val="none" w:sz="0" w:space="0" w:color="auto"/>
                <w:right w:val="none" w:sz="0" w:space="0" w:color="auto"/>
              </w:divBdr>
            </w:div>
            <w:div w:id="1670213727">
              <w:marLeft w:val="0"/>
              <w:marRight w:val="0"/>
              <w:marTop w:val="0"/>
              <w:marBottom w:val="0"/>
              <w:divBdr>
                <w:top w:val="none" w:sz="0" w:space="0" w:color="auto"/>
                <w:left w:val="none" w:sz="0" w:space="0" w:color="auto"/>
                <w:bottom w:val="none" w:sz="0" w:space="0" w:color="auto"/>
                <w:right w:val="none" w:sz="0" w:space="0" w:color="auto"/>
              </w:divBdr>
            </w:div>
            <w:div w:id="152573334">
              <w:marLeft w:val="0"/>
              <w:marRight w:val="0"/>
              <w:marTop w:val="0"/>
              <w:marBottom w:val="0"/>
              <w:divBdr>
                <w:top w:val="none" w:sz="0" w:space="0" w:color="auto"/>
                <w:left w:val="none" w:sz="0" w:space="0" w:color="auto"/>
                <w:bottom w:val="none" w:sz="0" w:space="0" w:color="auto"/>
                <w:right w:val="none" w:sz="0" w:space="0" w:color="auto"/>
              </w:divBdr>
            </w:div>
            <w:div w:id="819661489">
              <w:marLeft w:val="0"/>
              <w:marRight w:val="0"/>
              <w:marTop w:val="0"/>
              <w:marBottom w:val="0"/>
              <w:divBdr>
                <w:top w:val="none" w:sz="0" w:space="0" w:color="auto"/>
                <w:left w:val="none" w:sz="0" w:space="0" w:color="auto"/>
                <w:bottom w:val="none" w:sz="0" w:space="0" w:color="auto"/>
                <w:right w:val="none" w:sz="0" w:space="0" w:color="auto"/>
              </w:divBdr>
            </w:div>
            <w:div w:id="623972373">
              <w:marLeft w:val="0"/>
              <w:marRight w:val="0"/>
              <w:marTop w:val="0"/>
              <w:marBottom w:val="0"/>
              <w:divBdr>
                <w:top w:val="none" w:sz="0" w:space="0" w:color="auto"/>
                <w:left w:val="none" w:sz="0" w:space="0" w:color="auto"/>
                <w:bottom w:val="none" w:sz="0" w:space="0" w:color="auto"/>
                <w:right w:val="none" w:sz="0" w:space="0" w:color="auto"/>
              </w:divBdr>
            </w:div>
            <w:div w:id="2046101475">
              <w:marLeft w:val="0"/>
              <w:marRight w:val="0"/>
              <w:marTop w:val="0"/>
              <w:marBottom w:val="0"/>
              <w:divBdr>
                <w:top w:val="none" w:sz="0" w:space="0" w:color="auto"/>
                <w:left w:val="none" w:sz="0" w:space="0" w:color="auto"/>
                <w:bottom w:val="none" w:sz="0" w:space="0" w:color="auto"/>
                <w:right w:val="none" w:sz="0" w:space="0" w:color="auto"/>
              </w:divBdr>
            </w:div>
            <w:div w:id="671952367">
              <w:marLeft w:val="0"/>
              <w:marRight w:val="0"/>
              <w:marTop w:val="0"/>
              <w:marBottom w:val="0"/>
              <w:divBdr>
                <w:top w:val="none" w:sz="0" w:space="0" w:color="auto"/>
                <w:left w:val="none" w:sz="0" w:space="0" w:color="auto"/>
                <w:bottom w:val="none" w:sz="0" w:space="0" w:color="auto"/>
                <w:right w:val="none" w:sz="0" w:space="0" w:color="auto"/>
              </w:divBdr>
            </w:div>
            <w:div w:id="755827877">
              <w:marLeft w:val="0"/>
              <w:marRight w:val="0"/>
              <w:marTop w:val="0"/>
              <w:marBottom w:val="0"/>
              <w:divBdr>
                <w:top w:val="none" w:sz="0" w:space="0" w:color="auto"/>
                <w:left w:val="none" w:sz="0" w:space="0" w:color="auto"/>
                <w:bottom w:val="none" w:sz="0" w:space="0" w:color="auto"/>
                <w:right w:val="none" w:sz="0" w:space="0" w:color="auto"/>
              </w:divBdr>
            </w:div>
            <w:div w:id="976448791">
              <w:marLeft w:val="0"/>
              <w:marRight w:val="0"/>
              <w:marTop w:val="0"/>
              <w:marBottom w:val="0"/>
              <w:divBdr>
                <w:top w:val="none" w:sz="0" w:space="0" w:color="auto"/>
                <w:left w:val="none" w:sz="0" w:space="0" w:color="auto"/>
                <w:bottom w:val="none" w:sz="0" w:space="0" w:color="auto"/>
                <w:right w:val="none" w:sz="0" w:space="0" w:color="auto"/>
              </w:divBdr>
            </w:div>
            <w:div w:id="624652577">
              <w:marLeft w:val="0"/>
              <w:marRight w:val="0"/>
              <w:marTop w:val="0"/>
              <w:marBottom w:val="0"/>
              <w:divBdr>
                <w:top w:val="none" w:sz="0" w:space="0" w:color="auto"/>
                <w:left w:val="none" w:sz="0" w:space="0" w:color="auto"/>
                <w:bottom w:val="none" w:sz="0" w:space="0" w:color="auto"/>
                <w:right w:val="none" w:sz="0" w:space="0" w:color="auto"/>
              </w:divBdr>
            </w:div>
            <w:div w:id="773944623">
              <w:marLeft w:val="0"/>
              <w:marRight w:val="0"/>
              <w:marTop w:val="0"/>
              <w:marBottom w:val="0"/>
              <w:divBdr>
                <w:top w:val="none" w:sz="0" w:space="0" w:color="auto"/>
                <w:left w:val="none" w:sz="0" w:space="0" w:color="auto"/>
                <w:bottom w:val="none" w:sz="0" w:space="0" w:color="auto"/>
                <w:right w:val="none" w:sz="0" w:space="0" w:color="auto"/>
              </w:divBdr>
            </w:div>
            <w:div w:id="1099446534">
              <w:marLeft w:val="0"/>
              <w:marRight w:val="0"/>
              <w:marTop w:val="0"/>
              <w:marBottom w:val="0"/>
              <w:divBdr>
                <w:top w:val="none" w:sz="0" w:space="0" w:color="auto"/>
                <w:left w:val="none" w:sz="0" w:space="0" w:color="auto"/>
                <w:bottom w:val="none" w:sz="0" w:space="0" w:color="auto"/>
                <w:right w:val="none" w:sz="0" w:space="0" w:color="auto"/>
              </w:divBdr>
            </w:div>
            <w:div w:id="967666312">
              <w:marLeft w:val="0"/>
              <w:marRight w:val="0"/>
              <w:marTop w:val="0"/>
              <w:marBottom w:val="0"/>
              <w:divBdr>
                <w:top w:val="none" w:sz="0" w:space="0" w:color="auto"/>
                <w:left w:val="none" w:sz="0" w:space="0" w:color="auto"/>
                <w:bottom w:val="none" w:sz="0" w:space="0" w:color="auto"/>
                <w:right w:val="none" w:sz="0" w:space="0" w:color="auto"/>
              </w:divBdr>
            </w:div>
            <w:div w:id="203829085">
              <w:marLeft w:val="0"/>
              <w:marRight w:val="0"/>
              <w:marTop w:val="0"/>
              <w:marBottom w:val="0"/>
              <w:divBdr>
                <w:top w:val="none" w:sz="0" w:space="0" w:color="auto"/>
                <w:left w:val="none" w:sz="0" w:space="0" w:color="auto"/>
                <w:bottom w:val="none" w:sz="0" w:space="0" w:color="auto"/>
                <w:right w:val="none" w:sz="0" w:space="0" w:color="auto"/>
              </w:divBdr>
            </w:div>
            <w:div w:id="231238765">
              <w:marLeft w:val="0"/>
              <w:marRight w:val="0"/>
              <w:marTop w:val="0"/>
              <w:marBottom w:val="0"/>
              <w:divBdr>
                <w:top w:val="none" w:sz="0" w:space="0" w:color="auto"/>
                <w:left w:val="none" w:sz="0" w:space="0" w:color="auto"/>
                <w:bottom w:val="none" w:sz="0" w:space="0" w:color="auto"/>
                <w:right w:val="none" w:sz="0" w:space="0" w:color="auto"/>
              </w:divBdr>
            </w:div>
            <w:div w:id="1168328098">
              <w:marLeft w:val="0"/>
              <w:marRight w:val="0"/>
              <w:marTop w:val="0"/>
              <w:marBottom w:val="0"/>
              <w:divBdr>
                <w:top w:val="none" w:sz="0" w:space="0" w:color="auto"/>
                <w:left w:val="none" w:sz="0" w:space="0" w:color="auto"/>
                <w:bottom w:val="none" w:sz="0" w:space="0" w:color="auto"/>
                <w:right w:val="none" w:sz="0" w:space="0" w:color="auto"/>
              </w:divBdr>
            </w:div>
            <w:div w:id="1798796685">
              <w:marLeft w:val="0"/>
              <w:marRight w:val="0"/>
              <w:marTop w:val="0"/>
              <w:marBottom w:val="0"/>
              <w:divBdr>
                <w:top w:val="none" w:sz="0" w:space="0" w:color="auto"/>
                <w:left w:val="none" w:sz="0" w:space="0" w:color="auto"/>
                <w:bottom w:val="none" w:sz="0" w:space="0" w:color="auto"/>
                <w:right w:val="none" w:sz="0" w:space="0" w:color="auto"/>
              </w:divBdr>
            </w:div>
            <w:div w:id="1496990681">
              <w:marLeft w:val="0"/>
              <w:marRight w:val="0"/>
              <w:marTop w:val="0"/>
              <w:marBottom w:val="0"/>
              <w:divBdr>
                <w:top w:val="none" w:sz="0" w:space="0" w:color="auto"/>
                <w:left w:val="none" w:sz="0" w:space="0" w:color="auto"/>
                <w:bottom w:val="none" w:sz="0" w:space="0" w:color="auto"/>
                <w:right w:val="none" w:sz="0" w:space="0" w:color="auto"/>
              </w:divBdr>
            </w:div>
            <w:div w:id="1723095984">
              <w:marLeft w:val="0"/>
              <w:marRight w:val="0"/>
              <w:marTop w:val="0"/>
              <w:marBottom w:val="0"/>
              <w:divBdr>
                <w:top w:val="none" w:sz="0" w:space="0" w:color="auto"/>
                <w:left w:val="none" w:sz="0" w:space="0" w:color="auto"/>
                <w:bottom w:val="none" w:sz="0" w:space="0" w:color="auto"/>
                <w:right w:val="none" w:sz="0" w:space="0" w:color="auto"/>
              </w:divBdr>
            </w:div>
            <w:div w:id="157885186">
              <w:marLeft w:val="0"/>
              <w:marRight w:val="0"/>
              <w:marTop w:val="0"/>
              <w:marBottom w:val="0"/>
              <w:divBdr>
                <w:top w:val="none" w:sz="0" w:space="0" w:color="auto"/>
                <w:left w:val="none" w:sz="0" w:space="0" w:color="auto"/>
                <w:bottom w:val="none" w:sz="0" w:space="0" w:color="auto"/>
                <w:right w:val="none" w:sz="0" w:space="0" w:color="auto"/>
              </w:divBdr>
            </w:div>
            <w:div w:id="116529266">
              <w:marLeft w:val="0"/>
              <w:marRight w:val="0"/>
              <w:marTop w:val="0"/>
              <w:marBottom w:val="0"/>
              <w:divBdr>
                <w:top w:val="none" w:sz="0" w:space="0" w:color="auto"/>
                <w:left w:val="none" w:sz="0" w:space="0" w:color="auto"/>
                <w:bottom w:val="none" w:sz="0" w:space="0" w:color="auto"/>
                <w:right w:val="none" w:sz="0" w:space="0" w:color="auto"/>
              </w:divBdr>
            </w:div>
            <w:div w:id="1603798121">
              <w:marLeft w:val="0"/>
              <w:marRight w:val="0"/>
              <w:marTop w:val="0"/>
              <w:marBottom w:val="0"/>
              <w:divBdr>
                <w:top w:val="none" w:sz="0" w:space="0" w:color="auto"/>
                <w:left w:val="none" w:sz="0" w:space="0" w:color="auto"/>
                <w:bottom w:val="none" w:sz="0" w:space="0" w:color="auto"/>
                <w:right w:val="none" w:sz="0" w:space="0" w:color="auto"/>
              </w:divBdr>
            </w:div>
            <w:div w:id="664477741">
              <w:marLeft w:val="0"/>
              <w:marRight w:val="0"/>
              <w:marTop w:val="0"/>
              <w:marBottom w:val="0"/>
              <w:divBdr>
                <w:top w:val="none" w:sz="0" w:space="0" w:color="auto"/>
                <w:left w:val="none" w:sz="0" w:space="0" w:color="auto"/>
                <w:bottom w:val="none" w:sz="0" w:space="0" w:color="auto"/>
                <w:right w:val="none" w:sz="0" w:space="0" w:color="auto"/>
              </w:divBdr>
            </w:div>
            <w:div w:id="1779133481">
              <w:marLeft w:val="0"/>
              <w:marRight w:val="0"/>
              <w:marTop w:val="0"/>
              <w:marBottom w:val="0"/>
              <w:divBdr>
                <w:top w:val="none" w:sz="0" w:space="0" w:color="auto"/>
                <w:left w:val="none" w:sz="0" w:space="0" w:color="auto"/>
                <w:bottom w:val="none" w:sz="0" w:space="0" w:color="auto"/>
                <w:right w:val="none" w:sz="0" w:space="0" w:color="auto"/>
              </w:divBdr>
            </w:div>
            <w:div w:id="109401480">
              <w:marLeft w:val="0"/>
              <w:marRight w:val="0"/>
              <w:marTop w:val="0"/>
              <w:marBottom w:val="0"/>
              <w:divBdr>
                <w:top w:val="none" w:sz="0" w:space="0" w:color="auto"/>
                <w:left w:val="none" w:sz="0" w:space="0" w:color="auto"/>
                <w:bottom w:val="none" w:sz="0" w:space="0" w:color="auto"/>
                <w:right w:val="none" w:sz="0" w:space="0" w:color="auto"/>
              </w:divBdr>
            </w:div>
            <w:div w:id="1800491364">
              <w:marLeft w:val="0"/>
              <w:marRight w:val="0"/>
              <w:marTop w:val="0"/>
              <w:marBottom w:val="0"/>
              <w:divBdr>
                <w:top w:val="none" w:sz="0" w:space="0" w:color="auto"/>
                <w:left w:val="none" w:sz="0" w:space="0" w:color="auto"/>
                <w:bottom w:val="none" w:sz="0" w:space="0" w:color="auto"/>
                <w:right w:val="none" w:sz="0" w:space="0" w:color="auto"/>
              </w:divBdr>
            </w:div>
            <w:div w:id="440801751">
              <w:marLeft w:val="0"/>
              <w:marRight w:val="0"/>
              <w:marTop w:val="0"/>
              <w:marBottom w:val="0"/>
              <w:divBdr>
                <w:top w:val="none" w:sz="0" w:space="0" w:color="auto"/>
                <w:left w:val="none" w:sz="0" w:space="0" w:color="auto"/>
                <w:bottom w:val="none" w:sz="0" w:space="0" w:color="auto"/>
                <w:right w:val="none" w:sz="0" w:space="0" w:color="auto"/>
              </w:divBdr>
            </w:div>
            <w:div w:id="1405106528">
              <w:marLeft w:val="0"/>
              <w:marRight w:val="0"/>
              <w:marTop w:val="0"/>
              <w:marBottom w:val="0"/>
              <w:divBdr>
                <w:top w:val="none" w:sz="0" w:space="0" w:color="auto"/>
                <w:left w:val="none" w:sz="0" w:space="0" w:color="auto"/>
                <w:bottom w:val="none" w:sz="0" w:space="0" w:color="auto"/>
                <w:right w:val="none" w:sz="0" w:space="0" w:color="auto"/>
              </w:divBdr>
            </w:div>
            <w:div w:id="521018999">
              <w:marLeft w:val="0"/>
              <w:marRight w:val="0"/>
              <w:marTop w:val="0"/>
              <w:marBottom w:val="0"/>
              <w:divBdr>
                <w:top w:val="none" w:sz="0" w:space="0" w:color="auto"/>
                <w:left w:val="none" w:sz="0" w:space="0" w:color="auto"/>
                <w:bottom w:val="none" w:sz="0" w:space="0" w:color="auto"/>
                <w:right w:val="none" w:sz="0" w:space="0" w:color="auto"/>
              </w:divBdr>
            </w:div>
            <w:div w:id="1596589759">
              <w:marLeft w:val="0"/>
              <w:marRight w:val="0"/>
              <w:marTop w:val="0"/>
              <w:marBottom w:val="0"/>
              <w:divBdr>
                <w:top w:val="none" w:sz="0" w:space="0" w:color="auto"/>
                <w:left w:val="none" w:sz="0" w:space="0" w:color="auto"/>
                <w:bottom w:val="none" w:sz="0" w:space="0" w:color="auto"/>
                <w:right w:val="none" w:sz="0" w:space="0" w:color="auto"/>
              </w:divBdr>
            </w:div>
            <w:div w:id="1349988074">
              <w:marLeft w:val="0"/>
              <w:marRight w:val="0"/>
              <w:marTop w:val="0"/>
              <w:marBottom w:val="0"/>
              <w:divBdr>
                <w:top w:val="none" w:sz="0" w:space="0" w:color="auto"/>
                <w:left w:val="none" w:sz="0" w:space="0" w:color="auto"/>
                <w:bottom w:val="none" w:sz="0" w:space="0" w:color="auto"/>
                <w:right w:val="none" w:sz="0" w:space="0" w:color="auto"/>
              </w:divBdr>
            </w:div>
            <w:div w:id="1450784640">
              <w:marLeft w:val="0"/>
              <w:marRight w:val="0"/>
              <w:marTop w:val="0"/>
              <w:marBottom w:val="0"/>
              <w:divBdr>
                <w:top w:val="none" w:sz="0" w:space="0" w:color="auto"/>
                <w:left w:val="none" w:sz="0" w:space="0" w:color="auto"/>
                <w:bottom w:val="none" w:sz="0" w:space="0" w:color="auto"/>
                <w:right w:val="none" w:sz="0" w:space="0" w:color="auto"/>
              </w:divBdr>
            </w:div>
            <w:div w:id="952781760">
              <w:marLeft w:val="0"/>
              <w:marRight w:val="0"/>
              <w:marTop w:val="0"/>
              <w:marBottom w:val="0"/>
              <w:divBdr>
                <w:top w:val="none" w:sz="0" w:space="0" w:color="auto"/>
                <w:left w:val="none" w:sz="0" w:space="0" w:color="auto"/>
                <w:bottom w:val="none" w:sz="0" w:space="0" w:color="auto"/>
                <w:right w:val="none" w:sz="0" w:space="0" w:color="auto"/>
              </w:divBdr>
            </w:div>
            <w:div w:id="511453514">
              <w:marLeft w:val="0"/>
              <w:marRight w:val="0"/>
              <w:marTop w:val="0"/>
              <w:marBottom w:val="0"/>
              <w:divBdr>
                <w:top w:val="none" w:sz="0" w:space="0" w:color="auto"/>
                <w:left w:val="none" w:sz="0" w:space="0" w:color="auto"/>
                <w:bottom w:val="none" w:sz="0" w:space="0" w:color="auto"/>
                <w:right w:val="none" w:sz="0" w:space="0" w:color="auto"/>
              </w:divBdr>
            </w:div>
            <w:div w:id="4984727">
              <w:marLeft w:val="0"/>
              <w:marRight w:val="0"/>
              <w:marTop w:val="0"/>
              <w:marBottom w:val="0"/>
              <w:divBdr>
                <w:top w:val="none" w:sz="0" w:space="0" w:color="auto"/>
                <w:left w:val="none" w:sz="0" w:space="0" w:color="auto"/>
                <w:bottom w:val="none" w:sz="0" w:space="0" w:color="auto"/>
                <w:right w:val="none" w:sz="0" w:space="0" w:color="auto"/>
              </w:divBdr>
            </w:div>
            <w:div w:id="622230808">
              <w:marLeft w:val="0"/>
              <w:marRight w:val="0"/>
              <w:marTop w:val="0"/>
              <w:marBottom w:val="0"/>
              <w:divBdr>
                <w:top w:val="none" w:sz="0" w:space="0" w:color="auto"/>
                <w:left w:val="none" w:sz="0" w:space="0" w:color="auto"/>
                <w:bottom w:val="none" w:sz="0" w:space="0" w:color="auto"/>
                <w:right w:val="none" w:sz="0" w:space="0" w:color="auto"/>
              </w:divBdr>
            </w:div>
            <w:div w:id="903682552">
              <w:marLeft w:val="0"/>
              <w:marRight w:val="0"/>
              <w:marTop w:val="0"/>
              <w:marBottom w:val="0"/>
              <w:divBdr>
                <w:top w:val="none" w:sz="0" w:space="0" w:color="auto"/>
                <w:left w:val="none" w:sz="0" w:space="0" w:color="auto"/>
                <w:bottom w:val="none" w:sz="0" w:space="0" w:color="auto"/>
                <w:right w:val="none" w:sz="0" w:space="0" w:color="auto"/>
              </w:divBdr>
            </w:div>
            <w:div w:id="1204294063">
              <w:marLeft w:val="0"/>
              <w:marRight w:val="0"/>
              <w:marTop w:val="0"/>
              <w:marBottom w:val="0"/>
              <w:divBdr>
                <w:top w:val="none" w:sz="0" w:space="0" w:color="auto"/>
                <w:left w:val="none" w:sz="0" w:space="0" w:color="auto"/>
                <w:bottom w:val="none" w:sz="0" w:space="0" w:color="auto"/>
                <w:right w:val="none" w:sz="0" w:space="0" w:color="auto"/>
              </w:divBdr>
            </w:div>
            <w:div w:id="2077122059">
              <w:marLeft w:val="0"/>
              <w:marRight w:val="0"/>
              <w:marTop w:val="0"/>
              <w:marBottom w:val="0"/>
              <w:divBdr>
                <w:top w:val="none" w:sz="0" w:space="0" w:color="auto"/>
                <w:left w:val="none" w:sz="0" w:space="0" w:color="auto"/>
                <w:bottom w:val="none" w:sz="0" w:space="0" w:color="auto"/>
                <w:right w:val="none" w:sz="0" w:space="0" w:color="auto"/>
              </w:divBdr>
            </w:div>
            <w:div w:id="1940749556">
              <w:marLeft w:val="0"/>
              <w:marRight w:val="0"/>
              <w:marTop w:val="0"/>
              <w:marBottom w:val="0"/>
              <w:divBdr>
                <w:top w:val="none" w:sz="0" w:space="0" w:color="auto"/>
                <w:left w:val="none" w:sz="0" w:space="0" w:color="auto"/>
                <w:bottom w:val="none" w:sz="0" w:space="0" w:color="auto"/>
                <w:right w:val="none" w:sz="0" w:space="0" w:color="auto"/>
              </w:divBdr>
            </w:div>
            <w:div w:id="1190412959">
              <w:marLeft w:val="0"/>
              <w:marRight w:val="0"/>
              <w:marTop w:val="0"/>
              <w:marBottom w:val="0"/>
              <w:divBdr>
                <w:top w:val="none" w:sz="0" w:space="0" w:color="auto"/>
                <w:left w:val="none" w:sz="0" w:space="0" w:color="auto"/>
                <w:bottom w:val="none" w:sz="0" w:space="0" w:color="auto"/>
                <w:right w:val="none" w:sz="0" w:space="0" w:color="auto"/>
              </w:divBdr>
            </w:div>
            <w:div w:id="1634865791">
              <w:marLeft w:val="0"/>
              <w:marRight w:val="0"/>
              <w:marTop w:val="0"/>
              <w:marBottom w:val="0"/>
              <w:divBdr>
                <w:top w:val="none" w:sz="0" w:space="0" w:color="auto"/>
                <w:left w:val="none" w:sz="0" w:space="0" w:color="auto"/>
                <w:bottom w:val="none" w:sz="0" w:space="0" w:color="auto"/>
                <w:right w:val="none" w:sz="0" w:space="0" w:color="auto"/>
              </w:divBdr>
            </w:div>
            <w:div w:id="628711139">
              <w:marLeft w:val="0"/>
              <w:marRight w:val="0"/>
              <w:marTop w:val="0"/>
              <w:marBottom w:val="0"/>
              <w:divBdr>
                <w:top w:val="none" w:sz="0" w:space="0" w:color="auto"/>
                <w:left w:val="none" w:sz="0" w:space="0" w:color="auto"/>
                <w:bottom w:val="none" w:sz="0" w:space="0" w:color="auto"/>
                <w:right w:val="none" w:sz="0" w:space="0" w:color="auto"/>
              </w:divBdr>
            </w:div>
            <w:div w:id="1571311685">
              <w:marLeft w:val="0"/>
              <w:marRight w:val="0"/>
              <w:marTop w:val="0"/>
              <w:marBottom w:val="0"/>
              <w:divBdr>
                <w:top w:val="none" w:sz="0" w:space="0" w:color="auto"/>
                <w:left w:val="none" w:sz="0" w:space="0" w:color="auto"/>
                <w:bottom w:val="none" w:sz="0" w:space="0" w:color="auto"/>
                <w:right w:val="none" w:sz="0" w:space="0" w:color="auto"/>
              </w:divBdr>
            </w:div>
            <w:div w:id="192501877">
              <w:marLeft w:val="0"/>
              <w:marRight w:val="0"/>
              <w:marTop w:val="0"/>
              <w:marBottom w:val="0"/>
              <w:divBdr>
                <w:top w:val="none" w:sz="0" w:space="0" w:color="auto"/>
                <w:left w:val="none" w:sz="0" w:space="0" w:color="auto"/>
                <w:bottom w:val="none" w:sz="0" w:space="0" w:color="auto"/>
                <w:right w:val="none" w:sz="0" w:space="0" w:color="auto"/>
              </w:divBdr>
            </w:div>
            <w:div w:id="751312790">
              <w:marLeft w:val="0"/>
              <w:marRight w:val="0"/>
              <w:marTop w:val="0"/>
              <w:marBottom w:val="0"/>
              <w:divBdr>
                <w:top w:val="none" w:sz="0" w:space="0" w:color="auto"/>
                <w:left w:val="none" w:sz="0" w:space="0" w:color="auto"/>
                <w:bottom w:val="none" w:sz="0" w:space="0" w:color="auto"/>
                <w:right w:val="none" w:sz="0" w:space="0" w:color="auto"/>
              </w:divBdr>
            </w:div>
            <w:div w:id="1410886954">
              <w:marLeft w:val="0"/>
              <w:marRight w:val="0"/>
              <w:marTop w:val="0"/>
              <w:marBottom w:val="0"/>
              <w:divBdr>
                <w:top w:val="none" w:sz="0" w:space="0" w:color="auto"/>
                <w:left w:val="none" w:sz="0" w:space="0" w:color="auto"/>
                <w:bottom w:val="none" w:sz="0" w:space="0" w:color="auto"/>
                <w:right w:val="none" w:sz="0" w:space="0" w:color="auto"/>
              </w:divBdr>
            </w:div>
            <w:div w:id="306474475">
              <w:marLeft w:val="0"/>
              <w:marRight w:val="0"/>
              <w:marTop w:val="0"/>
              <w:marBottom w:val="0"/>
              <w:divBdr>
                <w:top w:val="none" w:sz="0" w:space="0" w:color="auto"/>
                <w:left w:val="none" w:sz="0" w:space="0" w:color="auto"/>
                <w:bottom w:val="none" w:sz="0" w:space="0" w:color="auto"/>
                <w:right w:val="none" w:sz="0" w:space="0" w:color="auto"/>
              </w:divBdr>
            </w:div>
            <w:div w:id="2057007388">
              <w:marLeft w:val="0"/>
              <w:marRight w:val="0"/>
              <w:marTop w:val="0"/>
              <w:marBottom w:val="0"/>
              <w:divBdr>
                <w:top w:val="none" w:sz="0" w:space="0" w:color="auto"/>
                <w:left w:val="none" w:sz="0" w:space="0" w:color="auto"/>
                <w:bottom w:val="none" w:sz="0" w:space="0" w:color="auto"/>
                <w:right w:val="none" w:sz="0" w:space="0" w:color="auto"/>
              </w:divBdr>
            </w:div>
            <w:div w:id="1498574359">
              <w:marLeft w:val="0"/>
              <w:marRight w:val="0"/>
              <w:marTop w:val="0"/>
              <w:marBottom w:val="0"/>
              <w:divBdr>
                <w:top w:val="none" w:sz="0" w:space="0" w:color="auto"/>
                <w:left w:val="none" w:sz="0" w:space="0" w:color="auto"/>
                <w:bottom w:val="none" w:sz="0" w:space="0" w:color="auto"/>
                <w:right w:val="none" w:sz="0" w:space="0" w:color="auto"/>
              </w:divBdr>
            </w:div>
            <w:div w:id="36124425">
              <w:marLeft w:val="0"/>
              <w:marRight w:val="0"/>
              <w:marTop w:val="0"/>
              <w:marBottom w:val="0"/>
              <w:divBdr>
                <w:top w:val="none" w:sz="0" w:space="0" w:color="auto"/>
                <w:left w:val="none" w:sz="0" w:space="0" w:color="auto"/>
                <w:bottom w:val="none" w:sz="0" w:space="0" w:color="auto"/>
                <w:right w:val="none" w:sz="0" w:space="0" w:color="auto"/>
              </w:divBdr>
            </w:div>
            <w:div w:id="2087221791">
              <w:marLeft w:val="0"/>
              <w:marRight w:val="0"/>
              <w:marTop w:val="0"/>
              <w:marBottom w:val="0"/>
              <w:divBdr>
                <w:top w:val="none" w:sz="0" w:space="0" w:color="auto"/>
                <w:left w:val="none" w:sz="0" w:space="0" w:color="auto"/>
                <w:bottom w:val="none" w:sz="0" w:space="0" w:color="auto"/>
                <w:right w:val="none" w:sz="0" w:space="0" w:color="auto"/>
              </w:divBdr>
            </w:div>
            <w:div w:id="619924105">
              <w:marLeft w:val="0"/>
              <w:marRight w:val="0"/>
              <w:marTop w:val="0"/>
              <w:marBottom w:val="0"/>
              <w:divBdr>
                <w:top w:val="none" w:sz="0" w:space="0" w:color="auto"/>
                <w:left w:val="none" w:sz="0" w:space="0" w:color="auto"/>
                <w:bottom w:val="none" w:sz="0" w:space="0" w:color="auto"/>
                <w:right w:val="none" w:sz="0" w:space="0" w:color="auto"/>
              </w:divBdr>
            </w:div>
            <w:div w:id="193857013">
              <w:marLeft w:val="0"/>
              <w:marRight w:val="0"/>
              <w:marTop w:val="0"/>
              <w:marBottom w:val="0"/>
              <w:divBdr>
                <w:top w:val="none" w:sz="0" w:space="0" w:color="auto"/>
                <w:left w:val="none" w:sz="0" w:space="0" w:color="auto"/>
                <w:bottom w:val="none" w:sz="0" w:space="0" w:color="auto"/>
                <w:right w:val="none" w:sz="0" w:space="0" w:color="auto"/>
              </w:divBdr>
            </w:div>
            <w:div w:id="580262132">
              <w:marLeft w:val="0"/>
              <w:marRight w:val="0"/>
              <w:marTop w:val="0"/>
              <w:marBottom w:val="0"/>
              <w:divBdr>
                <w:top w:val="none" w:sz="0" w:space="0" w:color="auto"/>
                <w:left w:val="none" w:sz="0" w:space="0" w:color="auto"/>
                <w:bottom w:val="none" w:sz="0" w:space="0" w:color="auto"/>
                <w:right w:val="none" w:sz="0" w:space="0" w:color="auto"/>
              </w:divBdr>
            </w:div>
            <w:div w:id="1186138072">
              <w:marLeft w:val="0"/>
              <w:marRight w:val="0"/>
              <w:marTop w:val="0"/>
              <w:marBottom w:val="0"/>
              <w:divBdr>
                <w:top w:val="none" w:sz="0" w:space="0" w:color="auto"/>
                <w:left w:val="none" w:sz="0" w:space="0" w:color="auto"/>
                <w:bottom w:val="none" w:sz="0" w:space="0" w:color="auto"/>
                <w:right w:val="none" w:sz="0" w:space="0" w:color="auto"/>
              </w:divBdr>
            </w:div>
            <w:div w:id="1647974929">
              <w:marLeft w:val="0"/>
              <w:marRight w:val="0"/>
              <w:marTop w:val="0"/>
              <w:marBottom w:val="0"/>
              <w:divBdr>
                <w:top w:val="none" w:sz="0" w:space="0" w:color="auto"/>
                <w:left w:val="none" w:sz="0" w:space="0" w:color="auto"/>
                <w:bottom w:val="none" w:sz="0" w:space="0" w:color="auto"/>
                <w:right w:val="none" w:sz="0" w:space="0" w:color="auto"/>
              </w:divBdr>
            </w:div>
            <w:div w:id="206768645">
              <w:marLeft w:val="0"/>
              <w:marRight w:val="0"/>
              <w:marTop w:val="0"/>
              <w:marBottom w:val="0"/>
              <w:divBdr>
                <w:top w:val="none" w:sz="0" w:space="0" w:color="auto"/>
                <w:left w:val="none" w:sz="0" w:space="0" w:color="auto"/>
                <w:bottom w:val="none" w:sz="0" w:space="0" w:color="auto"/>
                <w:right w:val="none" w:sz="0" w:space="0" w:color="auto"/>
              </w:divBdr>
            </w:div>
            <w:div w:id="1859345836">
              <w:marLeft w:val="0"/>
              <w:marRight w:val="0"/>
              <w:marTop w:val="0"/>
              <w:marBottom w:val="0"/>
              <w:divBdr>
                <w:top w:val="none" w:sz="0" w:space="0" w:color="auto"/>
                <w:left w:val="none" w:sz="0" w:space="0" w:color="auto"/>
                <w:bottom w:val="none" w:sz="0" w:space="0" w:color="auto"/>
                <w:right w:val="none" w:sz="0" w:space="0" w:color="auto"/>
              </w:divBdr>
            </w:div>
            <w:div w:id="631789703">
              <w:marLeft w:val="0"/>
              <w:marRight w:val="0"/>
              <w:marTop w:val="0"/>
              <w:marBottom w:val="0"/>
              <w:divBdr>
                <w:top w:val="none" w:sz="0" w:space="0" w:color="auto"/>
                <w:left w:val="none" w:sz="0" w:space="0" w:color="auto"/>
                <w:bottom w:val="none" w:sz="0" w:space="0" w:color="auto"/>
                <w:right w:val="none" w:sz="0" w:space="0" w:color="auto"/>
              </w:divBdr>
            </w:div>
            <w:div w:id="12884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9880">
      <w:bodyDiv w:val="1"/>
      <w:marLeft w:val="390"/>
      <w:marRight w:val="390"/>
      <w:marTop w:val="0"/>
      <w:marBottom w:val="0"/>
      <w:divBdr>
        <w:top w:val="none" w:sz="0" w:space="0" w:color="auto"/>
        <w:left w:val="none" w:sz="0" w:space="0" w:color="auto"/>
        <w:bottom w:val="none" w:sz="0" w:space="0" w:color="auto"/>
        <w:right w:val="none" w:sz="0" w:space="0" w:color="auto"/>
      </w:divBdr>
      <w:divsChild>
        <w:div w:id="1375420565">
          <w:marLeft w:val="0"/>
          <w:marRight w:val="0"/>
          <w:marTop w:val="0"/>
          <w:marBottom w:val="120"/>
          <w:divBdr>
            <w:top w:val="none" w:sz="0" w:space="0" w:color="auto"/>
            <w:left w:val="none" w:sz="0" w:space="0" w:color="auto"/>
            <w:bottom w:val="none" w:sz="0" w:space="0" w:color="auto"/>
            <w:right w:val="none" w:sz="0" w:space="0" w:color="auto"/>
          </w:divBdr>
          <w:divsChild>
            <w:div w:id="468547397">
              <w:marLeft w:val="0"/>
              <w:marRight w:val="0"/>
              <w:marTop w:val="0"/>
              <w:marBottom w:val="0"/>
              <w:divBdr>
                <w:top w:val="none" w:sz="0" w:space="0" w:color="auto"/>
                <w:left w:val="none" w:sz="0" w:space="0" w:color="auto"/>
                <w:bottom w:val="none" w:sz="0" w:space="0" w:color="auto"/>
                <w:right w:val="none" w:sz="0" w:space="0" w:color="auto"/>
              </w:divBdr>
            </w:div>
            <w:div w:id="1168128948">
              <w:marLeft w:val="0"/>
              <w:marRight w:val="0"/>
              <w:marTop w:val="0"/>
              <w:marBottom w:val="0"/>
              <w:divBdr>
                <w:top w:val="none" w:sz="0" w:space="0" w:color="auto"/>
                <w:left w:val="none" w:sz="0" w:space="0" w:color="auto"/>
                <w:bottom w:val="none" w:sz="0" w:space="0" w:color="auto"/>
                <w:right w:val="none" w:sz="0" w:space="0" w:color="auto"/>
              </w:divBdr>
            </w:div>
            <w:div w:id="19636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8760">
      <w:bodyDiv w:val="1"/>
      <w:marLeft w:val="390"/>
      <w:marRight w:val="390"/>
      <w:marTop w:val="0"/>
      <w:marBottom w:val="0"/>
      <w:divBdr>
        <w:top w:val="none" w:sz="0" w:space="0" w:color="auto"/>
        <w:left w:val="none" w:sz="0" w:space="0" w:color="auto"/>
        <w:bottom w:val="none" w:sz="0" w:space="0" w:color="auto"/>
        <w:right w:val="none" w:sz="0" w:space="0" w:color="auto"/>
      </w:divBdr>
      <w:divsChild>
        <w:div w:id="121194829">
          <w:marLeft w:val="0"/>
          <w:marRight w:val="0"/>
          <w:marTop w:val="0"/>
          <w:marBottom w:val="120"/>
          <w:divBdr>
            <w:top w:val="none" w:sz="0" w:space="0" w:color="auto"/>
            <w:left w:val="none" w:sz="0" w:space="0" w:color="auto"/>
            <w:bottom w:val="none" w:sz="0" w:space="0" w:color="auto"/>
            <w:right w:val="none" w:sz="0" w:space="0" w:color="auto"/>
          </w:divBdr>
          <w:divsChild>
            <w:div w:id="405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5156">
      <w:bodyDiv w:val="1"/>
      <w:marLeft w:val="390"/>
      <w:marRight w:val="390"/>
      <w:marTop w:val="0"/>
      <w:marBottom w:val="0"/>
      <w:divBdr>
        <w:top w:val="none" w:sz="0" w:space="0" w:color="auto"/>
        <w:left w:val="none" w:sz="0" w:space="0" w:color="auto"/>
        <w:bottom w:val="none" w:sz="0" w:space="0" w:color="auto"/>
        <w:right w:val="none" w:sz="0" w:space="0" w:color="auto"/>
      </w:divBdr>
      <w:divsChild>
        <w:div w:id="104465245">
          <w:marLeft w:val="0"/>
          <w:marRight w:val="0"/>
          <w:marTop w:val="0"/>
          <w:marBottom w:val="120"/>
          <w:divBdr>
            <w:top w:val="none" w:sz="0" w:space="0" w:color="auto"/>
            <w:left w:val="none" w:sz="0" w:space="0" w:color="auto"/>
            <w:bottom w:val="none" w:sz="0" w:space="0" w:color="auto"/>
            <w:right w:val="none" w:sz="0" w:space="0" w:color="auto"/>
          </w:divBdr>
          <w:divsChild>
            <w:div w:id="489563550">
              <w:marLeft w:val="0"/>
              <w:marRight w:val="0"/>
              <w:marTop w:val="0"/>
              <w:marBottom w:val="0"/>
              <w:divBdr>
                <w:top w:val="none" w:sz="0" w:space="0" w:color="auto"/>
                <w:left w:val="none" w:sz="0" w:space="0" w:color="auto"/>
                <w:bottom w:val="none" w:sz="0" w:space="0" w:color="auto"/>
                <w:right w:val="none" w:sz="0" w:space="0" w:color="auto"/>
              </w:divBdr>
            </w:div>
            <w:div w:id="845511432">
              <w:marLeft w:val="0"/>
              <w:marRight w:val="0"/>
              <w:marTop w:val="0"/>
              <w:marBottom w:val="0"/>
              <w:divBdr>
                <w:top w:val="none" w:sz="0" w:space="0" w:color="auto"/>
                <w:left w:val="none" w:sz="0" w:space="0" w:color="auto"/>
                <w:bottom w:val="none" w:sz="0" w:space="0" w:color="auto"/>
                <w:right w:val="none" w:sz="0" w:space="0" w:color="auto"/>
              </w:divBdr>
            </w:div>
            <w:div w:id="2107655635">
              <w:marLeft w:val="0"/>
              <w:marRight w:val="0"/>
              <w:marTop w:val="0"/>
              <w:marBottom w:val="0"/>
              <w:divBdr>
                <w:top w:val="none" w:sz="0" w:space="0" w:color="auto"/>
                <w:left w:val="none" w:sz="0" w:space="0" w:color="auto"/>
                <w:bottom w:val="none" w:sz="0" w:space="0" w:color="auto"/>
                <w:right w:val="none" w:sz="0" w:space="0" w:color="auto"/>
              </w:divBdr>
            </w:div>
            <w:div w:id="1329943349">
              <w:marLeft w:val="0"/>
              <w:marRight w:val="0"/>
              <w:marTop w:val="0"/>
              <w:marBottom w:val="0"/>
              <w:divBdr>
                <w:top w:val="none" w:sz="0" w:space="0" w:color="auto"/>
                <w:left w:val="none" w:sz="0" w:space="0" w:color="auto"/>
                <w:bottom w:val="none" w:sz="0" w:space="0" w:color="auto"/>
                <w:right w:val="none" w:sz="0" w:space="0" w:color="auto"/>
              </w:divBdr>
            </w:div>
            <w:div w:id="10864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116">
      <w:bodyDiv w:val="1"/>
      <w:marLeft w:val="390"/>
      <w:marRight w:val="390"/>
      <w:marTop w:val="0"/>
      <w:marBottom w:val="0"/>
      <w:divBdr>
        <w:top w:val="none" w:sz="0" w:space="0" w:color="auto"/>
        <w:left w:val="none" w:sz="0" w:space="0" w:color="auto"/>
        <w:bottom w:val="none" w:sz="0" w:space="0" w:color="auto"/>
        <w:right w:val="none" w:sz="0" w:space="0" w:color="auto"/>
      </w:divBdr>
      <w:divsChild>
        <w:div w:id="1295870113">
          <w:marLeft w:val="0"/>
          <w:marRight w:val="0"/>
          <w:marTop w:val="0"/>
          <w:marBottom w:val="120"/>
          <w:divBdr>
            <w:top w:val="none" w:sz="0" w:space="0" w:color="auto"/>
            <w:left w:val="none" w:sz="0" w:space="0" w:color="auto"/>
            <w:bottom w:val="none" w:sz="0" w:space="0" w:color="auto"/>
            <w:right w:val="none" w:sz="0" w:space="0" w:color="auto"/>
          </w:divBdr>
          <w:divsChild>
            <w:div w:id="195853861">
              <w:marLeft w:val="0"/>
              <w:marRight w:val="0"/>
              <w:marTop w:val="0"/>
              <w:marBottom w:val="0"/>
              <w:divBdr>
                <w:top w:val="none" w:sz="0" w:space="0" w:color="auto"/>
                <w:left w:val="none" w:sz="0" w:space="0" w:color="auto"/>
                <w:bottom w:val="none" w:sz="0" w:space="0" w:color="auto"/>
                <w:right w:val="none" w:sz="0" w:space="0" w:color="auto"/>
              </w:divBdr>
            </w:div>
            <w:div w:id="1859662134">
              <w:marLeft w:val="0"/>
              <w:marRight w:val="0"/>
              <w:marTop w:val="0"/>
              <w:marBottom w:val="0"/>
              <w:divBdr>
                <w:top w:val="none" w:sz="0" w:space="0" w:color="auto"/>
                <w:left w:val="none" w:sz="0" w:space="0" w:color="auto"/>
                <w:bottom w:val="none" w:sz="0" w:space="0" w:color="auto"/>
                <w:right w:val="none" w:sz="0" w:space="0" w:color="auto"/>
              </w:divBdr>
            </w:div>
            <w:div w:id="1809279351">
              <w:marLeft w:val="0"/>
              <w:marRight w:val="0"/>
              <w:marTop w:val="0"/>
              <w:marBottom w:val="0"/>
              <w:divBdr>
                <w:top w:val="none" w:sz="0" w:space="0" w:color="auto"/>
                <w:left w:val="none" w:sz="0" w:space="0" w:color="auto"/>
                <w:bottom w:val="none" w:sz="0" w:space="0" w:color="auto"/>
                <w:right w:val="none" w:sz="0" w:space="0" w:color="auto"/>
              </w:divBdr>
            </w:div>
            <w:div w:id="856849438">
              <w:marLeft w:val="0"/>
              <w:marRight w:val="0"/>
              <w:marTop w:val="0"/>
              <w:marBottom w:val="0"/>
              <w:divBdr>
                <w:top w:val="none" w:sz="0" w:space="0" w:color="auto"/>
                <w:left w:val="none" w:sz="0" w:space="0" w:color="auto"/>
                <w:bottom w:val="none" w:sz="0" w:space="0" w:color="auto"/>
                <w:right w:val="none" w:sz="0" w:space="0" w:color="auto"/>
              </w:divBdr>
            </w:div>
            <w:div w:id="890312367">
              <w:marLeft w:val="0"/>
              <w:marRight w:val="0"/>
              <w:marTop w:val="0"/>
              <w:marBottom w:val="0"/>
              <w:divBdr>
                <w:top w:val="none" w:sz="0" w:space="0" w:color="auto"/>
                <w:left w:val="none" w:sz="0" w:space="0" w:color="auto"/>
                <w:bottom w:val="none" w:sz="0" w:space="0" w:color="auto"/>
                <w:right w:val="none" w:sz="0" w:space="0" w:color="auto"/>
              </w:divBdr>
            </w:div>
            <w:div w:id="1174536855">
              <w:marLeft w:val="0"/>
              <w:marRight w:val="0"/>
              <w:marTop w:val="0"/>
              <w:marBottom w:val="0"/>
              <w:divBdr>
                <w:top w:val="none" w:sz="0" w:space="0" w:color="auto"/>
                <w:left w:val="none" w:sz="0" w:space="0" w:color="auto"/>
                <w:bottom w:val="none" w:sz="0" w:space="0" w:color="auto"/>
                <w:right w:val="none" w:sz="0" w:space="0" w:color="auto"/>
              </w:divBdr>
            </w:div>
            <w:div w:id="16155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812">
      <w:bodyDiv w:val="1"/>
      <w:marLeft w:val="390"/>
      <w:marRight w:val="390"/>
      <w:marTop w:val="0"/>
      <w:marBottom w:val="0"/>
      <w:divBdr>
        <w:top w:val="none" w:sz="0" w:space="0" w:color="auto"/>
        <w:left w:val="none" w:sz="0" w:space="0" w:color="auto"/>
        <w:bottom w:val="none" w:sz="0" w:space="0" w:color="auto"/>
        <w:right w:val="none" w:sz="0" w:space="0" w:color="auto"/>
      </w:divBdr>
      <w:divsChild>
        <w:div w:id="122189533">
          <w:marLeft w:val="0"/>
          <w:marRight w:val="0"/>
          <w:marTop w:val="0"/>
          <w:marBottom w:val="120"/>
          <w:divBdr>
            <w:top w:val="none" w:sz="0" w:space="0" w:color="auto"/>
            <w:left w:val="none" w:sz="0" w:space="0" w:color="auto"/>
            <w:bottom w:val="none" w:sz="0" w:space="0" w:color="auto"/>
            <w:right w:val="none" w:sz="0" w:space="0" w:color="auto"/>
          </w:divBdr>
          <w:divsChild>
            <w:div w:id="653411547">
              <w:marLeft w:val="0"/>
              <w:marRight w:val="0"/>
              <w:marTop w:val="0"/>
              <w:marBottom w:val="0"/>
              <w:divBdr>
                <w:top w:val="none" w:sz="0" w:space="0" w:color="auto"/>
                <w:left w:val="none" w:sz="0" w:space="0" w:color="auto"/>
                <w:bottom w:val="none" w:sz="0" w:space="0" w:color="auto"/>
                <w:right w:val="none" w:sz="0" w:space="0" w:color="auto"/>
              </w:divBdr>
            </w:div>
            <w:div w:id="577592481">
              <w:marLeft w:val="0"/>
              <w:marRight w:val="0"/>
              <w:marTop w:val="0"/>
              <w:marBottom w:val="0"/>
              <w:divBdr>
                <w:top w:val="none" w:sz="0" w:space="0" w:color="auto"/>
                <w:left w:val="none" w:sz="0" w:space="0" w:color="auto"/>
                <w:bottom w:val="none" w:sz="0" w:space="0" w:color="auto"/>
                <w:right w:val="none" w:sz="0" w:space="0" w:color="auto"/>
              </w:divBdr>
            </w:div>
            <w:div w:id="963270176">
              <w:marLeft w:val="0"/>
              <w:marRight w:val="0"/>
              <w:marTop w:val="0"/>
              <w:marBottom w:val="0"/>
              <w:divBdr>
                <w:top w:val="none" w:sz="0" w:space="0" w:color="auto"/>
                <w:left w:val="none" w:sz="0" w:space="0" w:color="auto"/>
                <w:bottom w:val="none" w:sz="0" w:space="0" w:color="auto"/>
                <w:right w:val="none" w:sz="0" w:space="0" w:color="auto"/>
              </w:divBdr>
            </w:div>
            <w:div w:id="524052269">
              <w:marLeft w:val="0"/>
              <w:marRight w:val="0"/>
              <w:marTop w:val="0"/>
              <w:marBottom w:val="0"/>
              <w:divBdr>
                <w:top w:val="none" w:sz="0" w:space="0" w:color="auto"/>
                <w:left w:val="none" w:sz="0" w:space="0" w:color="auto"/>
                <w:bottom w:val="none" w:sz="0" w:space="0" w:color="auto"/>
                <w:right w:val="none" w:sz="0" w:space="0" w:color="auto"/>
              </w:divBdr>
            </w:div>
            <w:div w:id="12534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47694">
      <w:bodyDiv w:val="1"/>
      <w:marLeft w:val="390"/>
      <w:marRight w:val="390"/>
      <w:marTop w:val="0"/>
      <w:marBottom w:val="0"/>
      <w:divBdr>
        <w:top w:val="none" w:sz="0" w:space="0" w:color="auto"/>
        <w:left w:val="none" w:sz="0" w:space="0" w:color="auto"/>
        <w:bottom w:val="none" w:sz="0" w:space="0" w:color="auto"/>
        <w:right w:val="none" w:sz="0" w:space="0" w:color="auto"/>
      </w:divBdr>
      <w:divsChild>
        <w:div w:id="737871460">
          <w:marLeft w:val="0"/>
          <w:marRight w:val="0"/>
          <w:marTop w:val="0"/>
          <w:marBottom w:val="120"/>
          <w:divBdr>
            <w:top w:val="none" w:sz="0" w:space="0" w:color="auto"/>
            <w:left w:val="none" w:sz="0" w:space="0" w:color="auto"/>
            <w:bottom w:val="none" w:sz="0" w:space="0" w:color="auto"/>
            <w:right w:val="none" w:sz="0" w:space="0" w:color="auto"/>
          </w:divBdr>
          <w:divsChild>
            <w:div w:id="16473133">
              <w:marLeft w:val="0"/>
              <w:marRight w:val="0"/>
              <w:marTop w:val="0"/>
              <w:marBottom w:val="0"/>
              <w:divBdr>
                <w:top w:val="none" w:sz="0" w:space="0" w:color="auto"/>
                <w:left w:val="none" w:sz="0" w:space="0" w:color="auto"/>
                <w:bottom w:val="none" w:sz="0" w:space="0" w:color="auto"/>
                <w:right w:val="none" w:sz="0" w:space="0" w:color="auto"/>
              </w:divBdr>
            </w:div>
            <w:div w:id="1489781055">
              <w:marLeft w:val="0"/>
              <w:marRight w:val="0"/>
              <w:marTop w:val="0"/>
              <w:marBottom w:val="0"/>
              <w:divBdr>
                <w:top w:val="none" w:sz="0" w:space="0" w:color="auto"/>
                <w:left w:val="none" w:sz="0" w:space="0" w:color="auto"/>
                <w:bottom w:val="none" w:sz="0" w:space="0" w:color="auto"/>
                <w:right w:val="none" w:sz="0" w:space="0" w:color="auto"/>
              </w:divBdr>
            </w:div>
            <w:div w:id="751974123">
              <w:marLeft w:val="0"/>
              <w:marRight w:val="0"/>
              <w:marTop w:val="0"/>
              <w:marBottom w:val="0"/>
              <w:divBdr>
                <w:top w:val="none" w:sz="0" w:space="0" w:color="auto"/>
                <w:left w:val="none" w:sz="0" w:space="0" w:color="auto"/>
                <w:bottom w:val="none" w:sz="0" w:space="0" w:color="auto"/>
                <w:right w:val="none" w:sz="0" w:space="0" w:color="auto"/>
              </w:divBdr>
            </w:div>
            <w:div w:id="2090615401">
              <w:marLeft w:val="0"/>
              <w:marRight w:val="0"/>
              <w:marTop w:val="0"/>
              <w:marBottom w:val="0"/>
              <w:divBdr>
                <w:top w:val="none" w:sz="0" w:space="0" w:color="auto"/>
                <w:left w:val="none" w:sz="0" w:space="0" w:color="auto"/>
                <w:bottom w:val="none" w:sz="0" w:space="0" w:color="auto"/>
                <w:right w:val="none" w:sz="0" w:space="0" w:color="auto"/>
              </w:divBdr>
            </w:div>
            <w:div w:id="1196231438">
              <w:marLeft w:val="0"/>
              <w:marRight w:val="0"/>
              <w:marTop w:val="0"/>
              <w:marBottom w:val="0"/>
              <w:divBdr>
                <w:top w:val="none" w:sz="0" w:space="0" w:color="auto"/>
                <w:left w:val="none" w:sz="0" w:space="0" w:color="auto"/>
                <w:bottom w:val="none" w:sz="0" w:space="0" w:color="auto"/>
                <w:right w:val="none" w:sz="0" w:space="0" w:color="auto"/>
              </w:divBdr>
            </w:div>
            <w:div w:id="756755170">
              <w:marLeft w:val="0"/>
              <w:marRight w:val="0"/>
              <w:marTop w:val="0"/>
              <w:marBottom w:val="0"/>
              <w:divBdr>
                <w:top w:val="none" w:sz="0" w:space="0" w:color="auto"/>
                <w:left w:val="none" w:sz="0" w:space="0" w:color="auto"/>
                <w:bottom w:val="none" w:sz="0" w:space="0" w:color="auto"/>
                <w:right w:val="none" w:sz="0" w:space="0" w:color="auto"/>
              </w:divBdr>
            </w:div>
            <w:div w:id="9048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5633">
      <w:bodyDiv w:val="1"/>
      <w:marLeft w:val="390"/>
      <w:marRight w:val="390"/>
      <w:marTop w:val="0"/>
      <w:marBottom w:val="0"/>
      <w:divBdr>
        <w:top w:val="none" w:sz="0" w:space="0" w:color="auto"/>
        <w:left w:val="none" w:sz="0" w:space="0" w:color="auto"/>
        <w:bottom w:val="none" w:sz="0" w:space="0" w:color="auto"/>
        <w:right w:val="none" w:sz="0" w:space="0" w:color="auto"/>
      </w:divBdr>
      <w:divsChild>
        <w:div w:id="387725240">
          <w:marLeft w:val="0"/>
          <w:marRight w:val="0"/>
          <w:marTop w:val="0"/>
          <w:marBottom w:val="120"/>
          <w:divBdr>
            <w:top w:val="none" w:sz="0" w:space="0" w:color="auto"/>
            <w:left w:val="none" w:sz="0" w:space="0" w:color="auto"/>
            <w:bottom w:val="none" w:sz="0" w:space="0" w:color="auto"/>
            <w:right w:val="none" w:sz="0" w:space="0" w:color="auto"/>
          </w:divBdr>
          <w:divsChild>
            <w:div w:id="184828077">
              <w:marLeft w:val="0"/>
              <w:marRight w:val="0"/>
              <w:marTop w:val="0"/>
              <w:marBottom w:val="0"/>
              <w:divBdr>
                <w:top w:val="none" w:sz="0" w:space="0" w:color="auto"/>
                <w:left w:val="none" w:sz="0" w:space="0" w:color="auto"/>
                <w:bottom w:val="none" w:sz="0" w:space="0" w:color="auto"/>
                <w:right w:val="none" w:sz="0" w:space="0" w:color="auto"/>
              </w:divBdr>
            </w:div>
            <w:div w:id="1520659868">
              <w:marLeft w:val="0"/>
              <w:marRight w:val="0"/>
              <w:marTop w:val="0"/>
              <w:marBottom w:val="0"/>
              <w:divBdr>
                <w:top w:val="none" w:sz="0" w:space="0" w:color="auto"/>
                <w:left w:val="none" w:sz="0" w:space="0" w:color="auto"/>
                <w:bottom w:val="none" w:sz="0" w:space="0" w:color="auto"/>
                <w:right w:val="none" w:sz="0" w:space="0" w:color="auto"/>
              </w:divBdr>
            </w:div>
            <w:div w:id="639383287">
              <w:marLeft w:val="0"/>
              <w:marRight w:val="0"/>
              <w:marTop w:val="0"/>
              <w:marBottom w:val="0"/>
              <w:divBdr>
                <w:top w:val="none" w:sz="0" w:space="0" w:color="auto"/>
                <w:left w:val="none" w:sz="0" w:space="0" w:color="auto"/>
                <w:bottom w:val="none" w:sz="0" w:space="0" w:color="auto"/>
                <w:right w:val="none" w:sz="0" w:space="0" w:color="auto"/>
              </w:divBdr>
            </w:div>
            <w:div w:id="6721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99844">
      <w:bodyDiv w:val="1"/>
      <w:marLeft w:val="390"/>
      <w:marRight w:val="390"/>
      <w:marTop w:val="0"/>
      <w:marBottom w:val="0"/>
      <w:divBdr>
        <w:top w:val="none" w:sz="0" w:space="0" w:color="auto"/>
        <w:left w:val="none" w:sz="0" w:space="0" w:color="auto"/>
        <w:bottom w:val="none" w:sz="0" w:space="0" w:color="auto"/>
        <w:right w:val="none" w:sz="0" w:space="0" w:color="auto"/>
      </w:divBdr>
      <w:divsChild>
        <w:div w:id="667756471">
          <w:marLeft w:val="0"/>
          <w:marRight w:val="0"/>
          <w:marTop w:val="0"/>
          <w:marBottom w:val="120"/>
          <w:divBdr>
            <w:top w:val="none" w:sz="0" w:space="0" w:color="auto"/>
            <w:left w:val="none" w:sz="0" w:space="0" w:color="auto"/>
            <w:bottom w:val="none" w:sz="0" w:space="0" w:color="auto"/>
            <w:right w:val="none" w:sz="0" w:space="0" w:color="auto"/>
          </w:divBdr>
          <w:divsChild>
            <w:div w:id="920330950">
              <w:marLeft w:val="0"/>
              <w:marRight w:val="0"/>
              <w:marTop w:val="0"/>
              <w:marBottom w:val="0"/>
              <w:divBdr>
                <w:top w:val="none" w:sz="0" w:space="0" w:color="auto"/>
                <w:left w:val="none" w:sz="0" w:space="0" w:color="auto"/>
                <w:bottom w:val="none" w:sz="0" w:space="0" w:color="auto"/>
                <w:right w:val="none" w:sz="0" w:space="0" w:color="auto"/>
              </w:divBdr>
            </w:div>
            <w:div w:id="139230552">
              <w:marLeft w:val="0"/>
              <w:marRight w:val="0"/>
              <w:marTop w:val="0"/>
              <w:marBottom w:val="0"/>
              <w:divBdr>
                <w:top w:val="none" w:sz="0" w:space="0" w:color="auto"/>
                <w:left w:val="none" w:sz="0" w:space="0" w:color="auto"/>
                <w:bottom w:val="none" w:sz="0" w:space="0" w:color="auto"/>
                <w:right w:val="none" w:sz="0" w:space="0" w:color="auto"/>
              </w:divBdr>
            </w:div>
            <w:div w:id="973562951">
              <w:marLeft w:val="0"/>
              <w:marRight w:val="0"/>
              <w:marTop w:val="0"/>
              <w:marBottom w:val="0"/>
              <w:divBdr>
                <w:top w:val="none" w:sz="0" w:space="0" w:color="auto"/>
                <w:left w:val="none" w:sz="0" w:space="0" w:color="auto"/>
                <w:bottom w:val="none" w:sz="0" w:space="0" w:color="auto"/>
                <w:right w:val="none" w:sz="0" w:space="0" w:color="auto"/>
              </w:divBdr>
            </w:div>
            <w:div w:id="227375880">
              <w:marLeft w:val="0"/>
              <w:marRight w:val="0"/>
              <w:marTop w:val="0"/>
              <w:marBottom w:val="0"/>
              <w:divBdr>
                <w:top w:val="none" w:sz="0" w:space="0" w:color="auto"/>
                <w:left w:val="none" w:sz="0" w:space="0" w:color="auto"/>
                <w:bottom w:val="none" w:sz="0" w:space="0" w:color="auto"/>
                <w:right w:val="none" w:sz="0" w:space="0" w:color="auto"/>
              </w:divBdr>
            </w:div>
            <w:div w:id="561869862">
              <w:marLeft w:val="0"/>
              <w:marRight w:val="0"/>
              <w:marTop w:val="0"/>
              <w:marBottom w:val="0"/>
              <w:divBdr>
                <w:top w:val="none" w:sz="0" w:space="0" w:color="auto"/>
                <w:left w:val="none" w:sz="0" w:space="0" w:color="auto"/>
                <w:bottom w:val="none" w:sz="0" w:space="0" w:color="auto"/>
                <w:right w:val="none" w:sz="0" w:space="0" w:color="auto"/>
              </w:divBdr>
            </w:div>
            <w:div w:id="2060397869">
              <w:marLeft w:val="0"/>
              <w:marRight w:val="0"/>
              <w:marTop w:val="0"/>
              <w:marBottom w:val="0"/>
              <w:divBdr>
                <w:top w:val="none" w:sz="0" w:space="0" w:color="auto"/>
                <w:left w:val="none" w:sz="0" w:space="0" w:color="auto"/>
                <w:bottom w:val="none" w:sz="0" w:space="0" w:color="auto"/>
                <w:right w:val="none" w:sz="0" w:space="0" w:color="auto"/>
              </w:divBdr>
            </w:div>
            <w:div w:id="10072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780">
      <w:bodyDiv w:val="1"/>
      <w:marLeft w:val="390"/>
      <w:marRight w:val="390"/>
      <w:marTop w:val="0"/>
      <w:marBottom w:val="0"/>
      <w:divBdr>
        <w:top w:val="none" w:sz="0" w:space="0" w:color="auto"/>
        <w:left w:val="none" w:sz="0" w:space="0" w:color="auto"/>
        <w:bottom w:val="none" w:sz="0" w:space="0" w:color="auto"/>
        <w:right w:val="none" w:sz="0" w:space="0" w:color="auto"/>
      </w:divBdr>
      <w:divsChild>
        <w:div w:id="1976718706">
          <w:marLeft w:val="0"/>
          <w:marRight w:val="0"/>
          <w:marTop w:val="0"/>
          <w:marBottom w:val="120"/>
          <w:divBdr>
            <w:top w:val="none" w:sz="0" w:space="0" w:color="auto"/>
            <w:left w:val="none" w:sz="0" w:space="0" w:color="auto"/>
            <w:bottom w:val="none" w:sz="0" w:space="0" w:color="auto"/>
            <w:right w:val="none" w:sz="0" w:space="0" w:color="auto"/>
          </w:divBdr>
          <w:divsChild>
            <w:div w:id="9473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6048">
      <w:bodyDiv w:val="1"/>
      <w:marLeft w:val="0"/>
      <w:marRight w:val="0"/>
      <w:marTop w:val="0"/>
      <w:marBottom w:val="0"/>
      <w:divBdr>
        <w:top w:val="none" w:sz="0" w:space="0" w:color="auto"/>
        <w:left w:val="none" w:sz="0" w:space="0" w:color="auto"/>
        <w:bottom w:val="none" w:sz="0" w:space="0" w:color="auto"/>
        <w:right w:val="none" w:sz="0" w:space="0" w:color="auto"/>
      </w:divBdr>
      <w:divsChild>
        <w:div w:id="361134683">
          <w:marLeft w:val="0"/>
          <w:marRight w:val="0"/>
          <w:marTop w:val="0"/>
          <w:marBottom w:val="0"/>
          <w:divBdr>
            <w:top w:val="none" w:sz="0" w:space="0" w:color="auto"/>
            <w:left w:val="none" w:sz="0" w:space="0" w:color="auto"/>
            <w:bottom w:val="none" w:sz="0" w:space="0" w:color="auto"/>
            <w:right w:val="none" w:sz="0" w:space="0" w:color="auto"/>
          </w:divBdr>
        </w:div>
      </w:divsChild>
    </w:div>
    <w:div w:id="642124925">
      <w:bodyDiv w:val="1"/>
      <w:marLeft w:val="390"/>
      <w:marRight w:val="390"/>
      <w:marTop w:val="0"/>
      <w:marBottom w:val="0"/>
      <w:divBdr>
        <w:top w:val="none" w:sz="0" w:space="0" w:color="auto"/>
        <w:left w:val="none" w:sz="0" w:space="0" w:color="auto"/>
        <w:bottom w:val="none" w:sz="0" w:space="0" w:color="auto"/>
        <w:right w:val="none" w:sz="0" w:space="0" w:color="auto"/>
      </w:divBdr>
      <w:divsChild>
        <w:div w:id="798301190">
          <w:marLeft w:val="0"/>
          <w:marRight w:val="0"/>
          <w:marTop w:val="0"/>
          <w:marBottom w:val="120"/>
          <w:divBdr>
            <w:top w:val="none" w:sz="0" w:space="0" w:color="auto"/>
            <w:left w:val="none" w:sz="0" w:space="0" w:color="auto"/>
            <w:bottom w:val="none" w:sz="0" w:space="0" w:color="auto"/>
            <w:right w:val="none" w:sz="0" w:space="0" w:color="auto"/>
          </w:divBdr>
          <w:divsChild>
            <w:div w:id="2632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4185">
      <w:bodyDiv w:val="1"/>
      <w:marLeft w:val="0"/>
      <w:marRight w:val="0"/>
      <w:marTop w:val="0"/>
      <w:marBottom w:val="0"/>
      <w:divBdr>
        <w:top w:val="none" w:sz="0" w:space="0" w:color="auto"/>
        <w:left w:val="none" w:sz="0" w:space="0" w:color="auto"/>
        <w:bottom w:val="none" w:sz="0" w:space="0" w:color="auto"/>
        <w:right w:val="none" w:sz="0" w:space="0" w:color="auto"/>
      </w:divBdr>
      <w:divsChild>
        <w:div w:id="1131561147">
          <w:marLeft w:val="0"/>
          <w:marRight w:val="0"/>
          <w:marTop w:val="0"/>
          <w:marBottom w:val="0"/>
          <w:divBdr>
            <w:top w:val="none" w:sz="0" w:space="0" w:color="auto"/>
            <w:left w:val="none" w:sz="0" w:space="0" w:color="auto"/>
            <w:bottom w:val="none" w:sz="0" w:space="0" w:color="auto"/>
            <w:right w:val="none" w:sz="0" w:space="0" w:color="auto"/>
          </w:divBdr>
        </w:div>
        <w:div w:id="1478500029">
          <w:marLeft w:val="0"/>
          <w:marRight w:val="0"/>
          <w:marTop w:val="0"/>
          <w:marBottom w:val="0"/>
          <w:divBdr>
            <w:top w:val="none" w:sz="0" w:space="0" w:color="auto"/>
            <w:left w:val="none" w:sz="0" w:space="0" w:color="auto"/>
            <w:bottom w:val="none" w:sz="0" w:space="0" w:color="auto"/>
            <w:right w:val="none" w:sz="0" w:space="0" w:color="auto"/>
          </w:divBdr>
        </w:div>
        <w:div w:id="1187526223">
          <w:marLeft w:val="0"/>
          <w:marRight w:val="0"/>
          <w:marTop w:val="0"/>
          <w:marBottom w:val="0"/>
          <w:divBdr>
            <w:top w:val="none" w:sz="0" w:space="0" w:color="auto"/>
            <w:left w:val="none" w:sz="0" w:space="0" w:color="auto"/>
            <w:bottom w:val="none" w:sz="0" w:space="0" w:color="auto"/>
            <w:right w:val="none" w:sz="0" w:space="0" w:color="auto"/>
          </w:divBdr>
        </w:div>
        <w:div w:id="531770612">
          <w:marLeft w:val="0"/>
          <w:marRight w:val="0"/>
          <w:marTop w:val="0"/>
          <w:marBottom w:val="0"/>
          <w:divBdr>
            <w:top w:val="none" w:sz="0" w:space="0" w:color="auto"/>
            <w:left w:val="none" w:sz="0" w:space="0" w:color="auto"/>
            <w:bottom w:val="none" w:sz="0" w:space="0" w:color="auto"/>
            <w:right w:val="none" w:sz="0" w:space="0" w:color="auto"/>
          </w:divBdr>
        </w:div>
        <w:div w:id="302077083">
          <w:marLeft w:val="0"/>
          <w:marRight w:val="0"/>
          <w:marTop w:val="0"/>
          <w:marBottom w:val="0"/>
          <w:divBdr>
            <w:top w:val="none" w:sz="0" w:space="0" w:color="auto"/>
            <w:left w:val="none" w:sz="0" w:space="0" w:color="auto"/>
            <w:bottom w:val="none" w:sz="0" w:space="0" w:color="auto"/>
            <w:right w:val="none" w:sz="0" w:space="0" w:color="auto"/>
          </w:divBdr>
        </w:div>
        <w:div w:id="1853297217">
          <w:marLeft w:val="0"/>
          <w:marRight w:val="0"/>
          <w:marTop w:val="0"/>
          <w:marBottom w:val="0"/>
          <w:divBdr>
            <w:top w:val="none" w:sz="0" w:space="0" w:color="auto"/>
            <w:left w:val="none" w:sz="0" w:space="0" w:color="auto"/>
            <w:bottom w:val="none" w:sz="0" w:space="0" w:color="auto"/>
            <w:right w:val="none" w:sz="0" w:space="0" w:color="auto"/>
          </w:divBdr>
        </w:div>
        <w:div w:id="1305701648">
          <w:marLeft w:val="0"/>
          <w:marRight w:val="0"/>
          <w:marTop w:val="0"/>
          <w:marBottom w:val="0"/>
          <w:divBdr>
            <w:top w:val="none" w:sz="0" w:space="0" w:color="auto"/>
            <w:left w:val="none" w:sz="0" w:space="0" w:color="auto"/>
            <w:bottom w:val="none" w:sz="0" w:space="0" w:color="auto"/>
            <w:right w:val="none" w:sz="0" w:space="0" w:color="auto"/>
          </w:divBdr>
        </w:div>
        <w:div w:id="544754825">
          <w:marLeft w:val="0"/>
          <w:marRight w:val="0"/>
          <w:marTop w:val="0"/>
          <w:marBottom w:val="0"/>
          <w:divBdr>
            <w:top w:val="none" w:sz="0" w:space="0" w:color="auto"/>
            <w:left w:val="none" w:sz="0" w:space="0" w:color="auto"/>
            <w:bottom w:val="none" w:sz="0" w:space="0" w:color="auto"/>
            <w:right w:val="none" w:sz="0" w:space="0" w:color="auto"/>
          </w:divBdr>
        </w:div>
        <w:div w:id="873884759">
          <w:marLeft w:val="0"/>
          <w:marRight w:val="0"/>
          <w:marTop w:val="0"/>
          <w:marBottom w:val="0"/>
          <w:divBdr>
            <w:top w:val="none" w:sz="0" w:space="0" w:color="auto"/>
            <w:left w:val="none" w:sz="0" w:space="0" w:color="auto"/>
            <w:bottom w:val="none" w:sz="0" w:space="0" w:color="auto"/>
            <w:right w:val="none" w:sz="0" w:space="0" w:color="auto"/>
          </w:divBdr>
        </w:div>
        <w:div w:id="1637639734">
          <w:marLeft w:val="0"/>
          <w:marRight w:val="0"/>
          <w:marTop w:val="0"/>
          <w:marBottom w:val="0"/>
          <w:divBdr>
            <w:top w:val="none" w:sz="0" w:space="0" w:color="auto"/>
            <w:left w:val="none" w:sz="0" w:space="0" w:color="auto"/>
            <w:bottom w:val="none" w:sz="0" w:space="0" w:color="auto"/>
            <w:right w:val="none" w:sz="0" w:space="0" w:color="auto"/>
          </w:divBdr>
        </w:div>
        <w:div w:id="1116483351">
          <w:marLeft w:val="0"/>
          <w:marRight w:val="0"/>
          <w:marTop w:val="0"/>
          <w:marBottom w:val="0"/>
          <w:divBdr>
            <w:top w:val="none" w:sz="0" w:space="0" w:color="auto"/>
            <w:left w:val="none" w:sz="0" w:space="0" w:color="auto"/>
            <w:bottom w:val="none" w:sz="0" w:space="0" w:color="auto"/>
            <w:right w:val="none" w:sz="0" w:space="0" w:color="auto"/>
          </w:divBdr>
        </w:div>
        <w:div w:id="628168590">
          <w:marLeft w:val="0"/>
          <w:marRight w:val="0"/>
          <w:marTop w:val="0"/>
          <w:marBottom w:val="0"/>
          <w:divBdr>
            <w:top w:val="none" w:sz="0" w:space="0" w:color="auto"/>
            <w:left w:val="none" w:sz="0" w:space="0" w:color="auto"/>
            <w:bottom w:val="none" w:sz="0" w:space="0" w:color="auto"/>
            <w:right w:val="none" w:sz="0" w:space="0" w:color="auto"/>
          </w:divBdr>
        </w:div>
      </w:divsChild>
    </w:div>
    <w:div w:id="679309617">
      <w:bodyDiv w:val="1"/>
      <w:marLeft w:val="390"/>
      <w:marRight w:val="390"/>
      <w:marTop w:val="0"/>
      <w:marBottom w:val="0"/>
      <w:divBdr>
        <w:top w:val="none" w:sz="0" w:space="0" w:color="auto"/>
        <w:left w:val="none" w:sz="0" w:space="0" w:color="auto"/>
        <w:bottom w:val="none" w:sz="0" w:space="0" w:color="auto"/>
        <w:right w:val="none" w:sz="0" w:space="0" w:color="auto"/>
      </w:divBdr>
      <w:divsChild>
        <w:div w:id="841746610">
          <w:marLeft w:val="0"/>
          <w:marRight w:val="0"/>
          <w:marTop w:val="0"/>
          <w:marBottom w:val="120"/>
          <w:divBdr>
            <w:top w:val="none" w:sz="0" w:space="0" w:color="auto"/>
            <w:left w:val="none" w:sz="0" w:space="0" w:color="auto"/>
            <w:bottom w:val="none" w:sz="0" w:space="0" w:color="auto"/>
            <w:right w:val="none" w:sz="0" w:space="0" w:color="auto"/>
          </w:divBdr>
          <w:divsChild>
            <w:div w:id="1471166587">
              <w:marLeft w:val="0"/>
              <w:marRight w:val="0"/>
              <w:marTop w:val="0"/>
              <w:marBottom w:val="0"/>
              <w:divBdr>
                <w:top w:val="none" w:sz="0" w:space="0" w:color="auto"/>
                <w:left w:val="none" w:sz="0" w:space="0" w:color="auto"/>
                <w:bottom w:val="none" w:sz="0" w:space="0" w:color="auto"/>
                <w:right w:val="none" w:sz="0" w:space="0" w:color="auto"/>
              </w:divBdr>
            </w:div>
            <w:div w:id="1874877642">
              <w:marLeft w:val="0"/>
              <w:marRight w:val="0"/>
              <w:marTop w:val="0"/>
              <w:marBottom w:val="0"/>
              <w:divBdr>
                <w:top w:val="none" w:sz="0" w:space="0" w:color="auto"/>
                <w:left w:val="none" w:sz="0" w:space="0" w:color="auto"/>
                <w:bottom w:val="none" w:sz="0" w:space="0" w:color="auto"/>
                <w:right w:val="none" w:sz="0" w:space="0" w:color="auto"/>
              </w:divBdr>
            </w:div>
            <w:div w:id="1699039625">
              <w:marLeft w:val="0"/>
              <w:marRight w:val="0"/>
              <w:marTop w:val="0"/>
              <w:marBottom w:val="0"/>
              <w:divBdr>
                <w:top w:val="none" w:sz="0" w:space="0" w:color="auto"/>
                <w:left w:val="none" w:sz="0" w:space="0" w:color="auto"/>
                <w:bottom w:val="none" w:sz="0" w:space="0" w:color="auto"/>
                <w:right w:val="none" w:sz="0" w:space="0" w:color="auto"/>
              </w:divBdr>
            </w:div>
            <w:div w:id="993796792">
              <w:marLeft w:val="0"/>
              <w:marRight w:val="0"/>
              <w:marTop w:val="0"/>
              <w:marBottom w:val="0"/>
              <w:divBdr>
                <w:top w:val="none" w:sz="0" w:space="0" w:color="auto"/>
                <w:left w:val="none" w:sz="0" w:space="0" w:color="auto"/>
                <w:bottom w:val="none" w:sz="0" w:space="0" w:color="auto"/>
                <w:right w:val="none" w:sz="0" w:space="0" w:color="auto"/>
              </w:divBdr>
            </w:div>
            <w:div w:id="1930577554">
              <w:marLeft w:val="0"/>
              <w:marRight w:val="0"/>
              <w:marTop w:val="0"/>
              <w:marBottom w:val="0"/>
              <w:divBdr>
                <w:top w:val="none" w:sz="0" w:space="0" w:color="auto"/>
                <w:left w:val="none" w:sz="0" w:space="0" w:color="auto"/>
                <w:bottom w:val="none" w:sz="0" w:space="0" w:color="auto"/>
                <w:right w:val="none" w:sz="0" w:space="0" w:color="auto"/>
              </w:divBdr>
            </w:div>
            <w:div w:id="1551569446">
              <w:marLeft w:val="0"/>
              <w:marRight w:val="0"/>
              <w:marTop w:val="0"/>
              <w:marBottom w:val="0"/>
              <w:divBdr>
                <w:top w:val="none" w:sz="0" w:space="0" w:color="auto"/>
                <w:left w:val="none" w:sz="0" w:space="0" w:color="auto"/>
                <w:bottom w:val="none" w:sz="0" w:space="0" w:color="auto"/>
                <w:right w:val="none" w:sz="0" w:space="0" w:color="auto"/>
              </w:divBdr>
            </w:div>
            <w:div w:id="943733065">
              <w:marLeft w:val="0"/>
              <w:marRight w:val="0"/>
              <w:marTop w:val="0"/>
              <w:marBottom w:val="0"/>
              <w:divBdr>
                <w:top w:val="none" w:sz="0" w:space="0" w:color="auto"/>
                <w:left w:val="none" w:sz="0" w:space="0" w:color="auto"/>
                <w:bottom w:val="none" w:sz="0" w:space="0" w:color="auto"/>
                <w:right w:val="none" w:sz="0" w:space="0" w:color="auto"/>
              </w:divBdr>
            </w:div>
            <w:div w:id="1033269848">
              <w:marLeft w:val="0"/>
              <w:marRight w:val="0"/>
              <w:marTop w:val="0"/>
              <w:marBottom w:val="0"/>
              <w:divBdr>
                <w:top w:val="none" w:sz="0" w:space="0" w:color="auto"/>
                <w:left w:val="none" w:sz="0" w:space="0" w:color="auto"/>
                <w:bottom w:val="none" w:sz="0" w:space="0" w:color="auto"/>
                <w:right w:val="none" w:sz="0" w:space="0" w:color="auto"/>
              </w:divBdr>
            </w:div>
            <w:div w:id="8526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6702">
      <w:bodyDiv w:val="1"/>
      <w:marLeft w:val="390"/>
      <w:marRight w:val="390"/>
      <w:marTop w:val="0"/>
      <w:marBottom w:val="0"/>
      <w:divBdr>
        <w:top w:val="none" w:sz="0" w:space="0" w:color="auto"/>
        <w:left w:val="none" w:sz="0" w:space="0" w:color="auto"/>
        <w:bottom w:val="none" w:sz="0" w:space="0" w:color="auto"/>
        <w:right w:val="none" w:sz="0" w:space="0" w:color="auto"/>
      </w:divBdr>
      <w:divsChild>
        <w:div w:id="2080982592">
          <w:marLeft w:val="0"/>
          <w:marRight w:val="0"/>
          <w:marTop w:val="0"/>
          <w:marBottom w:val="120"/>
          <w:divBdr>
            <w:top w:val="none" w:sz="0" w:space="0" w:color="auto"/>
            <w:left w:val="none" w:sz="0" w:space="0" w:color="auto"/>
            <w:bottom w:val="none" w:sz="0" w:space="0" w:color="auto"/>
            <w:right w:val="none" w:sz="0" w:space="0" w:color="auto"/>
          </w:divBdr>
          <w:divsChild>
            <w:div w:id="1124539003">
              <w:marLeft w:val="0"/>
              <w:marRight w:val="0"/>
              <w:marTop w:val="0"/>
              <w:marBottom w:val="0"/>
              <w:divBdr>
                <w:top w:val="none" w:sz="0" w:space="0" w:color="auto"/>
                <w:left w:val="none" w:sz="0" w:space="0" w:color="auto"/>
                <w:bottom w:val="none" w:sz="0" w:space="0" w:color="auto"/>
                <w:right w:val="none" w:sz="0" w:space="0" w:color="auto"/>
              </w:divBdr>
            </w:div>
            <w:div w:id="1790779275">
              <w:marLeft w:val="0"/>
              <w:marRight w:val="0"/>
              <w:marTop w:val="0"/>
              <w:marBottom w:val="0"/>
              <w:divBdr>
                <w:top w:val="none" w:sz="0" w:space="0" w:color="auto"/>
                <w:left w:val="none" w:sz="0" w:space="0" w:color="auto"/>
                <w:bottom w:val="none" w:sz="0" w:space="0" w:color="auto"/>
                <w:right w:val="none" w:sz="0" w:space="0" w:color="auto"/>
              </w:divBdr>
            </w:div>
            <w:div w:id="6172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1876">
      <w:bodyDiv w:val="1"/>
      <w:marLeft w:val="390"/>
      <w:marRight w:val="390"/>
      <w:marTop w:val="0"/>
      <w:marBottom w:val="0"/>
      <w:divBdr>
        <w:top w:val="none" w:sz="0" w:space="0" w:color="auto"/>
        <w:left w:val="none" w:sz="0" w:space="0" w:color="auto"/>
        <w:bottom w:val="none" w:sz="0" w:space="0" w:color="auto"/>
        <w:right w:val="none" w:sz="0" w:space="0" w:color="auto"/>
      </w:divBdr>
      <w:divsChild>
        <w:div w:id="334654322">
          <w:marLeft w:val="0"/>
          <w:marRight w:val="0"/>
          <w:marTop w:val="0"/>
          <w:marBottom w:val="120"/>
          <w:divBdr>
            <w:top w:val="none" w:sz="0" w:space="0" w:color="auto"/>
            <w:left w:val="none" w:sz="0" w:space="0" w:color="auto"/>
            <w:bottom w:val="none" w:sz="0" w:space="0" w:color="auto"/>
            <w:right w:val="none" w:sz="0" w:space="0" w:color="auto"/>
          </w:divBdr>
          <w:divsChild>
            <w:div w:id="565989844">
              <w:marLeft w:val="0"/>
              <w:marRight w:val="0"/>
              <w:marTop w:val="0"/>
              <w:marBottom w:val="0"/>
              <w:divBdr>
                <w:top w:val="none" w:sz="0" w:space="0" w:color="auto"/>
                <w:left w:val="none" w:sz="0" w:space="0" w:color="auto"/>
                <w:bottom w:val="none" w:sz="0" w:space="0" w:color="auto"/>
                <w:right w:val="none" w:sz="0" w:space="0" w:color="auto"/>
              </w:divBdr>
            </w:div>
            <w:div w:id="16297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3818">
      <w:bodyDiv w:val="1"/>
      <w:marLeft w:val="390"/>
      <w:marRight w:val="390"/>
      <w:marTop w:val="0"/>
      <w:marBottom w:val="0"/>
      <w:divBdr>
        <w:top w:val="none" w:sz="0" w:space="0" w:color="auto"/>
        <w:left w:val="none" w:sz="0" w:space="0" w:color="auto"/>
        <w:bottom w:val="none" w:sz="0" w:space="0" w:color="auto"/>
        <w:right w:val="none" w:sz="0" w:space="0" w:color="auto"/>
      </w:divBdr>
      <w:divsChild>
        <w:div w:id="192428571">
          <w:marLeft w:val="0"/>
          <w:marRight w:val="0"/>
          <w:marTop w:val="0"/>
          <w:marBottom w:val="120"/>
          <w:divBdr>
            <w:top w:val="none" w:sz="0" w:space="0" w:color="auto"/>
            <w:left w:val="none" w:sz="0" w:space="0" w:color="auto"/>
            <w:bottom w:val="none" w:sz="0" w:space="0" w:color="auto"/>
            <w:right w:val="none" w:sz="0" w:space="0" w:color="auto"/>
          </w:divBdr>
          <w:divsChild>
            <w:div w:id="297298742">
              <w:marLeft w:val="0"/>
              <w:marRight w:val="0"/>
              <w:marTop w:val="0"/>
              <w:marBottom w:val="0"/>
              <w:divBdr>
                <w:top w:val="none" w:sz="0" w:space="0" w:color="auto"/>
                <w:left w:val="none" w:sz="0" w:space="0" w:color="auto"/>
                <w:bottom w:val="none" w:sz="0" w:space="0" w:color="auto"/>
                <w:right w:val="none" w:sz="0" w:space="0" w:color="auto"/>
              </w:divBdr>
            </w:div>
            <w:div w:id="504906461">
              <w:marLeft w:val="0"/>
              <w:marRight w:val="0"/>
              <w:marTop w:val="0"/>
              <w:marBottom w:val="0"/>
              <w:divBdr>
                <w:top w:val="none" w:sz="0" w:space="0" w:color="auto"/>
                <w:left w:val="none" w:sz="0" w:space="0" w:color="auto"/>
                <w:bottom w:val="none" w:sz="0" w:space="0" w:color="auto"/>
                <w:right w:val="none" w:sz="0" w:space="0" w:color="auto"/>
              </w:divBdr>
            </w:div>
            <w:div w:id="1182014558">
              <w:marLeft w:val="0"/>
              <w:marRight w:val="0"/>
              <w:marTop w:val="0"/>
              <w:marBottom w:val="0"/>
              <w:divBdr>
                <w:top w:val="none" w:sz="0" w:space="0" w:color="auto"/>
                <w:left w:val="none" w:sz="0" w:space="0" w:color="auto"/>
                <w:bottom w:val="none" w:sz="0" w:space="0" w:color="auto"/>
                <w:right w:val="none" w:sz="0" w:space="0" w:color="auto"/>
              </w:divBdr>
            </w:div>
            <w:div w:id="1566405258">
              <w:marLeft w:val="0"/>
              <w:marRight w:val="0"/>
              <w:marTop w:val="0"/>
              <w:marBottom w:val="0"/>
              <w:divBdr>
                <w:top w:val="none" w:sz="0" w:space="0" w:color="auto"/>
                <w:left w:val="none" w:sz="0" w:space="0" w:color="auto"/>
                <w:bottom w:val="none" w:sz="0" w:space="0" w:color="auto"/>
                <w:right w:val="none" w:sz="0" w:space="0" w:color="auto"/>
              </w:divBdr>
            </w:div>
            <w:div w:id="932511970">
              <w:marLeft w:val="0"/>
              <w:marRight w:val="0"/>
              <w:marTop w:val="0"/>
              <w:marBottom w:val="0"/>
              <w:divBdr>
                <w:top w:val="none" w:sz="0" w:space="0" w:color="auto"/>
                <w:left w:val="none" w:sz="0" w:space="0" w:color="auto"/>
                <w:bottom w:val="none" w:sz="0" w:space="0" w:color="auto"/>
                <w:right w:val="none" w:sz="0" w:space="0" w:color="auto"/>
              </w:divBdr>
            </w:div>
            <w:div w:id="15475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801">
      <w:bodyDiv w:val="1"/>
      <w:marLeft w:val="390"/>
      <w:marRight w:val="390"/>
      <w:marTop w:val="0"/>
      <w:marBottom w:val="0"/>
      <w:divBdr>
        <w:top w:val="none" w:sz="0" w:space="0" w:color="auto"/>
        <w:left w:val="none" w:sz="0" w:space="0" w:color="auto"/>
        <w:bottom w:val="none" w:sz="0" w:space="0" w:color="auto"/>
        <w:right w:val="none" w:sz="0" w:space="0" w:color="auto"/>
      </w:divBdr>
      <w:divsChild>
        <w:div w:id="1203979690">
          <w:marLeft w:val="0"/>
          <w:marRight w:val="0"/>
          <w:marTop w:val="0"/>
          <w:marBottom w:val="120"/>
          <w:divBdr>
            <w:top w:val="none" w:sz="0" w:space="0" w:color="auto"/>
            <w:left w:val="none" w:sz="0" w:space="0" w:color="auto"/>
            <w:bottom w:val="none" w:sz="0" w:space="0" w:color="auto"/>
            <w:right w:val="none" w:sz="0" w:space="0" w:color="auto"/>
          </w:divBdr>
          <w:divsChild>
            <w:div w:id="660546028">
              <w:marLeft w:val="0"/>
              <w:marRight w:val="0"/>
              <w:marTop w:val="0"/>
              <w:marBottom w:val="0"/>
              <w:divBdr>
                <w:top w:val="none" w:sz="0" w:space="0" w:color="auto"/>
                <w:left w:val="none" w:sz="0" w:space="0" w:color="auto"/>
                <w:bottom w:val="none" w:sz="0" w:space="0" w:color="auto"/>
                <w:right w:val="none" w:sz="0" w:space="0" w:color="auto"/>
              </w:divBdr>
            </w:div>
            <w:div w:id="1908608046">
              <w:marLeft w:val="0"/>
              <w:marRight w:val="0"/>
              <w:marTop w:val="0"/>
              <w:marBottom w:val="0"/>
              <w:divBdr>
                <w:top w:val="none" w:sz="0" w:space="0" w:color="auto"/>
                <w:left w:val="none" w:sz="0" w:space="0" w:color="auto"/>
                <w:bottom w:val="none" w:sz="0" w:space="0" w:color="auto"/>
                <w:right w:val="none" w:sz="0" w:space="0" w:color="auto"/>
              </w:divBdr>
            </w:div>
            <w:div w:id="1018505604">
              <w:marLeft w:val="0"/>
              <w:marRight w:val="0"/>
              <w:marTop w:val="0"/>
              <w:marBottom w:val="0"/>
              <w:divBdr>
                <w:top w:val="none" w:sz="0" w:space="0" w:color="auto"/>
                <w:left w:val="none" w:sz="0" w:space="0" w:color="auto"/>
                <w:bottom w:val="none" w:sz="0" w:space="0" w:color="auto"/>
                <w:right w:val="none" w:sz="0" w:space="0" w:color="auto"/>
              </w:divBdr>
            </w:div>
            <w:div w:id="1345669466">
              <w:marLeft w:val="0"/>
              <w:marRight w:val="0"/>
              <w:marTop w:val="0"/>
              <w:marBottom w:val="0"/>
              <w:divBdr>
                <w:top w:val="none" w:sz="0" w:space="0" w:color="auto"/>
                <w:left w:val="none" w:sz="0" w:space="0" w:color="auto"/>
                <w:bottom w:val="none" w:sz="0" w:space="0" w:color="auto"/>
                <w:right w:val="none" w:sz="0" w:space="0" w:color="auto"/>
              </w:divBdr>
            </w:div>
            <w:div w:id="640577465">
              <w:marLeft w:val="0"/>
              <w:marRight w:val="0"/>
              <w:marTop w:val="0"/>
              <w:marBottom w:val="0"/>
              <w:divBdr>
                <w:top w:val="none" w:sz="0" w:space="0" w:color="auto"/>
                <w:left w:val="none" w:sz="0" w:space="0" w:color="auto"/>
                <w:bottom w:val="none" w:sz="0" w:space="0" w:color="auto"/>
                <w:right w:val="none" w:sz="0" w:space="0" w:color="auto"/>
              </w:divBdr>
            </w:div>
            <w:div w:id="1177425353">
              <w:marLeft w:val="0"/>
              <w:marRight w:val="0"/>
              <w:marTop w:val="0"/>
              <w:marBottom w:val="0"/>
              <w:divBdr>
                <w:top w:val="none" w:sz="0" w:space="0" w:color="auto"/>
                <w:left w:val="none" w:sz="0" w:space="0" w:color="auto"/>
                <w:bottom w:val="none" w:sz="0" w:space="0" w:color="auto"/>
                <w:right w:val="none" w:sz="0" w:space="0" w:color="auto"/>
              </w:divBdr>
            </w:div>
            <w:div w:id="1259870827">
              <w:marLeft w:val="0"/>
              <w:marRight w:val="0"/>
              <w:marTop w:val="0"/>
              <w:marBottom w:val="0"/>
              <w:divBdr>
                <w:top w:val="none" w:sz="0" w:space="0" w:color="auto"/>
                <w:left w:val="none" w:sz="0" w:space="0" w:color="auto"/>
                <w:bottom w:val="none" w:sz="0" w:space="0" w:color="auto"/>
                <w:right w:val="none" w:sz="0" w:space="0" w:color="auto"/>
              </w:divBdr>
            </w:div>
            <w:div w:id="383796723">
              <w:marLeft w:val="0"/>
              <w:marRight w:val="0"/>
              <w:marTop w:val="0"/>
              <w:marBottom w:val="0"/>
              <w:divBdr>
                <w:top w:val="none" w:sz="0" w:space="0" w:color="auto"/>
                <w:left w:val="none" w:sz="0" w:space="0" w:color="auto"/>
                <w:bottom w:val="none" w:sz="0" w:space="0" w:color="auto"/>
                <w:right w:val="none" w:sz="0" w:space="0" w:color="auto"/>
              </w:divBdr>
            </w:div>
            <w:div w:id="282419177">
              <w:marLeft w:val="0"/>
              <w:marRight w:val="0"/>
              <w:marTop w:val="0"/>
              <w:marBottom w:val="0"/>
              <w:divBdr>
                <w:top w:val="none" w:sz="0" w:space="0" w:color="auto"/>
                <w:left w:val="none" w:sz="0" w:space="0" w:color="auto"/>
                <w:bottom w:val="none" w:sz="0" w:space="0" w:color="auto"/>
                <w:right w:val="none" w:sz="0" w:space="0" w:color="auto"/>
              </w:divBdr>
            </w:div>
            <w:div w:id="169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4821">
      <w:bodyDiv w:val="1"/>
      <w:marLeft w:val="390"/>
      <w:marRight w:val="390"/>
      <w:marTop w:val="0"/>
      <w:marBottom w:val="0"/>
      <w:divBdr>
        <w:top w:val="none" w:sz="0" w:space="0" w:color="auto"/>
        <w:left w:val="none" w:sz="0" w:space="0" w:color="auto"/>
        <w:bottom w:val="none" w:sz="0" w:space="0" w:color="auto"/>
        <w:right w:val="none" w:sz="0" w:space="0" w:color="auto"/>
      </w:divBdr>
      <w:divsChild>
        <w:div w:id="667828687">
          <w:marLeft w:val="0"/>
          <w:marRight w:val="0"/>
          <w:marTop w:val="0"/>
          <w:marBottom w:val="120"/>
          <w:divBdr>
            <w:top w:val="none" w:sz="0" w:space="0" w:color="auto"/>
            <w:left w:val="none" w:sz="0" w:space="0" w:color="auto"/>
            <w:bottom w:val="none" w:sz="0" w:space="0" w:color="auto"/>
            <w:right w:val="none" w:sz="0" w:space="0" w:color="auto"/>
          </w:divBdr>
          <w:divsChild>
            <w:div w:id="594554027">
              <w:marLeft w:val="0"/>
              <w:marRight w:val="0"/>
              <w:marTop w:val="0"/>
              <w:marBottom w:val="0"/>
              <w:divBdr>
                <w:top w:val="none" w:sz="0" w:space="0" w:color="auto"/>
                <w:left w:val="none" w:sz="0" w:space="0" w:color="auto"/>
                <w:bottom w:val="none" w:sz="0" w:space="0" w:color="auto"/>
                <w:right w:val="none" w:sz="0" w:space="0" w:color="auto"/>
              </w:divBdr>
            </w:div>
            <w:div w:id="619141893">
              <w:marLeft w:val="0"/>
              <w:marRight w:val="0"/>
              <w:marTop w:val="0"/>
              <w:marBottom w:val="0"/>
              <w:divBdr>
                <w:top w:val="none" w:sz="0" w:space="0" w:color="auto"/>
                <w:left w:val="none" w:sz="0" w:space="0" w:color="auto"/>
                <w:bottom w:val="none" w:sz="0" w:space="0" w:color="auto"/>
                <w:right w:val="none" w:sz="0" w:space="0" w:color="auto"/>
              </w:divBdr>
            </w:div>
            <w:div w:id="19921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9804">
      <w:bodyDiv w:val="1"/>
      <w:marLeft w:val="390"/>
      <w:marRight w:val="390"/>
      <w:marTop w:val="0"/>
      <w:marBottom w:val="0"/>
      <w:divBdr>
        <w:top w:val="none" w:sz="0" w:space="0" w:color="auto"/>
        <w:left w:val="none" w:sz="0" w:space="0" w:color="auto"/>
        <w:bottom w:val="none" w:sz="0" w:space="0" w:color="auto"/>
        <w:right w:val="none" w:sz="0" w:space="0" w:color="auto"/>
      </w:divBdr>
      <w:divsChild>
        <w:div w:id="154029593">
          <w:marLeft w:val="0"/>
          <w:marRight w:val="0"/>
          <w:marTop w:val="0"/>
          <w:marBottom w:val="120"/>
          <w:divBdr>
            <w:top w:val="none" w:sz="0" w:space="0" w:color="auto"/>
            <w:left w:val="none" w:sz="0" w:space="0" w:color="auto"/>
            <w:bottom w:val="none" w:sz="0" w:space="0" w:color="auto"/>
            <w:right w:val="none" w:sz="0" w:space="0" w:color="auto"/>
          </w:divBdr>
          <w:divsChild>
            <w:div w:id="4944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6405">
      <w:bodyDiv w:val="1"/>
      <w:marLeft w:val="390"/>
      <w:marRight w:val="390"/>
      <w:marTop w:val="0"/>
      <w:marBottom w:val="0"/>
      <w:divBdr>
        <w:top w:val="none" w:sz="0" w:space="0" w:color="auto"/>
        <w:left w:val="none" w:sz="0" w:space="0" w:color="auto"/>
        <w:bottom w:val="none" w:sz="0" w:space="0" w:color="auto"/>
        <w:right w:val="none" w:sz="0" w:space="0" w:color="auto"/>
      </w:divBdr>
      <w:divsChild>
        <w:div w:id="663583684">
          <w:marLeft w:val="0"/>
          <w:marRight w:val="0"/>
          <w:marTop w:val="0"/>
          <w:marBottom w:val="120"/>
          <w:divBdr>
            <w:top w:val="none" w:sz="0" w:space="0" w:color="auto"/>
            <w:left w:val="none" w:sz="0" w:space="0" w:color="auto"/>
            <w:bottom w:val="none" w:sz="0" w:space="0" w:color="auto"/>
            <w:right w:val="none" w:sz="0" w:space="0" w:color="auto"/>
          </w:divBdr>
          <w:divsChild>
            <w:div w:id="605772218">
              <w:marLeft w:val="0"/>
              <w:marRight w:val="0"/>
              <w:marTop w:val="0"/>
              <w:marBottom w:val="0"/>
              <w:divBdr>
                <w:top w:val="none" w:sz="0" w:space="0" w:color="auto"/>
                <w:left w:val="none" w:sz="0" w:space="0" w:color="auto"/>
                <w:bottom w:val="none" w:sz="0" w:space="0" w:color="auto"/>
                <w:right w:val="none" w:sz="0" w:space="0" w:color="auto"/>
              </w:divBdr>
            </w:div>
            <w:div w:id="1618608952">
              <w:marLeft w:val="0"/>
              <w:marRight w:val="0"/>
              <w:marTop w:val="0"/>
              <w:marBottom w:val="0"/>
              <w:divBdr>
                <w:top w:val="none" w:sz="0" w:space="0" w:color="auto"/>
                <w:left w:val="none" w:sz="0" w:space="0" w:color="auto"/>
                <w:bottom w:val="none" w:sz="0" w:space="0" w:color="auto"/>
                <w:right w:val="none" w:sz="0" w:space="0" w:color="auto"/>
              </w:divBdr>
            </w:div>
            <w:div w:id="260189175">
              <w:marLeft w:val="0"/>
              <w:marRight w:val="0"/>
              <w:marTop w:val="0"/>
              <w:marBottom w:val="0"/>
              <w:divBdr>
                <w:top w:val="none" w:sz="0" w:space="0" w:color="auto"/>
                <w:left w:val="none" w:sz="0" w:space="0" w:color="auto"/>
                <w:bottom w:val="none" w:sz="0" w:space="0" w:color="auto"/>
                <w:right w:val="none" w:sz="0" w:space="0" w:color="auto"/>
              </w:divBdr>
            </w:div>
            <w:div w:id="703138965">
              <w:marLeft w:val="0"/>
              <w:marRight w:val="0"/>
              <w:marTop w:val="0"/>
              <w:marBottom w:val="0"/>
              <w:divBdr>
                <w:top w:val="none" w:sz="0" w:space="0" w:color="auto"/>
                <w:left w:val="none" w:sz="0" w:space="0" w:color="auto"/>
                <w:bottom w:val="none" w:sz="0" w:space="0" w:color="auto"/>
                <w:right w:val="none" w:sz="0" w:space="0" w:color="auto"/>
              </w:divBdr>
            </w:div>
            <w:div w:id="683021682">
              <w:marLeft w:val="0"/>
              <w:marRight w:val="0"/>
              <w:marTop w:val="0"/>
              <w:marBottom w:val="0"/>
              <w:divBdr>
                <w:top w:val="none" w:sz="0" w:space="0" w:color="auto"/>
                <w:left w:val="none" w:sz="0" w:space="0" w:color="auto"/>
                <w:bottom w:val="none" w:sz="0" w:space="0" w:color="auto"/>
                <w:right w:val="none" w:sz="0" w:space="0" w:color="auto"/>
              </w:divBdr>
            </w:div>
            <w:div w:id="9989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7101">
      <w:bodyDiv w:val="1"/>
      <w:marLeft w:val="390"/>
      <w:marRight w:val="390"/>
      <w:marTop w:val="0"/>
      <w:marBottom w:val="0"/>
      <w:divBdr>
        <w:top w:val="none" w:sz="0" w:space="0" w:color="auto"/>
        <w:left w:val="none" w:sz="0" w:space="0" w:color="auto"/>
        <w:bottom w:val="none" w:sz="0" w:space="0" w:color="auto"/>
        <w:right w:val="none" w:sz="0" w:space="0" w:color="auto"/>
      </w:divBdr>
      <w:divsChild>
        <w:div w:id="859702156">
          <w:marLeft w:val="0"/>
          <w:marRight w:val="0"/>
          <w:marTop w:val="0"/>
          <w:marBottom w:val="120"/>
          <w:divBdr>
            <w:top w:val="none" w:sz="0" w:space="0" w:color="auto"/>
            <w:left w:val="none" w:sz="0" w:space="0" w:color="auto"/>
            <w:bottom w:val="none" w:sz="0" w:space="0" w:color="auto"/>
            <w:right w:val="none" w:sz="0" w:space="0" w:color="auto"/>
          </w:divBdr>
          <w:divsChild>
            <w:div w:id="147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8027">
      <w:bodyDiv w:val="1"/>
      <w:marLeft w:val="390"/>
      <w:marRight w:val="390"/>
      <w:marTop w:val="0"/>
      <w:marBottom w:val="0"/>
      <w:divBdr>
        <w:top w:val="none" w:sz="0" w:space="0" w:color="auto"/>
        <w:left w:val="none" w:sz="0" w:space="0" w:color="auto"/>
        <w:bottom w:val="none" w:sz="0" w:space="0" w:color="auto"/>
        <w:right w:val="none" w:sz="0" w:space="0" w:color="auto"/>
      </w:divBdr>
      <w:divsChild>
        <w:div w:id="463277887">
          <w:marLeft w:val="0"/>
          <w:marRight w:val="0"/>
          <w:marTop w:val="150"/>
          <w:marBottom w:val="0"/>
          <w:divBdr>
            <w:top w:val="none" w:sz="0" w:space="0" w:color="auto"/>
            <w:left w:val="none" w:sz="0" w:space="0" w:color="auto"/>
            <w:bottom w:val="none" w:sz="0" w:space="0" w:color="auto"/>
            <w:right w:val="none" w:sz="0" w:space="0" w:color="auto"/>
          </w:divBdr>
        </w:div>
        <w:div w:id="1597638871">
          <w:marLeft w:val="0"/>
          <w:marRight w:val="0"/>
          <w:marTop w:val="0"/>
          <w:marBottom w:val="0"/>
          <w:divBdr>
            <w:top w:val="none" w:sz="0" w:space="0" w:color="auto"/>
            <w:left w:val="none" w:sz="0" w:space="0" w:color="auto"/>
            <w:bottom w:val="none" w:sz="0" w:space="0" w:color="auto"/>
            <w:right w:val="none" w:sz="0" w:space="0" w:color="auto"/>
          </w:divBdr>
        </w:div>
      </w:divsChild>
    </w:div>
    <w:div w:id="765997150">
      <w:bodyDiv w:val="1"/>
      <w:marLeft w:val="390"/>
      <w:marRight w:val="390"/>
      <w:marTop w:val="0"/>
      <w:marBottom w:val="0"/>
      <w:divBdr>
        <w:top w:val="none" w:sz="0" w:space="0" w:color="auto"/>
        <w:left w:val="none" w:sz="0" w:space="0" w:color="auto"/>
        <w:bottom w:val="none" w:sz="0" w:space="0" w:color="auto"/>
        <w:right w:val="none" w:sz="0" w:space="0" w:color="auto"/>
      </w:divBdr>
      <w:divsChild>
        <w:div w:id="1758667980">
          <w:marLeft w:val="0"/>
          <w:marRight w:val="0"/>
          <w:marTop w:val="150"/>
          <w:marBottom w:val="0"/>
          <w:divBdr>
            <w:top w:val="none" w:sz="0" w:space="0" w:color="auto"/>
            <w:left w:val="none" w:sz="0" w:space="0" w:color="auto"/>
            <w:bottom w:val="none" w:sz="0" w:space="0" w:color="auto"/>
            <w:right w:val="none" w:sz="0" w:space="0" w:color="auto"/>
          </w:divBdr>
        </w:div>
      </w:divsChild>
    </w:div>
    <w:div w:id="774324707">
      <w:bodyDiv w:val="1"/>
      <w:marLeft w:val="390"/>
      <w:marRight w:val="390"/>
      <w:marTop w:val="0"/>
      <w:marBottom w:val="0"/>
      <w:divBdr>
        <w:top w:val="none" w:sz="0" w:space="0" w:color="auto"/>
        <w:left w:val="none" w:sz="0" w:space="0" w:color="auto"/>
        <w:bottom w:val="none" w:sz="0" w:space="0" w:color="auto"/>
        <w:right w:val="none" w:sz="0" w:space="0" w:color="auto"/>
      </w:divBdr>
      <w:divsChild>
        <w:div w:id="922832826">
          <w:marLeft w:val="0"/>
          <w:marRight w:val="0"/>
          <w:marTop w:val="0"/>
          <w:marBottom w:val="120"/>
          <w:divBdr>
            <w:top w:val="none" w:sz="0" w:space="0" w:color="auto"/>
            <w:left w:val="none" w:sz="0" w:space="0" w:color="auto"/>
            <w:bottom w:val="none" w:sz="0" w:space="0" w:color="auto"/>
            <w:right w:val="none" w:sz="0" w:space="0" w:color="auto"/>
          </w:divBdr>
          <w:divsChild>
            <w:div w:id="600064100">
              <w:marLeft w:val="0"/>
              <w:marRight w:val="0"/>
              <w:marTop w:val="0"/>
              <w:marBottom w:val="0"/>
              <w:divBdr>
                <w:top w:val="none" w:sz="0" w:space="0" w:color="auto"/>
                <w:left w:val="none" w:sz="0" w:space="0" w:color="auto"/>
                <w:bottom w:val="none" w:sz="0" w:space="0" w:color="auto"/>
                <w:right w:val="none" w:sz="0" w:space="0" w:color="auto"/>
              </w:divBdr>
            </w:div>
            <w:div w:id="1147818628">
              <w:marLeft w:val="0"/>
              <w:marRight w:val="0"/>
              <w:marTop w:val="0"/>
              <w:marBottom w:val="0"/>
              <w:divBdr>
                <w:top w:val="none" w:sz="0" w:space="0" w:color="auto"/>
                <w:left w:val="none" w:sz="0" w:space="0" w:color="auto"/>
                <w:bottom w:val="none" w:sz="0" w:space="0" w:color="auto"/>
                <w:right w:val="none" w:sz="0" w:space="0" w:color="auto"/>
              </w:divBdr>
            </w:div>
            <w:div w:id="1133015116">
              <w:marLeft w:val="0"/>
              <w:marRight w:val="0"/>
              <w:marTop w:val="0"/>
              <w:marBottom w:val="0"/>
              <w:divBdr>
                <w:top w:val="none" w:sz="0" w:space="0" w:color="auto"/>
                <w:left w:val="none" w:sz="0" w:space="0" w:color="auto"/>
                <w:bottom w:val="none" w:sz="0" w:space="0" w:color="auto"/>
                <w:right w:val="none" w:sz="0" w:space="0" w:color="auto"/>
              </w:divBdr>
            </w:div>
            <w:div w:id="783037164">
              <w:marLeft w:val="0"/>
              <w:marRight w:val="0"/>
              <w:marTop w:val="0"/>
              <w:marBottom w:val="0"/>
              <w:divBdr>
                <w:top w:val="none" w:sz="0" w:space="0" w:color="auto"/>
                <w:left w:val="none" w:sz="0" w:space="0" w:color="auto"/>
                <w:bottom w:val="none" w:sz="0" w:space="0" w:color="auto"/>
                <w:right w:val="none" w:sz="0" w:space="0" w:color="auto"/>
              </w:divBdr>
            </w:div>
            <w:div w:id="231620724">
              <w:marLeft w:val="0"/>
              <w:marRight w:val="0"/>
              <w:marTop w:val="0"/>
              <w:marBottom w:val="0"/>
              <w:divBdr>
                <w:top w:val="none" w:sz="0" w:space="0" w:color="auto"/>
                <w:left w:val="none" w:sz="0" w:space="0" w:color="auto"/>
                <w:bottom w:val="none" w:sz="0" w:space="0" w:color="auto"/>
                <w:right w:val="none" w:sz="0" w:space="0" w:color="auto"/>
              </w:divBdr>
            </w:div>
            <w:div w:id="832456056">
              <w:marLeft w:val="0"/>
              <w:marRight w:val="0"/>
              <w:marTop w:val="0"/>
              <w:marBottom w:val="0"/>
              <w:divBdr>
                <w:top w:val="none" w:sz="0" w:space="0" w:color="auto"/>
                <w:left w:val="none" w:sz="0" w:space="0" w:color="auto"/>
                <w:bottom w:val="none" w:sz="0" w:space="0" w:color="auto"/>
                <w:right w:val="none" w:sz="0" w:space="0" w:color="auto"/>
              </w:divBdr>
            </w:div>
            <w:div w:id="473063613">
              <w:marLeft w:val="0"/>
              <w:marRight w:val="0"/>
              <w:marTop w:val="0"/>
              <w:marBottom w:val="0"/>
              <w:divBdr>
                <w:top w:val="none" w:sz="0" w:space="0" w:color="auto"/>
                <w:left w:val="none" w:sz="0" w:space="0" w:color="auto"/>
                <w:bottom w:val="none" w:sz="0" w:space="0" w:color="auto"/>
                <w:right w:val="none" w:sz="0" w:space="0" w:color="auto"/>
              </w:divBdr>
            </w:div>
            <w:div w:id="1395006058">
              <w:marLeft w:val="0"/>
              <w:marRight w:val="0"/>
              <w:marTop w:val="0"/>
              <w:marBottom w:val="0"/>
              <w:divBdr>
                <w:top w:val="none" w:sz="0" w:space="0" w:color="auto"/>
                <w:left w:val="none" w:sz="0" w:space="0" w:color="auto"/>
                <w:bottom w:val="none" w:sz="0" w:space="0" w:color="auto"/>
                <w:right w:val="none" w:sz="0" w:space="0" w:color="auto"/>
              </w:divBdr>
            </w:div>
            <w:div w:id="1818568699">
              <w:marLeft w:val="0"/>
              <w:marRight w:val="0"/>
              <w:marTop w:val="0"/>
              <w:marBottom w:val="0"/>
              <w:divBdr>
                <w:top w:val="none" w:sz="0" w:space="0" w:color="auto"/>
                <w:left w:val="none" w:sz="0" w:space="0" w:color="auto"/>
                <w:bottom w:val="none" w:sz="0" w:space="0" w:color="auto"/>
                <w:right w:val="none" w:sz="0" w:space="0" w:color="auto"/>
              </w:divBdr>
            </w:div>
            <w:div w:id="16414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5346">
      <w:bodyDiv w:val="1"/>
      <w:marLeft w:val="390"/>
      <w:marRight w:val="390"/>
      <w:marTop w:val="0"/>
      <w:marBottom w:val="0"/>
      <w:divBdr>
        <w:top w:val="none" w:sz="0" w:space="0" w:color="auto"/>
        <w:left w:val="none" w:sz="0" w:space="0" w:color="auto"/>
        <w:bottom w:val="none" w:sz="0" w:space="0" w:color="auto"/>
        <w:right w:val="none" w:sz="0" w:space="0" w:color="auto"/>
      </w:divBdr>
      <w:divsChild>
        <w:div w:id="1441298191">
          <w:marLeft w:val="0"/>
          <w:marRight w:val="0"/>
          <w:marTop w:val="0"/>
          <w:marBottom w:val="120"/>
          <w:divBdr>
            <w:top w:val="none" w:sz="0" w:space="0" w:color="auto"/>
            <w:left w:val="none" w:sz="0" w:space="0" w:color="auto"/>
            <w:bottom w:val="none" w:sz="0" w:space="0" w:color="auto"/>
            <w:right w:val="none" w:sz="0" w:space="0" w:color="auto"/>
          </w:divBdr>
          <w:divsChild>
            <w:div w:id="825320569">
              <w:marLeft w:val="0"/>
              <w:marRight w:val="0"/>
              <w:marTop w:val="0"/>
              <w:marBottom w:val="0"/>
              <w:divBdr>
                <w:top w:val="none" w:sz="0" w:space="0" w:color="auto"/>
                <w:left w:val="none" w:sz="0" w:space="0" w:color="auto"/>
                <w:bottom w:val="none" w:sz="0" w:space="0" w:color="auto"/>
                <w:right w:val="none" w:sz="0" w:space="0" w:color="auto"/>
              </w:divBdr>
            </w:div>
            <w:div w:id="680206761">
              <w:marLeft w:val="0"/>
              <w:marRight w:val="0"/>
              <w:marTop w:val="0"/>
              <w:marBottom w:val="0"/>
              <w:divBdr>
                <w:top w:val="none" w:sz="0" w:space="0" w:color="auto"/>
                <w:left w:val="none" w:sz="0" w:space="0" w:color="auto"/>
                <w:bottom w:val="none" w:sz="0" w:space="0" w:color="auto"/>
                <w:right w:val="none" w:sz="0" w:space="0" w:color="auto"/>
              </w:divBdr>
            </w:div>
            <w:div w:id="17841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5673">
      <w:bodyDiv w:val="1"/>
      <w:marLeft w:val="390"/>
      <w:marRight w:val="390"/>
      <w:marTop w:val="0"/>
      <w:marBottom w:val="0"/>
      <w:divBdr>
        <w:top w:val="none" w:sz="0" w:space="0" w:color="auto"/>
        <w:left w:val="none" w:sz="0" w:space="0" w:color="auto"/>
        <w:bottom w:val="none" w:sz="0" w:space="0" w:color="auto"/>
        <w:right w:val="none" w:sz="0" w:space="0" w:color="auto"/>
      </w:divBdr>
      <w:divsChild>
        <w:div w:id="1066105299">
          <w:marLeft w:val="0"/>
          <w:marRight w:val="0"/>
          <w:marTop w:val="0"/>
          <w:marBottom w:val="120"/>
          <w:divBdr>
            <w:top w:val="none" w:sz="0" w:space="0" w:color="auto"/>
            <w:left w:val="none" w:sz="0" w:space="0" w:color="auto"/>
            <w:bottom w:val="none" w:sz="0" w:space="0" w:color="auto"/>
            <w:right w:val="none" w:sz="0" w:space="0" w:color="auto"/>
          </w:divBdr>
          <w:divsChild>
            <w:div w:id="1226262613">
              <w:marLeft w:val="0"/>
              <w:marRight w:val="0"/>
              <w:marTop w:val="0"/>
              <w:marBottom w:val="0"/>
              <w:divBdr>
                <w:top w:val="none" w:sz="0" w:space="0" w:color="auto"/>
                <w:left w:val="none" w:sz="0" w:space="0" w:color="auto"/>
                <w:bottom w:val="none" w:sz="0" w:space="0" w:color="auto"/>
                <w:right w:val="none" w:sz="0" w:space="0" w:color="auto"/>
              </w:divBdr>
            </w:div>
            <w:div w:id="108208087">
              <w:marLeft w:val="0"/>
              <w:marRight w:val="0"/>
              <w:marTop w:val="0"/>
              <w:marBottom w:val="0"/>
              <w:divBdr>
                <w:top w:val="none" w:sz="0" w:space="0" w:color="auto"/>
                <w:left w:val="none" w:sz="0" w:space="0" w:color="auto"/>
                <w:bottom w:val="none" w:sz="0" w:space="0" w:color="auto"/>
                <w:right w:val="none" w:sz="0" w:space="0" w:color="auto"/>
              </w:divBdr>
            </w:div>
            <w:div w:id="427312828">
              <w:marLeft w:val="0"/>
              <w:marRight w:val="0"/>
              <w:marTop w:val="0"/>
              <w:marBottom w:val="0"/>
              <w:divBdr>
                <w:top w:val="none" w:sz="0" w:space="0" w:color="auto"/>
                <w:left w:val="none" w:sz="0" w:space="0" w:color="auto"/>
                <w:bottom w:val="none" w:sz="0" w:space="0" w:color="auto"/>
                <w:right w:val="none" w:sz="0" w:space="0" w:color="auto"/>
              </w:divBdr>
            </w:div>
            <w:div w:id="814571055">
              <w:marLeft w:val="0"/>
              <w:marRight w:val="0"/>
              <w:marTop w:val="0"/>
              <w:marBottom w:val="0"/>
              <w:divBdr>
                <w:top w:val="none" w:sz="0" w:space="0" w:color="auto"/>
                <w:left w:val="none" w:sz="0" w:space="0" w:color="auto"/>
                <w:bottom w:val="none" w:sz="0" w:space="0" w:color="auto"/>
                <w:right w:val="none" w:sz="0" w:space="0" w:color="auto"/>
              </w:divBdr>
            </w:div>
            <w:div w:id="1125658687">
              <w:marLeft w:val="0"/>
              <w:marRight w:val="0"/>
              <w:marTop w:val="0"/>
              <w:marBottom w:val="0"/>
              <w:divBdr>
                <w:top w:val="none" w:sz="0" w:space="0" w:color="auto"/>
                <w:left w:val="none" w:sz="0" w:space="0" w:color="auto"/>
                <w:bottom w:val="none" w:sz="0" w:space="0" w:color="auto"/>
                <w:right w:val="none" w:sz="0" w:space="0" w:color="auto"/>
              </w:divBdr>
            </w:div>
            <w:div w:id="2113351916">
              <w:marLeft w:val="0"/>
              <w:marRight w:val="0"/>
              <w:marTop w:val="0"/>
              <w:marBottom w:val="0"/>
              <w:divBdr>
                <w:top w:val="none" w:sz="0" w:space="0" w:color="auto"/>
                <w:left w:val="none" w:sz="0" w:space="0" w:color="auto"/>
                <w:bottom w:val="none" w:sz="0" w:space="0" w:color="auto"/>
                <w:right w:val="none" w:sz="0" w:space="0" w:color="auto"/>
              </w:divBdr>
            </w:div>
            <w:div w:id="19801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0438">
      <w:bodyDiv w:val="1"/>
      <w:marLeft w:val="390"/>
      <w:marRight w:val="390"/>
      <w:marTop w:val="0"/>
      <w:marBottom w:val="0"/>
      <w:divBdr>
        <w:top w:val="none" w:sz="0" w:space="0" w:color="auto"/>
        <w:left w:val="none" w:sz="0" w:space="0" w:color="auto"/>
        <w:bottom w:val="none" w:sz="0" w:space="0" w:color="auto"/>
        <w:right w:val="none" w:sz="0" w:space="0" w:color="auto"/>
      </w:divBdr>
      <w:divsChild>
        <w:div w:id="1372656783">
          <w:marLeft w:val="0"/>
          <w:marRight w:val="0"/>
          <w:marTop w:val="0"/>
          <w:marBottom w:val="120"/>
          <w:divBdr>
            <w:top w:val="none" w:sz="0" w:space="0" w:color="auto"/>
            <w:left w:val="none" w:sz="0" w:space="0" w:color="auto"/>
            <w:bottom w:val="none" w:sz="0" w:space="0" w:color="auto"/>
            <w:right w:val="none" w:sz="0" w:space="0" w:color="auto"/>
          </w:divBdr>
          <w:divsChild>
            <w:div w:id="17217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5480">
      <w:bodyDiv w:val="1"/>
      <w:marLeft w:val="390"/>
      <w:marRight w:val="390"/>
      <w:marTop w:val="0"/>
      <w:marBottom w:val="0"/>
      <w:divBdr>
        <w:top w:val="none" w:sz="0" w:space="0" w:color="auto"/>
        <w:left w:val="none" w:sz="0" w:space="0" w:color="auto"/>
        <w:bottom w:val="none" w:sz="0" w:space="0" w:color="auto"/>
        <w:right w:val="none" w:sz="0" w:space="0" w:color="auto"/>
      </w:divBdr>
      <w:divsChild>
        <w:div w:id="1783842112">
          <w:marLeft w:val="0"/>
          <w:marRight w:val="0"/>
          <w:marTop w:val="225"/>
          <w:marBottom w:val="0"/>
          <w:divBdr>
            <w:top w:val="none" w:sz="0" w:space="0" w:color="auto"/>
            <w:left w:val="none" w:sz="0" w:space="0" w:color="auto"/>
            <w:bottom w:val="none" w:sz="0" w:space="0" w:color="auto"/>
            <w:right w:val="none" w:sz="0" w:space="0" w:color="auto"/>
          </w:divBdr>
        </w:div>
        <w:div w:id="1117530136">
          <w:marLeft w:val="0"/>
          <w:marRight w:val="0"/>
          <w:marTop w:val="0"/>
          <w:marBottom w:val="0"/>
          <w:divBdr>
            <w:top w:val="none" w:sz="0" w:space="0" w:color="auto"/>
            <w:left w:val="none" w:sz="0" w:space="0" w:color="auto"/>
            <w:bottom w:val="none" w:sz="0" w:space="0" w:color="auto"/>
            <w:right w:val="none" w:sz="0" w:space="0" w:color="auto"/>
          </w:divBdr>
        </w:div>
      </w:divsChild>
    </w:div>
    <w:div w:id="828908980">
      <w:bodyDiv w:val="1"/>
      <w:marLeft w:val="390"/>
      <w:marRight w:val="390"/>
      <w:marTop w:val="0"/>
      <w:marBottom w:val="0"/>
      <w:divBdr>
        <w:top w:val="none" w:sz="0" w:space="0" w:color="auto"/>
        <w:left w:val="none" w:sz="0" w:space="0" w:color="auto"/>
        <w:bottom w:val="none" w:sz="0" w:space="0" w:color="auto"/>
        <w:right w:val="none" w:sz="0" w:space="0" w:color="auto"/>
      </w:divBdr>
      <w:divsChild>
        <w:div w:id="1503667033">
          <w:marLeft w:val="0"/>
          <w:marRight w:val="0"/>
          <w:marTop w:val="0"/>
          <w:marBottom w:val="120"/>
          <w:divBdr>
            <w:top w:val="none" w:sz="0" w:space="0" w:color="auto"/>
            <w:left w:val="none" w:sz="0" w:space="0" w:color="auto"/>
            <w:bottom w:val="none" w:sz="0" w:space="0" w:color="auto"/>
            <w:right w:val="none" w:sz="0" w:space="0" w:color="auto"/>
          </w:divBdr>
          <w:divsChild>
            <w:div w:id="671029800">
              <w:marLeft w:val="0"/>
              <w:marRight w:val="0"/>
              <w:marTop w:val="0"/>
              <w:marBottom w:val="0"/>
              <w:divBdr>
                <w:top w:val="none" w:sz="0" w:space="0" w:color="auto"/>
                <w:left w:val="none" w:sz="0" w:space="0" w:color="auto"/>
                <w:bottom w:val="none" w:sz="0" w:space="0" w:color="auto"/>
                <w:right w:val="none" w:sz="0" w:space="0" w:color="auto"/>
              </w:divBdr>
            </w:div>
            <w:div w:id="1918903513">
              <w:marLeft w:val="0"/>
              <w:marRight w:val="0"/>
              <w:marTop w:val="0"/>
              <w:marBottom w:val="0"/>
              <w:divBdr>
                <w:top w:val="none" w:sz="0" w:space="0" w:color="auto"/>
                <w:left w:val="none" w:sz="0" w:space="0" w:color="auto"/>
                <w:bottom w:val="none" w:sz="0" w:space="0" w:color="auto"/>
                <w:right w:val="none" w:sz="0" w:space="0" w:color="auto"/>
              </w:divBdr>
            </w:div>
            <w:div w:id="931359370">
              <w:marLeft w:val="0"/>
              <w:marRight w:val="0"/>
              <w:marTop w:val="0"/>
              <w:marBottom w:val="0"/>
              <w:divBdr>
                <w:top w:val="none" w:sz="0" w:space="0" w:color="auto"/>
                <w:left w:val="none" w:sz="0" w:space="0" w:color="auto"/>
                <w:bottom w:val="none" w:sz="0" w:space="0" w:color="auto"/>
                <w:right w:val="none" w:sz="0" w:space="0" w:color="auto"/>
              </w:divBdr>
            </w:div>
            <w:div w:id="1179807523">
              <w:marLeft w:val="0"/>
              <w:marRight w:val="0"/>
              <w:marTop w:val="0"/>
              <w:marBottom w:val="0"/>
              <w:divBdr>
                <w:top w:val="none" w:sz="0" w:space="0" w:color="auto"/>
                <w:left w:val="none" w:sz="0" w:space="0" w:color="auto"/>
                <w:bottom w:val="none" w:sz="0" w:space="0" w:color="auto"/>
                <w:right w:val="none" w:sz="0" w:space="0" w:color="auto"/>
              </w:divBdr>
            </w:div>
            <w:div w:id="721369193">
              <w:marLeft w:val="0"/>
              <w:marRight w:val="0"/>
              <w:marTop w:val="0"/>
              <w:marBottom w:val="0"/>
              <w:divBdr>
                <w:top w:val="none" w:sz="0" w:space="0" w:color="auto"/>
                <w:left w:val="none" w:sz="0" w:space="0" w:color="auto"/>
                <w:bottom w:val="none" w:sz="0" w:space="0" w:color="auto"/>
                <w:right w:val="none" w:sz="0" w:space="0" w:color="auto"/>
              </w:divBdr>
            </w:div>
            <w:div w:id="1008559107">
              <w:marLeft w:val="0"/>
              <w:marRight w:val="0"/>
              <w:marTop w:val="0"/>
              <w:marBottom w:val="0"/>
              <w:divBdr>
                <w:top w:val="none" w:sz="0" w:space="0" w:color="auto"/>
                <w:left w:val="none" w:sz="0" w:space="0" w:color="auto"/>
                <w:bottom w:val="none" w:sz="0" w:space="0" w:color="auto"/>
                <w:right w:val="none" w:sz="0" w:space="0" w:color="auto"/>
              </w:divBdr>
            </w:div>
            <w:div w:id="2117864600">
              <w:marLeft w:val="0"/>
              <w:marRight w:val="0"/>
              <w:marTop w:val="0"/>
              <w:marBottom w:val="0"/>
              <w:divBdr>
                <w:top w:val="none" w:sz="0" w:space="0" w:color="auto"/>
                <w:left w:val="none" w:sz="0" w:space="0" w:color="auto"/>
                <w:bottom w:val="none" w:sz="0" w:space="0" w:color="auto"/>
                <w:right w:val="none" w:sz="0" w:space="0" w:color="auto"/>
              </w:divBdr>
            </w:div>
            <w:div w:id="768890048">
              <w:marLeft w:val="0"/>
              <w:marRight w:val="0"/>
              <w:marTop w:val="0"/>
              <w:marBottom w:val="0"/>
              <w:divBdr>
                <w:top w:val="none" w:sz="0" w:space="0" w:color="auto"/>
                <w:left w:val="none" w:sz="0" w:space="0" w:color="auto"/>
                <w:bottom w:val="none" w:sz="0" w:space="0" w:color="auto"/>
                <w:right w:val="none" w:sz="0" w:space="0" w:color="auto"/>
              </w:divBdr>
            </w:div>
            <w:div w:id="1743672743">
              <w:marLeft w:val="0"/>
              <w:marRight w:val="0"/>
              <w:marTop w:val="0"/>
              <w:marBottom w:val="0"/>
              <w:divBdr>
                <w:top w:val="none" w:sz="0" w:space="0" w:color="auto"/>
                <w:left w:val="none" w:sz="0" w:space="0" w:color="auto"/>
                <w:bottom w:val="none" w:sz="0" w:space="0" w:color="auto"/>
                <w:right w:val="none" w:sz="0" w:space="0" w:color="auto"/>
              </w:divBdr>
            </w:div>
            <w:div w:id="154734208">
              <w:marLeft w:val="0"/>
              <w:marRight w:val="0"/>
              <w:marTop w:val="0"/>
              <w:marBottom w:val="0"/>
              <w:divBdr>
                <w:top w:val="none" w:sz="0" w:space="0" w:color="auto"/>
                <w:left w:val="none" w:sz="0" w:space="0" w:color="auto"/>
                <w:bottom w:val="none" w:sz="0" w:space="0" w:color="auto"/>
                <w:right w:val="none" w:sz="0" w:space="0" w:color="auto"/>
              </w:divBdr>
            </w:div>
            <w:div w:id="1424496508">
              <w:marLeft w:val="0"/>
              <w:marRight w:val="0"/>
              <w:marTop w:val="0"/>
              <w:marBottom w:val="0"/>
              <w:divBdr>
                <w:top w:val="none" w:sz="0" w:space="0" w:color="auto"/>
                <w:left w:val="none" w:sz="0" w:space="0" w:color="auto"/>
                <w:bottom w:val="none" w:sz="0" w:space="0" w:color="auto"/>
                <w:right w:val="none" w:sz="0" w:space="0" w:color="auto"/>
              </w:divBdr>
            </w:div>
            <w:div w:id="92022418">
              <w:marLeft w:val="0"/>
              <w:marRight w:val="0"/>
              <w:marTop w:val="0"/>
              <w:marBottom w:val="0"/>
              <w:divBdr>
                <w:top w:val="none" w:sz="0" w:space="0" w:color="auto"/>
                <w:left w:val="none" w:sz="0" w:space="0" w:color="auto"/>
                <w:bottom w:val="none" w:sz="0" w:space="0" w:color="auto"/>
                <w:right w:val="none" w:sz="0" w:space="0" w:color="auto"/>
              </w:divBdr>
            </w:div>
            <w:div w:id="1360205976">
              <w:marLeft w:val="0"/>
              <w:marRight w:val="0"/>
              <w:marTop w:val="0"/>
              <w:marBottom w:val="0"/>
              <w:divBdr>
                <w:top w:val="none" w:sz="0" w:space="0" w:color="auto"/>
                <w:left w:val="none" w:sz="0" w:space="0" w:color="auto"/>
                <w:bottom w:val="none" w:sz="0" w:space="0" w:color="auto"/>
                <w:right w:val="none" w:sz="0" w:space="0" w:color="auto"/>
              </w:divBdr>
            </w:div>
            <w:div w:id="299112501">
              <w:marLeft w:val="0"/>
              <w:marRight w:val="0"/>
              <w:marTop w:val="0"/>
              <w:marBottom w:val="0"/>
              <w:divBdr>
                <w:top w:val="none" w:sz="0" w:space="0" w:color="auto"/>
                <w:left w:val="none" w:sz="0" w:space="0" w:color="auto"/>
                <w:bottom w:val="none" w:sz="0" w:space="0" w:color="auto"/>
                <w:right w:val="none" w:sz="0" w:space="0" w:color="auto"/>
              </w:divBdr>
            </w:div>
            <w:div w:id="816148112">
              <w:marLeft w:val="0"/>
              <w:marRight w:val="0"/>
              <w:marTop w:val="0"/>
              <w:marBottom w:val="0"/>
              <w:divBdr>
                <w:top w:val="none" w:sz="0" w:space="0" w:color="auto"/>
                <w:left w:val="none" w:sz="0" w:space="0" w:color="auto"/>
                <w:bottom w:val="none" w:sz="0" w:space="0" w:color="auto"/>
                <w:right w:val="none" w:sz="0" w:space="0" w:color="auto"/>
              </w:divBdr>
            </w:div>
            <w:div w:id="579870539">
              <w:marLeft w:val="0"/>
              <w:marRight w:val="0"/>
              <w:marTop w:val="0"/>
              <w:marBottom w:val="0"/>
              <w:divBdr>
                <w:top w:val="none" w:sz="0" w:space="0" w:color="auto"/>
                <w:left w:val="none" w:sz="0" w:space="0" w:color="auto"/>
                <w:bottom w:val="none" w:sz="0" w:space="0" w:color="auto"/>
                <w:right w:val="none" w:sz="0" w:space="0" w:color="auto"/>
              </w:divBdr>
            </w:div>
            <w:div w:id="564224604">
              <w:marLeft w:val="0"/>
              <w:marRight w:val="0"/>
              <w:marTop w:val="0"/>
              <w:marBottom w:val="0"/>
              <w:divBdr>
                <w:top w:val="none" w:sz="0" w:space="0" w:color="auto"/>
                <w:left w:val="none" w:sz="0" w:space="0" w:color="auto"/>
                <w:bottom w:val="none" w:sz="0" w:space="0" w:color="auto"/>
                <w:right w:val="none" w:sz="0" w:space="0" w:color="auto"/>
              </w:divBdr>
            </w:div>
            <w:div w:id="2133356404">
              <w:marLeft w:val="0"/>
              <w:marRight w:val="0"/>
              <w:marTop w:val="0"/>
              <w:marBottom w:val="0"/>
              <w:divBdr>
                <w:top w:val="none" w:sz="0" w:space="0" w:color="auto"/>
                <w:left w:val="none" w:sz="0" w:space="0" w:color="auto"/>
                <w:bottom w:val="none" w:sz="0" w:space="0" w:color="auto"/>
                <w:right w:val="none" w:sz="0" w:space="0" w:color="auto"/>
              </w:divBdr>
            </w:div>
            <w:div w:id="1441871135">
              <w:marLeft w:val="0"/>
              <w:marRight w:val="0"/>
              <w:marTop w:val="0"/>
              <w:marBottom w:val="0"/>
              <w:divBdr>
                <w:top w:val="none" w:sz="0" w:space="0" w:color="auto"/>
                <w:left w:val="none" w:sz="0" w:space="0" w:color="auto"/>
                <w:bottom w:val="none" w:sz="0" w:space="0" w:color="auto"/>
                <w:right w:val="none" w:sz="0" w:space="0" w:color="auto"/>
              </w:divBdr>
            </w:div>
            <w:div w:id="157116256">
              <w:marLeft w:val="0"/>
              <w:marRight w:val="0"/>
              <w:marTop w:val="0"/>
              <w:marBottom w:val="0"/>
              <w:divBdr>
                <w:top w:val="none" w:sz="0" w:space="0" w:color="auto"/>
                <w:left w:val="none" w:sz="0" w:space="0" w:color="auto"/>
                <w:bottom w:val="none" w:sz="0" w:space="0" w:color="auto"/>
                <w:right w:val="none" w:sz="0" w:space="0" w:color="auto"/>
              </w:divBdr>
            </w:div>
            <w:div w:id="1697542487">
              <w:marLeft w:val="0"/>
              <w:marRight w:val="0"/>
              <w:marTop w:val="0"/>
              <w:marBottom w:val="0"/>
              <w:divBdr>
                <w:top w:val="none" w:sz="0" w:space="0" w:color="auto"/>
                <w:left w:val="none" w:sz="0" w:space="0" w:color="auto"/>
                <w:bottom w:val="none" w:sz="0" w:space="0" w:color="auto"/>
                <w:right w:val="none" w:sz="0" w:space="0" w:color="auto"/>
              </w:divBdr>
            </w:div>
            <w:div w:id="1033775084">
              <w:marLeft w:val="0"/>
              <w:marRight w:val="0"/>
              <w:marTop w:val="0"/>
              <w:marBottom w:val="0"/>
              <w:divBdr>
                <w:top w:val="none" w:sz="0" w:space="0" w:color="auto"/>
                <w:left w:val="none" w:sz="0" w:space="0" w:color="auto"/>
                <w:bottom w:val="none" w:sz="0" w:space="0" w:color="auto"/>
                <w:right w:val="none" w:sz="0" w:space="0" w:color="auto"/>
              </w:divBdr>
            </w:div>
            <w:div w:id="786972627">
              <w:marLeft w:val="0"/>
              <w:marRight w:val="0"/>
              <w:marTop w:val="0"/>
              <w:marBottom w:val="0"/>
              <w:divBdr>
                <w:top w:val="none" w:sz="0" w:space="0" w:color="auto"/>
                <w:left w:val="none" w:sz="0" w:space="0" w:color="auto"/>
                <w:bottom w:val="none" w:sz="0" w:space="0" w:color="auto"/>
                <w:right w:val="none" w:sz="0" w:space="0" w:color="auto"/>
              </w:divBdr>
            </w:div>
            <w:div w:id="750128567">
              <w:marLeft w:val="0"/>
              <w:marRight w:val="0"/>
              <w:marTop w:val="0"/>
              <w:marBottom w:val="0"/>
              <w:divBdr>
                <w:top w:val="none" w:sz="0" w:space="0" w:color="auto"/>
                <w:left w:val="none" w:sz="0" w:space="0" w:color="auto"/>
                <w:bottom w:val="none" w:sz="0" w:space="0" w:color="auto"/>
                <w:right w:val="none" w:sz="0" w:space="0" w:color="auto"/>
              </w:divBdr>
            </w:div>
            <w:div w:id="873424133">
              <w:marLeft w:val="0"/>
              <w:marRight w:val="0"/>
              <w:marTop w:val="0"/>
              <w:marBottom w:val="0"/>
              <w:divBdr>
                <w:top w:val="none" w:sz="0" w:space="0" w:color="auto"/>
                <w:left w:val="none" w:sz="0" w:space="0" w:color="auto"/>
                <w:bottom w:val="none" w:sz="0" w:space="0" w:color="auto"/>
                <w:right w:val="none" w:sz="0" w:space="0" w:color="auto"/>
              </w:divBdr>
            </w:div>
            <w:div w:id="268511705">
              <w:marLeft w:val="0"/>
              <w:marRight w:val="0"/>
              <w:marTop w:val="0"/>
              <w:marBottom w:val="0"/>
              <w:divBdr>
                <w:top w:val="none" w:sz="0" w:space="0" w:color="auto"/>
                <w:left w:val="none" w:sz="0" w:space="0" w:color="auto"/>
                <w:bottom w:val="none" w:sz="0" w:space="0" w:color="auto"/>
                <w:right w:val="none" w:sz="0" w:space="0" w:color="auto"/>
              </w:divBdr>
            </w:div>
            <w:div w:id="1945917032">
              <w:marLeft w:val="0"/>
              <w:marRight w:val="0"/>
              <w:marTop w:val="0"/>
              <w:marBottom w:val="0"/>
              <w:divBdr>
                <w:top w:val="none" w:sz="0" w:space="0" w:color="auto"/>
                <w:left w:val="none" w:sz="0" w:space="0" w:color="auto"/>
                <w:bottom w:val="none" w:sz="0" w:space="0" w:color="auto"/>
                <w:right w:val="none" w:sz="0" w:space="0" w:color="auto"/>
              </w:divBdr>
            </w:div>
            <w:div w:id="1664820697">
              <w:marLeft w:val="0"/>
              <w:marRight w:val="0"/>
              <w:marTop w:val="0"/>
              <w:marBottom w:val="0"/>
              <w:divBdr>
                <w:top w:val="none" w:sz="0" w:space="0" w:color="auto"/>
                <w:left w:val="none" w:sz="0" w:space="0" w:color="auto"/>
                <w:bottom w:val="none" w:sz="0" w:space="0" w:color="auto"/>
                <w:right w:val="none" w:sz="0" w:space="0" w:color="auto"/>
              </w:divBdr>
            </w:div>
            <w:div w:id="2014381113">
              <w:marLeft w:val="0"/>
              <w:marRight w:val="0"/>
              <w:marTop w:val="0"/>
              <w:marBottom w:val="0"/>
              <w:divBdr>
                <w:top w:val="none" w:sz="0" w:space="0" w:color="auto"/>
                <w:left w:val="none" w:sz="0" w:space="0" w:color="auto"/>
                <w:bottom w:val="none" w:sz="0" w:space="0" w:color="auto"/>
                <w:right w:val="none" w:sz="0" w:space="0" w:color="auto"/>
              </w:divBdr>
            </w:div>
            <w:div w:id="275717331">
              <w:marLeft w:val="0"/>
              <w:marRight w:val="0"/>
              <w:marTop w:val="0"/>
              <w:marBottom w:val="0"/>
              <w:divBdr>
                <w:top w:val="none" w:sz="0" w:space="0" w:color="auto"/>
                <w:left w:val="none" w:sz="0" w:space="0" w:color="auto"/>
                <w:bottom w:val="none" w:sz="0" w:space="0" w:color="auto"/>
                <w:right w:val="none" w:sz="0" w:space="0" w:color="auto"/>
              </w:divBdr>
            </w:div>
            <w:div w:id="1299922148">
              <w:marLeft w:val="0"/>
              <w:marRight w:val="0"/>
              <w:marTop w:val="0"/>
              <w:marBottom w:val="0"/>
              <w:divBdr>
                <w:top w:val="none" w:sz="0" w:space="0" w:color="auto"/>
                <w:left w:val="none" w:sz="0" w:space="0" w:color="auto"/>
                <w:bottom w:val="none" w:sz="0" w:space="0" w:color="auto"/>
                <w:right w:val="none" w:sz="0" w:space="0" w:color="auto"/>
              </w:divBdr>
            </w:div>
            <w:div w:id="392196300">
              <w:marLeft w:val="0"/>
              <w:marRight w:val="0"/>
              <w:marTop w:val="0"/>
              <w:marBottom w:val="0"/>
              <w:divBdr>
                <w:top w:val="none" w:sz="0" w:space="0" w:color="auto"/>
                <w:left w:val="none" w:sz="0" w:space="0" w:color="auto"/>
                <w:bottom w:val="none" w:sz="0" w:space="0" w:color="auto"/>
                <w:right w:val="none" w:sz="0" w:space="0" w:color="auto"/>
              </w:divBdr>
            </w:div>
            <w:div w:id="1603762988">
              <w:marLeft w:val="0"/>
              <w:marRight w:val="0"/>
              <w:marTop w:val="0"/>
              <w:marBottom w:val="0"/>
              <w:divBdr>
                <w:top w:val="none" w:sz="0" w:space="0" w:color="auto"/>
                <w:left w:val="none" w:sz="0" w:space="0" w:color="auto"/>
                <w:bottom w:val="none" w:sz="0" w:space="0" w:color="auto"/>
                <w:right w:val="none" w:sz="0" w:space="0" w:color="auto"/>
              </w:divBdr>
            </w:div>
            <w:div w:id="1697923015">
              <w:marLeft w:val="0"/>
              <w:marRight w:val="0"/>
              <w:marTop w:val="0"/>
              <w:marBottom w:val="0"/>
              <w:divBdr>
                <w:top w:val="none" w:sz="0" w:space="0" w:color="auto"/>
                <w:left w:val="none" w:sz="0" w:space="0" w:color="auto"/>
                <w:bottom w:val="none" w:sz="0" w:space="0" w:color="auto"/>
                <w:right w:val="none" w:sz="0" w:space="0" w:color="auto"/>
              </w:divBdr>
            </w:div>
            <w:div w:id="1263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9658">
      <w:bodyDiv w:val="1"/>
      <w:marLeft w:val="390"/>
      <w:marRight w:val="390"/>
      <w:marTop w:val="0"/>
      <w:marBottom w:val="0"/>
      <w:divBdr>
        <w:top w:val="none" w:sz="0" w:space="0" w:color="auto"/>
        <w:left w:val="none" w:sz="0" w:space="0" w:color="auto"/>
        <w:bottom w:val="none" w:sz="0" w:space="0" w:color="auto"/>
        <w:right w:val="none" w:sz="0" w:space="0" w:color="auto"/>
      </w:divBdr>
      <w:divsChild>
        <w:div w:id="1612325211">
          <w:marLeft w:val="0"/>
          <w:marRight w:val="0"/>
          <w:marTop w:val="0"/>
          <w:marBottom w:val="120"/>
          <w:divBdr>
            <w:top w:val="none" w:sz="0" w:space="0" w:color="auto"/>
            <w:left w:val="none" w:sz="0" w:space="0" w:color="auto"/>
            <w:bottom w:val="none" w:sz="0" w:space="0" w:color="auto"/>
            <w:right w:val="none" w:sz="0" w:space="0" w:color="auto"/>
          </w:divBdr>
          <w:divsChild>
            <w:div w:id="2128351145">
              <w:marLeft w:val="0"/>
              <w:marRight w:val="0"/>
              <w:marTop w:val="0"/>
              <w:marBottom w:val="0"/>
              <w:divBdr>
                <w:top w:val="none" w:sz="0" w:space="0" w:color="auto"/>
                <w:left w:val="none" w:sz="0" w:space="0" w:color="auto"/>
                <w:bottom w:val="none" w:sz="0" w:space="0" w:color="auto"/>
                <w:right w:val="none" w:sz="0" w:space="0" w:color="auto"/>
              </w:divBdr>
            </w:div>
            <w:div w:id="1496459690">
              <w:marLeft w:val="0"/>
              <w:marRight w:val="0"/>
              <w:marTop w:val="0"/>
              <w:marBottom w:val="0"/>
              <w:divBdr>
                <w:top w:val="none" w:sz="0" w:space="0" w:color="auto"/>
                <w:left w:val="none" w:sz="0" w:space="0" w:color="auto"/>
                <w:bottom w:val="none" w:sz="0" w:space="0" w:color="auto"/>
                <w:right w:val="none" w:sz="0" w:space="0" w:color="auto"/>
              </w:divBdr>
            </w:div>
            <w:div w:id="507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671">
      <w:bodyDiv w:val="1"/>
      <w:marLeft w:val="390"/>
      <w:marRight w:val="390"/>
      <w:marTop w:val="0"/>
      <w:marBottom w:val="0"/>
      <w:divBdr>
        <w:top w:val="none" w:sz="0" w:space="0" w:color="auto"/>
        <w:left w:val="none" w:sz="0" w:space="0" w:color="auto"/>
        <w:bottom w:val="none" w:sz="0" w:space="0" w:color="auto"/>
        <w:right w:val="none" w:sz="0" w:space="0" w:color="auto"/>
      </w:divBdr>
      <w:divsChild>
        <w:div w:id="1056010543">
          <w:marLeft w:val="0"/>
          <w:marRight w:val="0"/>
          <w:marTop w:val="0"/>
          <w:marBottom w:val="120"/>
          <w:divBdr>
            <w:top w:val="none" w:sz="0" w:space="0" w:color="auto"/>
            <w:left w:val="none" w:sz="0" w:space="0" w:color="auto"/>
            <w:bottom w:val="none" w:sz="0" w:space="0" w:color="auto"/>
            <w:right w:val="none" w:sz="0" w:space="0" w:color="auto"/>
          </w:divBdr>
          <w:divsChild>
            <w:div w:id="1850172083">
              <w:marLeft w:val="0"/>
              <w:marRight w:val="0"/>
              <w:marTop w:val="0"/>
              <w:marBottom w:val="0"/>
              <w:divBdr>
                <w:top w:val="none" w:sz="0" w:space="0" w:color="auto"/>
                <w:left w:val="none" w:sz="0" w:space="0" w:color="auto"/>
                <w:bottom w:val="none" w:sz="0" w:space="0" w:color="auto"/>
                <w:right w:val="none" w:sz="0" w:space="0" w:color="auto"/>
              </w:divBdr>
            </w:div>
            <w:div w:id="5026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5363">
      <w:bodyDiv w:val="1"/>
      <w:marLeft w:val="390"/>
      <w:marRight w:val="390"/>
      <w:marTop w:val="0"/>
      <w:marBottom w:val="0"/>
      <w:divBdr>
        <w:top w:val="none" w:sz="0" w:space="0" w:color="auto"/>
        <w:left w:val="none" w:sz="0" w:space="0" w:color="auto"/>
        <w:bottom w:val="none" w:sz="0" w:space="0" w:color="auto"/>
        <w:right w:val="none" w:sz="0" w:space="0" w:color="auto"/>
      </w:divBdr>
      <w:divsChild>
        <w:div w:id="1078670494">
          <w:marLeft w:val="0"/>
          <w:marRight w:val="0"/>
          <w:marTop w:val="0"/>
          <w:marBottom w:val="120"/>
          <w:divBdr>
            <w:top w:val="none" w:sz="0" w:space="0" w:color="auto"/>
            <w:left w:val="none" w:sz="0" w:space="0" w:color="auto"/>
            <w:bottom w:val="none" w:sz="0" w:space="0" w:color="auto"/>
            <w:right w:val="none" w:sz="0" w:space="0" w:color="auto"/>
          </w:divBdr>
          <w:divsChild>
            <w:div w:id="680475245">
              <w:marLeft w:val="0"/>
              <w:marRight w:val="0"/>
              <w:marTop w:val="0"/>
              <w:marBottom w:val="0"/>
              <w:divBdr>
                <w:top w:val="none" w:sz="0" w:space="0" w:color="auto"/>
                <w:left w:val="none" w:sz="0" w:space="0" w:color="auto"/>
                <w:bottom w:val="none" w:sz="0" w:space="0" w:color="auto"/>
                <w:right w:val="none" w:sz="0" w:space="0" w:color="auto"/>
              </w:divBdr>
            </w:div>
            <w:div w:id="109784119">
              <w:marLeft w:val="0"/>
              <w:marRight w:val="0"/>
              <w:marTop w:val="0"/>
              <w:marBottom w:val="0"/>
              <w:divBdr>
                <w:top w:val="none" w:sz="0" w:space="0" w:color="auto"/>
                <w:left w:val="none" w:sz="0" w:space="0" w:color="auto"/>
                <w:bottom w:val="none" w:sz="0" w:space="0" w:color="auto"/>
                <w:right w:val="none" w:sz="0" w:space="0" w:color="auto"/>
              </w:divBdr>
            </w:div>
            <w:div w:id="1031154175">
              <w:marLeft w:val="0"/>
              <w:marRight w:val="0"/>
              <w:marTop w:val="0"/>
              <w:marBottom w:val="0"/>
              <w:divBdr>
                <w:top w:val="none" w:sz="0" w:space="0" w:color="auto"/>
                <w:left w:val="none" w:sz="0" w:space="0" w:color="auto"/>
                <w:bottom w:val="none" w:sz="0" w:space="0" w:color="auto"/>
                <w:right w:val="none" w:sz="0" w:space="0" w:color="auto"/>
              </w:divBdr>
            </w:div>
            <w:div w:id="782696598">
              <w:marLeft w:val="0"/>
              <w:marRight w:val="0"/>
              <w:marTop w:val="0"/>
              <w:marBottom w:val="0"/>
              <w:divBdr>
                <w:top w:val="none" w:sz="0" w:space="0" w:color="auto"/>
                <w:left w:val="none" w:sz="0" w:space="0" w:color="auto"/>
                <w:bottom w:val="none" w:sz="0" w:space="0" w:color="auto"/>
                <w:right w:val="none" w:sz="0" w:space="0" w:color="auto"/>
              </w:divBdr>
            </w:div>
            <w:div w:id="294874693">
              <w:marLeft w:val="0"/>
              <w:marRight w:val="0"/>
              <w:marTop w:val="0"/>
              <w:marBottom w:val="0"/>
              <w:divBdr>
                <w:top w:val="none" w:sz="0" w:space="0" w:color="auto"/>
                <w:left w:val="none" w:sz="0" w:space="0" w:color="auto"/>
                <w:bottom w:val="none" w:sz="0" w:space="0" w:color="auto"/>
                <w:right w:val="none" w:sz="0" w:space="0" w:color="auto"/>
              </w:divBdr>
            </w:div>
            <w:div w:id="1964001229">
              <w:marLeft w:val="0"/>
              <w:marRight w:val="0"/>
              <w:marTop w:val="0"/>
              <w:marBottom w:val="0"/>
              <w:divBdr>
                <w:top w:val="none" w:sz="0" w:space="0" w:color="auto"/>
                <w:left w:val="none" w:sz="0" w:space="0" w:color="auto"/>
                <w:bottom w:val="none" w:sz="0" w:space="0" w:color="auto"/>
                <w:right w:val="none" w:sz="0" w:space="0" w:color="auto"/>
              </w:divBdr>
            </w:div>
            <w:div w:id="564100897">
              <w:marLeft w:val="0"/>
              <w:marRight w:val="0"/>
              <w:marTop w:val="0"/>
              <w:marBottom w:val="0"/>
              <w:divBdr>
                <w:top w:val="none" w:sz="0" w:space="0" w:color="auto"/>
                <w:left w:val="none" w:sz="0" w:space="0" w:color="auto"/>
                <w:bottom w:val="none" w:sz="0" w:space="0" w:color="auto"/>
                <w:right w:val="none" w:sz="0" w:space="0" w:color="auto"/>
              </w:divBdr>
            </w:div>
            <w:div w:id="1307517465">
              <w:marLeft w:val="0"/>
              <w:marRight w:val="0"/>
              <w:marTop w:val="0"/>
              <w:marBottom w:val="0"/>
              <w:divBdr>
                <w:top w:val="none" w:sz="0" w:space="0" w:color="auto"/>
                <w:left w:val="none" w:sz="0" w:space="0" w:color="auto"/>
                <w:bottom w:val="none" w:sz="0" w:space="0" w:color="auto"/>
                <w:right w:val="none" w:sz="0" w:space="0" w:color="auto"/>
              </w:divBdr>
            </w:div>
            <w:div w:id="434860465">
              <w:marLeft w:val="0"/>
              <w:marRight w:val="0"/>
              <w:marTop w:val="0"/>
              <w:marBottom w:val="0"/>
              <w:divBdr>
                <w:top w:val="none" w:sz="0" w:space="0" w:color="auto"/>
                <w:left w:val="none" w:sz="0" w:space="0" w:color="auto"/>
                <w:bottom w:val="none" w:sz="0" w:space="0" w:color="auto"/>
                <w:right w:val="none" w:sz="0" w:space="0" w:color="auto"/>
              </w:divBdr>
            </w:div>
            <w:div w:id="732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8765">
      <w:bodyDiv w:val="1"/>
      <w:marLeft w:val="390"/>
      <w:marRight w:val="390"/>
      <w:marTop w:val="0"/>
      <w:marBottom w:val="0"/>
      <w:divBdr>
        <w:top w:val="none" w:sz="0" w:space="0" w:color="auto"/>
        <w:left w:val="none" w:sz="0" w:space="0" w:color="auto"/>
        <w:bottom w:val="none" w:sz="0" w:space="0" w:color="auto"/>
        <w:right w:val="none" w:sz="0" w:space="0" w:color="auto"/>
      </w:divBdr>
      <w:divsChild>
        <w:div w:id="2058620116">
          <w:marLeft w:val="0"/>
          <w:marRight w:val="0"/>
          <w:marTop w:val="0"/>
          <w:marBottom w:val="120"/>
          <w:divBdr>
            <w:top w:val="none" w:sz="0" w:space="0" w:color="auto"/>
            <w:left w:val="none" w:sz="0" w:space="0" w:color="auto"/>
            <w:bottom w:val="none" w:sz="0" w:space="0" w:color="auto"/>
            <w:right w:val="none" w:sz="0" w:space="0" w:color="auto"/>
          </w:divBdr>
          <w:divsChild>
            <w:div w:id="1909723871">
              <w:marLeft w:val="0"/>
              <w:marRight w:val="0"/>
              <w:marTop w:val="0"/>
              <w:marBottom w:val="0"/>
              <w:divBdr>
                <w:top w:val="none" w:sz="0" w:space="0" w:color="auto"/>
                <w:left w:val="none" w:sz="0" w:space="0" w:color="auto"/>
                <w:bottom w:val="none" w:sz="0" w:space="0" w:color="auto"/>
                <w:right w:val="none" w:sz="0" w:space="0" w:color="auto"/>
              </w:divBdr>
            </w:div>
            <w:div w:id="68962368">
              <w:marLeft w:val="0"/>
              <w:marRight w:val="0"/>
              <w:marTop w:val="0"/>
              <w:marBottom w:val="0"/>
              <w:divBdr>
                <w:top w:val="none" w:sz="0" w:space="0" w:color="auto"/>
                <w:left w:val="none" w:sz="0" w:space="0" w:color="auto"/>
                <w:bottom w:val="none" w:sz="0" w:space="0" w:color="auto"/>
                <w:right w:val="none" w:sz="0" w:space="0" w:color="auto"/>
              </w:divBdr>
            </w:div>
            <w:div w:id="1252658897">
              <w:marLeft w:val="0"/>
              <w:marRight w:val="0"/>
              <w:marTop w:val="0"/>
              <w:marBottom w:val="0"/>
              <w:divBdr>
                <w:top w:val="none" w:sz="0" w:space="0" w:color="auto"/>
                <w:left w:val="none" w:sz="0" w:space="0" w:color="auto"/>
                <w:bottom w:val="none" w:sz="0" w:space="0" w:color="auto"/>
                <w:right w:val="none" w:sz="0" w:space="0" w:color="auto"/>
              </w:divBdr>
            </w:div>
            <w:div w:id="1677417453">
              <w:marLeft w:val="0"/>
              <w:marRight w:val="0"/>
              <w:marTop w:val="0"/>
              <w:marBottom w:val="0"/>
              <w:divBdr>
                <w:top w:val="none" w:sz="0" w:space="0" w:color="auto"/>
                <w:left w:val="none" w:sz="0" w:space="0" w:color="auto"/>
                <w:bottom w:val="none" w:sz="0" w:space="0" w:color="auto"/>
                <w:right w:val="none" w:sz="0" w:space="0" w:color="auto"/>
              </w:divBdr>
            </w:div>
            <w:div w:id="1176385972">
              <w:marLeft w:val="0"/>
              <w:marRight w:val="0"/>
              <w:marTop w:val="0"/>
              <w:marBottom w:val="0"/>
              <w:divBdr>
                <w:top w:val="none" w:sz="0" w:space="0" w:color="auto"/>
                <w:left w:val="none" w:sz="0" w:space="0" w:color="auto"/>
                <w:bottom w:val="none" w:sz="0" w:space="0" w:color="auto"/>
                <w:right w:val="none" w:sz="0" w:space="0" w:color="auto"/>
              </w:divBdr>
            </w:div>
            <w:div w:id="1017924763">
              <w:marLeft w:val="0"/>
              <w:marRight w:val="0"/>
              <w:marTop w:val="0"/>
              <w:marBottom w:val="0"/>
              <w:divBdr>
                <w:top w:val="none" w:sz="0" w:space="0" w:color="auto"/>
                <w:left w:val="none" w:sz="0" w:space="0" w:color="auto"/>
                <w:bottom w:val="none" w:sz="0" w:space="0" w:color="auto"/>
                <w:right w:val="none" w:sz="0" w:space="0" w:color="auto"/>
              </w:divBdr>
            </w:div>
          </w:divsChild>
        </w:div>
        <w:div w:id="882251040">
          <w:marLeft w:val="0"/>
          <w:marRight w:val="0"/>
          <w:marTop w:val="0"/>
          <w:marBottom w:val="0"/>
          <w:divBdr>
            <w:top w:val="none" w:sz="0" w:space="0" w:color="auto"/>
            <w:left w:val="none" w:sz="0" w:space="0" w:color="auto"/>
            <w:bottom w:val="none" w:sz="0" w:space="0" w:color="auto"/>
            <w:right w:val="none" w:sz="0" w:space="0" w:color="auto"/>
          </w:divBdr>
        </w:div>
        <w:div w:id="2019455627">
          <w:marLeft w:val="0"/>
          <w:marRight w:val="0"/>
          <w:marTop w:val="0"/>
          <w:marBottom w:val="120"/>
          <w:divBdr>
            <w:top w:val="none" w:sz="0" w:space="0" w:color="auto"/>
            <w:left w:val="none" w:sz="0" w:space="0" w:color="auto"/>
            <w:bottom w:val="none" w:sz="0" w:space="0" w:color="auto"/>
            <w:right w:val="none" w:sz="0" w:space="0" w:color="auto"/>
          </w:divBdr>
          <w:divsChild>
            <w:div w:id="2052879163">
              <w:marLeft w:val="0"/>
              <w:marRight w:val="0"/>
              <w:marTop w:val="0"/>
              <w:marBottom w:val="0"/>
              <w:divBdr>
                <w:top w:val="none" w:sz="0" w:space="0" w:color="auto"/>
                <w:left w:val="none" w:sz="0" w:space="0" w:color="auto"/>
                <w:bottom w:val="none" w:sz="0" w:space="0" w:color="auto"/>
                <w:right w:val="none" w:sz="0" w:space="0" w:color="auto"/>
              </w:divBdr>
            </w:div>
            <w:div w:id="1316641885">
              <w:marLeft w:val="0"/>
              <w:marRight w:val="0"/>
              <w:marTop w:val="0"/>
              <w:marBottom w:val="0"/>
              <w:divBdr>
                <w:top w:val="none" w:sz="0" w:space="0" w:color="auto"/>
                <w:left w:val="none" w:sz="0" w:space="0" w:color="auto"/>
                <w:bottom w:val="none" w:sz="0" w:space="0" w:color="auto"/>
                <w:right w:val="none" w:sz="0" w:space="0" w:color="auto"/>
              </w:divBdr>
            </w:div>
          </w:divsChild>
        </w:div>
        <w:div w:id="2009164594">
          <w:marLeft w:val="0"/>
          <w:marRight w:val="0"/>
          <w:marTop w:val="0"/>
          <w:marBottom w:val="0"/>
          <w:divBdr>
            <w:top w:val="none" w:sz="0" w:space="0" w:color="auto"/>
            <w:left w:val="none" w:sz="0" w:space="0" w:color="auto"/>
            <w:bottom w:val="none" w:sz="0" w:space="0" w:color="auto"/>
            <w:right w:val="none" w:sz="0" w:space="0" w:color="auto"/>
          </w:divBdr>
        </w:div>
        <w:div w:id="766199146">
          <w:marLeft w:val="0"/>
          <w:marRight w:val="0"/>
          <w:marTop w:val="0"/>
          <w:marBottom w:val="120"/>
          <w:divBdr>
            <w:top w:val="none" w:sz="0" w:space="0" w:color="auto"/>
            <w:left w:val="none" w:sz="0" w:space="0" w:color="auto"/>
            <w:bottom w:val="none" w:sz="0" w:space="0" w:color="auto"/>
            <w:right w:val="none" w:sz="0" w:space="0" w:color="auto"/>
          </w:divBdr>
          <w:divsChild>
            <w:div w:id="1949466114">
              <w:marLeft w:val="0"/>
              <w:marRight w:val="0"/>
              <w:marTop w:val="0"/>
              <w:marBottom w:val="0"/>
              <w:divBdr>
                <w:top w:val="none" w:sz="0" w:space="0" w:color="auto"/>
                <w:left w:val="none" w:sz="0" w:space="0" w:color="auto"/>
                <w:bottom w:val="none" w:sz="0" w:space="0" w:color="auto"/>
                <w:right w:val="none" w:sz="0" w:space="0" w:color="auto"/>
              </w:divBdr>
            </w:div>
          </w:divsChild>
        </w:div>
        <w:div w:id="228539213">
          <w:marLeft w:val="0"/>
          <w:marRight w:val="0"/>
          <w:marTop w:val="0"/>
          <w:marBottom w:val="0"/>
          <w:divBdr>
            <w:top w:val="none" w:sz="0" w:space="0" w:color="auto"/>
            <w:left w:val="none" w:sz="0" w:space="0" w:color="auto"/>
            <w:bottom w:val="none" w:sz="0" w:space="0" w:color="auto"/>
            <w:right w:val="none" w:sz="0" w:space="0" w:color="auto"/>
          </w:divBdr>
        </w:div>
        <w:div w:id="449401343">
          <w:marLeft w:val="0"/>
          <w:marRight w:val="0"/>
          <w:marTop w:val="0"/>
          <w:marBottom w:val="120"/>
          <w:divBdr>
            <w:top w:val="none" w:sz="0" w:space="0" w:color="auto"/>
            <w:left w:val="none" w:sz="0" w:space="0" w:color="auto"/>
            <w:bottom w:val="none" w:sz="0" w:space="0" w:color="auto"/>
            <w:right w:val="none" w:sz="0" w:space="0" w:color="auto"/>
          </w:divBdr>
          <w:divsChild>
            <w:div w:id="5611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3819">
      <w:bodyDiv w:val="1"/>
      <w:marLeft w:val="390"/>
      <w:marRight w:val="390"/>
      <w:marTop w:val="0"/>
      <w:marBottom w:val="0"/>
      <w:divBdr>
        <w:top w:val="none" w:sz="0" w:space="0" w:color="auto"/>
        <w:left w:val="none" w:sz="0" w:space="0" w:color="auto"/>
        <w:bottom w:val="none" w:sz="0" w:space="0" w:color="auto"/>
        <w:right w:val="none" w:sz="0" w:space="0" w:color="auto"/>
      </w:divBdr>
      <w:divsChild>
        <w:div w:id="1474058811">
          <w:marLeft w:val="0"/>
          <w:marRight w:val="0"/>
          <w:marTop w:val="0"/>
          <w:marBottom w:val="120"/>
          <w:divBdr>
            <w:top w:val="none" w:sz="0" w:space="0" w:color="auto"/>
            <w:left w:val="none" w:sz="0" w:space="0" w:color="auto"/>
            <w:bottom w:val="none" w:sz="0" w:space="0" w:color="auto"/>
            <w:right w:val="none" w:sz="0" w:space="0" w:color="auto"/>
          </w:divBdr>
          <w:divsChild>
            <w:div w:id="1532262073">
              <w:marLeft w:val="0"/>
              <w:marRight w:val="0"/>
              <w:marTop w:val="0"/>
              <w:marBottom w:val="0"/>
              <w:divBdr>
                <w:top w:val="none" w:sz="0" w:space="0" w:color="auto"/>
                <w:left w:val="none" w:sz="0" w:space="0" w:color="auto"/>
                <w:bottom w:val="none" w:sz="0" w:space="0" w:color="auto"/>
                <w:right w:val="none" w:sz="0" w:space="0" w:color="auto"/>
              </w:divBdr>
            </w:div>
            <w:div w:id="11692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415">
      <w:bodyDiv w:val="1"/>
      <w:marLeft w:val="390"/>
      <w:marRight w:val="390"/>
      <w:marTop w:val="0"/>
      <w:marBottom w:val="0"/>
      <w:divBdr>
        <w:top w:val="none" w:sz="0" w:space="0" w:color="auto"/>
        <w:left w:val="none" w:sz="0" w:space="0" w:color="auto"/>
        <w:bottom w:val="none" w:sz="0" w:space="0" w:color="auto"/>
        <w:right w:val="none" w:sz="0" w:space="0" w:color="auto"/>
      </w:divBdr>
      <w:divsChild>
        <w:div w:id="978608953">
          <w:marLeft w:val="0"/>
          <w:marRight w:val="0"/>
          <w:marTop w:val="0"/>
          <w:marBottom w:val="120"/>
          <w:divBdr>
            <w:top w:val="none" w:sz="0" w:space="0" w:color="auto"/>
            <w:left w:val="none" w:sz="0" w:space="0" w:color="auto"/>
            <w:bottom w:val="none" w:sz="0" w:space="0" w:color="auto"/>
            <w:right w:val="none" w:sz="0" w:space="0" w:color="auto"/>
          </w:divBdr>
          <w:divsChild>
            <w:div w:id="11065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9515">
      <w:bodyDiv w:val="1"/>
      <w:marLeft w:val="390"/>
      <w:marRight w:val="390"/>
      <w:marTop w:val="0"/>
      <w:marBottom w:val="0"/>
      <w:divBdr>
        <w:top w:val="none" w:sz="0" w:space="0" w:color="auto"/>
        <w:left w:val="none" w:sz="0" w:space="0" w:color="auto"/>
        <w:bottom w:val="none" w:sz="0" w:space="0" w:color="auto"/>
        <w:right w:val="none" w:sz="0" w:space="0" w:color="auto"/>
      </w:divBdr>
      <w:divsChild>
        <w:div w:id="1637643317">
          <w:marLeft w:val="0"/>
          <w:marRight w:val="0"/>
          <w:marTop w:val="0"/>
          <w:marBottom w:val="120"/>
          <w:divBdr>
            <w:top w:val="none" w:sz="0" w:space="0" w:color="auto"/>
            <w:left w:val="none" w:sz="0" w:space="0" w:color="auto"/>
            <w:bottom w:val="none" w:sz="0" w:space="0" w:color="auto"/>
            <w:right w:val="none" w:sz="0" w:space="0" w:color="auto"/>
          </w:divBdr>
          <w:divsChild>
            <w:div w:id="2032369459">
              <w:marLeft w:val="0"/>
              <w:marRight w:val="0"/>
              <w:marTop w:val="0"/>
              <w:marBottom w:val="0"/>
              <w:divBdr>
                <w:top w:val="none" w:sz="0" w:space="0" w:color="auto"/>
                <w:left w:val="none" w:sz="0" w:space="0" w:color="auto"/>
                <w:bottom w:val="none" w:sz="0" w:space="0" w:color="auto"/>
                <w:right w:val="none" w:sz="0" w:space="0" w:color="auto"/>
              </w:divBdr>
            </w:div>
            <w:div w:id="1707900635">
              <w:marLeft w:val="0"/>
              <w:marRight w:val="0"/>
              <w:marTop w:val="0"/>
              <w:marBottom w:val="0"/>
              <w:divBdr>
                <w:top w:val="none" w:sz="0" w:space="0" w:color="auto"/>
                <w:left w:val="none" w:sz="0" w:space="0" w:color="auto"/>
                <w:bottom w:val="none" w:sz="0" w:space="0" w:color="auto"/>
                <w:right w:val="none" w:sz="0" w:space="0" w:color="auto"/>
              </w:divBdr>
            </w:div>
            <w:div w:id="1120613072">
              <w:marLeft w:val="0"/>
              <w:marRight w:val="0"/>
              <w:marTop w:val="0"/>
              <w:marBottom w:val="0"/>
              <w:divBdr>
                <w:top w:val="none" w:sz="0" w:space="0" w:color="auto"/>
                <w:left w:val="none" w:sz="0" w:space="0" w:color="auto"/>
                <w:bottom w:val="none" w:sz="0" w:space="0" w:color="auto"/>
                <w:right w:val="none" w:sz="0" w:space="0" w:color="auto"/>
              </w:divBdr>
            </w:div>
            <w:div w:id="2011324402">
              <w:marLeft w:val="0"/>
              <w:marRight w:val="0"/>
              <w:marTop w:val="0"/>
              <w:marBottom w:val="0"/>
              <w:divBdr>
                <w:top w:val="none" w:sz="0" w:space="0" w:color="auto"/>
                <w:left w:val="none" w:sz="0" w:space="0" w:color="auto"/>
                <w:bottom w:val="none" w:sz="0" w:space="0" w:color="auto"/>
                <w:right w:val="none" w:sz="0" w:space="0" w:color="auto"/>
              </w:divBdr>
            </w:div>
            <w:div w:id="20877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58">
      <w:bodyDiv w:val="1"/>
      <w:marLeft w:val="390"/>
      <w:marRight w:val="390"/>
      <w:marTop w:val="0"/>
      <w:marBottom w:val="0"/>
      <w:divBdr>
        <w:top w:val="none" w:sz="0" w:space="0" w:color="auto"/>
        <w:left w:val="none" w:sz="0" w:space="0" w:color="auto"/>
        <w:bottom w:val="none" w:sz="0" w:space="0" w:color="auto"/>
        <w:right w:val="none" w:sz="0" w:space="0" w:color="auto"/>
      </w:divBdr>
      <w:divsChild>
        <w:div w:id="1415129436">
          <w:marLeft w:val="0"/>
          <w:marRight w:val="0"/>
          <w:marTop w:val="0"/>
          <w:marBottom w:val="120"/>
          <w:divBdr>
            <w:top w:val="none" w:sz="0" w:space="0" w:color="auto"/>
            <w:left w:val="none" w:sz="0" w:space="0" w:color="auto"/>
            <w:bottom w:val="none" w:sz="0" w:space="0" w:color="auto"/>
            <w:right w:val="none" w:sz="0" w:space="0" w:color="auto"/>
          </w:divBdr>
          <w:divsChild>
            <w:div w:id="115098952">
              <w:marLeft w:val="0"/>
              <w:marRight w:val="0"/>
              <w:marTop w:val="0"/>
              <w:marBottom w:val="0"/>
              <w:divBdr>
                <w:top w:val="none" w:sz="0" w:space="0" w:color="auto"/>
                <w:left w:val="none" w:sz="0" w:space="0" w:color="auto"/>
                <w:bottom w:val="none" w:sz="0" w:space="0" w:color="auto"/>
                <w:right w:val="none" w:sz="0" w:space="0" w:color="auto"/>
              </w:divBdr>
            </w:div>
            <w:div w:id="2035764338">
              <w:marLeft w:val="0"/>
              <w:marRight w:val="0"/>
              <w:marTop w:val="0"/>
              <w:marBottom w:val="0"/>
              <w:divBdr>
                <w:top w:val="none" w:sz="0" w:space="0" w:color="auto"/>
                <w:left w:val="none" w:sz="0" w:space="0" w:color="auto"/>
                <w:bottom w:val="none" w:sz="0" w:space="0" w:color="auto"/>
                <w:right w:val="none" w:sz="0" w:space="0" w:color="auto"/>
              </w:divBdr>
            </w:div>
            <w:div w:id="1173181011">
              <w:marLeft w:val="0"/>
              <w:marRight w:val="0"/>
              <w:marTop w:val="0"/>
              <w:marBottom w:val="0"/>
              <w:divBdr>
                <w:top w:val="none" w:sz="0" w:space="0" w:color="auto"/>
                <w:left w:val="none" w:sz="0" w:space="0" w:color="auto"/>
                <w:bottom w:val="none" w:sz="0" w:space="0" w:color="auto"/>
                <w:right w:val="none" w:sz="0" w:space="0" w:color="auto"/>
              </w:divBdr>
            </w:div>
            <w:div w:id="1359548175">
              <w:marLeft w:val="0"/>
              <w:marRight w:val="0"/>
              <w:marTop w:val="0"/>
              <w:marBottom w:val="0"/>
              <w:divBdr>
                <w:top w:val="none" w:sz="0" w:space="0" w:color="auto"/>
                <w:left w:val="none" w:sz="0" w:space="0" w:color="auto"/>
                <w:bottom w:val="none" w:sz="0" w:space="0" w:color="auto"/>
                <w:right w:val="none" w:sz="0" w:space="0" w:color="auto"/>
              </w:divBdr>
            </w:div>
            <w:div w:id="9411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60079">
      <w:bodyDiv w:val="1"/>
      <w:marLeft w:val="390"/>
      <w:marRight w:val="390"/>
      <w:marTop w:val="0"/>
      <w:marBottom w:val="0"/>
      <w:divBdr>
        <w:top w:val="none" w:sz="0" w:space="0" w:color="auto"/>
        <w:left w:val="none" w:sz="0" w:space="0" w:color="auto"/>
        <w:bottom w:val="none" w:sz="0" w:space="0" w:color="auto"/>
        <w:right w:val="none" w:sz="0" w:space="0" w:color="auto"/>
      </w:divBdr>
      <w:divsChild>
        <w:div w:id="292492518">
          <w:marLeft w:val="0"/>
          <w:marRight w:val="0"/>
          <w:marTop w:val="0"/>
          <w:marBottom w:val="120"/>
          <w:divBdr>
            <w:top w:val="none" w:sz="0" w:space="0" w:color="auto"/>
            <w:left w:val="none" w:sz="0" w:space="0" w:color="auto"/>
            <w:bottom w:val="none" w:sz="0" w:space="0" w:color="auto"/>
            <w:right w:val="none" w:sz="0" w:space="0" w:color="auto"/>
          </w:divBdr>
          <w:divsChild>
            <w:div w:id="221990567">
              <w:marLeft w:val="0"/>
              <w:marRight w:val="0"/>
              <w:marTop w:val="0"/>
              <w:marBottom w:val="0"/>
              <w:divBdr>
                <w:top w:val="none" w:sz="0" w:space="0" w:color="auto"/>
                <w:left w:val="none" w:sz="0" w:space="0" w:color="auto"/>
                <w:bottom w:val="none" w:sz="0" w:space="0" w:color="auto"/>
                <w:right w:val="none" w:sz="0" w:space="0" w:color="auto"/>
              </w:divBdr>
            </w:div>
            <w:div w:id="1974677507">
              <w:marLeft w:val="0"/>
              <w:marRight w:val="0"/>
              <w:marTop w:val="0"/>
              <w:marBottom w:val="0"/>
              <w:divBdr>
                <w:top w:val="none" w:sz="0" w:space="0" w:color="auto"/>
                <w:left w:val="none" w:sz="0" w:space="0" w:color="auto"/>
                <w:bottom w:val="none" w:sz="0" w:space="0" w:color="auto"/>
                <w:right w:val="none" w:sz="0" w:space="0" w:color="auto"/>
              </w:divBdr>
            </w:div>
            <w:div w:id="149641331">
              <w:marLeft w:val="0"/>
              <w:marRight w:val="0"/>
              <w:marTop w:val="0"/>
              <w:marBottom w:val="0"/>
              <w:divBdr>
                <w:top w:val="none" w:sz="0" w:space="0" w:color="auto"/>
                <w:left w:val="none" w:sz="0" w:space="0" w:color="auto"/>
                <w:bottom w:val="none" w:sz="0" w:space="0" w:color="auto"/>
                <w:right w:val="none" w:sz="0" w:space="0" w:color="auto"/>
              </w:divBdr>
            </w:div>
            <w:div w:id="1477452523">
              <w:marLeft w:val="0"/>
              <w:marRight w:val="0"/>
              <w:marTop w:val="0"/>
              <w:marBottom w:val="0"/>
              <w:divBdr>
                <w:top w:val="none" w:sz="0" w:space="0" w:color="auto"/>
                <w:left w:val="none" w:sz="0" w:space="0" w:color="auto"/>
                <w:bottom w:val="none" w:sz="0" w:space="0" w:color="auto"/>
                <w:right w:val="none" w:sz="0" w:space="0" w:color="auto"/>
              </w:divBdr>
            </w:div>
            <w:div w:id="885483085">
              <w:marLeft w:val="0"/>
              <w:marRight w:val="0"/>
              <w:marTop w:val="0"/>
              <w:marBottom w:val="0"/>
              <w:divBdr>
                <w:top w:val="none" w:sz="0" w:space="0" w:color="auto"/>
                <w:left w:val="none" w:sz="0" w:space="0" w:color="auto"/>
                <w:bottom w:val="none" w:sz="0" w:space="0" w:color="auto"/>
                <w:right w:val="none" w:sz="0" w:space="0" w:color="auto"/>
              </w:divBdr>
            </w:div>
            <w:div w:id="1027146027">
              <w:marLeft w:val="0"/>
              <w:marRight w:val="0"/>
              <w:marTop w:val="0"/>
              <w:marBottom w:val="0"/>
              <w:divBdr>
                <w:top w:val="none" w:sz="0" w:space="0" w:color="auto"/>
                <w:left w:val="none" w:sz="0" w:space="0" w:color="auto"/>
                <w:bottom w:val="none" w:sz="0" w:space="0" w:color="auto"/>
                <w:right w:val="none" w:sz="0" w:space="0" w:color="auto"/>
              </w:divBdr>
            </w:div>
            <w:div w:id="1142891172">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280">
      <w:bodyDiv w:val="1"/>
      <w:marLeft w:val="390"/>
      <w:marRight w:val="390"/>
      <w:marTop w:val="0"/>
      <w:marBottom w:val="0"/>
      <w:divBdr>
        <w:top w:val="none" w:sz="0" w:space="0" w:color="auto"/>
        <w:left w:val="none" w:sz="0" w:space="0" w:color="auto"/>
        <w:bottom w:val="none" w:sz="0" w:space="0" w:color="auto"/>
        <w:right w:val="none" w:sz="0" w:space="0" w:color="auto"/>
      </w:divBdr>
      <w:divsChild>
        <w:div w:id="198977830">
          <w:marLeft w:val="0"/>
          <w:marRight w:val="0"/>
          <w:marTop w:val="0"/>
          <w:marBottom w:val="120"/>
          <w:divBdr>
            <w:top w:val="none" w:sz="0" w:space="0" w:color="auto"/>
            <w:left w:val="none" w:sz="0" w:space="0" w:color="auto"/>
            <w:bottom w:val="none" w:sz="0" w:space="0" w:color="auto"/>
            <w:right w:val="none" w:sz="0" w:space="0" w:color="auto"/>
          </w:divBdr>
          <w:divsChild>
            <w:div w:id="252589541">
              <w:marLeft w:val="0"/>
              <w:marRight w:val="0"/>
              <w:marTop w:val="0"/>
              <w:marBottom w:val="0"/>
              <w:divBdr>
                <w:top w:val="none" w:sz="0" w:space="0" w:color="auto"/>
                <w:left w:val="none" w:sz="0" w:space="0" w:color="auto"/>
                <w:bottom w:val="none" w:sz="0" w:space="0" w:color="auto"/>
                <w:right w:val="none" w:sz="0" w:space="0" w:color="auto"/>
              </w:divBdr>
            </w:div>
            <w:div w:id="446200643">
              <w:marLeft w:val="0"/>
              <w:marRight w:val="0"/>
              <w:marTop w:val="0"/>
              <w:marBottom w:val="0"/>
              <w:divBdr>
                <w:top w:val="none" w:sz="0" w:space="0" w:color="auto"/>
                <w:left w:val="none" w:sz="0" w:space="0" w:color="auto"/>
                <w:bottom w:val="none" w:sz="0" w:space="0" w:color="auto"/>
                <w:right w:val="none" w:sz="0" w:space="0" w:color="auto"/>
              </w:divBdr>
            </w:div>
            <w:div w:id="1583222028">
              <w:marLeft w:val="0"/>
              <w:marRight w:val="0"/>
              <w:marTop w:val="0"/>
              <w:marBottom w:val="0"/>
              <w:divBdr>
                <w:top w:val="none" w:sz="0" w:space="0" w:color="auto"/>
                <w:left w:val="none" w:sz="0" w:space="0" w:color="auto"/>
                <w:bottom w:val="none" w:sz="0" w:space="0" w:color="auto"/>
                <w:right w:val="none" w:sz="0" w:space="0" w:color="auto"/>
              </w:divBdr>
            </w:div>
            <w:div w:id="60106092">
              <w:marLeft w:val="0"/>
              <w:marRight w:val="0"/>
              <w:marTop w:val="0"/>
              <w:marBottom w:val="0"/>
              <w:divBdr>
                <w:top w:val="none" w:sz="0" w:space="0" w:color="auto"/>
                <w:left w:val="none" w:sz="0" w:space="0" w:color="auto"/>
                <w:bottom w:val="none" w:sz="0" w:space="0" w:color="auto"/>
                <w:right w:val="none" w:sz="0" w:space="0" w:color="auto"/>
              </w:divBdr>
            </w:div>
            <w:div w:id="626352016">
              <w:marLeft w:val="0"/>
              <w:marRight w:val="0"/>
              <w:marTop w:val="0"/>
              <w:marBottom w:val="0"/>
              <w:divBdr>
                <w:top w:val="none" w:sz="0" w:space="0" w:color="auto"/>
                <w:left w:val="none" w:sz="0" w:space="0" w:color="auto"/>
                <w:bottom w:val="none" w:sz="0" w:space="0" w:color="auto"/>
                <w:right w:val="none" w:sz="0" w:space="0" w:color="auto"/>
              </w:divBdr>
            </w:div>
            <w:div w:id="724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558">
      <w:bodyDiv w:val="1"/>
      <w:marLeft w:val="390"/>
      <w:marRight w:val="390"/>
      <w:marTop w:val="0"/>
      <w:marBottom w:val="0"/>
      <w:divBdr>
        <w:top w:val="none" w:sz="0" w:space="0" w:color="auto"/>
        <w:left w:val="none" w:sz="0" w:space="0" w:color="auto"/>
        <w:bottom w:val="none" w:sz="0" w:space="0" w:color="auto"/>
        <w:right w:val="none" w:sz="0" w:space="0" w:color="auto"/>
      </w:divBdr>
      <w:divsChild>
        <w:div w:id="929120018">
          <w:marLeft w:val="0"/>
          <w:marRight w:val="0"/>
          <w:marTop w:val="0"/>
          <w:marBottom w:val="120"/>
          <w:divBdr>
            <w:top w:val="none" w:sz="0" w:space="0" w:color="auto"/>
            <w:left w:val="none" w:sz="0" w:space="0" w:color="auto"/>
            <w:bottom w:val="none" w:sz="0" w:space="0" w:color="auto"/>
            <w:right w:val="none" w:sz="0" w:space="0" w:color="auto"/>
          </w:divBdr>
          <w:divsChild>
            <w:div w:id="96025483">
              <w:marLeft w:val="0"/>
              <w:marRight w:val="0"/>
              <w:marTop w:val="0"/>
              <w:marBottom w:val="0"/>
              <w:divBdr>
                <w:top w:val="none" w:sz="0" w:space="0" w:color="auto"/>
                <w:left w:val="none" w:sz="0" w:space="0" w:color="auto"/>
                <w:bottom w:val="none" w:sz="0" w:space="0" w:color="auto"/>
                <w:right w:val="none" w:sz="0" w:space="0" w:color="auto"/>
              </w:divBdr>
            </w:div>
            <w:div w:id="1676692004">
              <w:marLeft w:val="0"/>
              <w:marRight w:val="0"/>
              <w:marTop w:val="0"/>
              <w:marBottom w:val="0"/>
              <w:divBdr>
                <w:top w:val="none" w:sz="0" w:space="0" w:color="auto"/>
                <w:left w:val="none" w:sz="0" w:space="0" w:color="auto"/>
                <w:bottom w:val="none" w:sz="0" w:space="0" w:color="auto"/>
                <w:right w:val="none" w:sz="0" w:space="0" w:color="auto"/>
              </w:divBdr>
            </w:div>
            <w:div w:id="1690907327">
              <w:marLeft w:val="0"/>
              <w:marRight w:val="0"/>
              <w:marTop w:val="0"/>
              <w:marBottom w:val="0"/>
              <w:divBdr>
                <w:top w:val="none" w:sz="0" w:space="0" w:color="auto"/>
                <w:left w:val="none" w:sz="0" w:space="0" w:color="auto"/>
                <w:bottom w:val="none" w:sz="0" w:space="0" w:color="auto"/>
                <w:right w:val="none" w:sz="0" w:space="0" w:color="auto"/>
              </w:divBdr>
            </w:div>
            <w:div w:id="1869025841">
              <w:marLeft w:val="0"/>
              <w:marRight w:val="0"/>
              <w:marTop w:val="0"/>
              <w:marBottom w:val="0"/>
              <w:divBdr>
                <w:top w:val="none" w:sz="0" w:space="0" w:color="auto"/>
                <w:left w:val="none" w:sz="0" w:space="0" w:color="auto"/>
                <w:bottom w:val="none" w:sz="0" w:space="0" w:color="auto"/>
                <w:right w:val="none" w:sz="0" w:space="0" w:color="auto"/>
              </w:divBdr>
            </w:div>
            <w:div w:id="25713195">
              <w:marLeft w:val="0"/>
              <w:marRight w:val="0"/>
              <w:marTop w:val="0"/>
              <w:marBottom w:val="0"/>
              <w:divBdr>
                <w:top w:val="none" w:sz="0" w:space="0" w:color="auto"/>
                <w:left w:val="none" w:sz="0" w:space="0" w:color="auto"/>
                <w:bottom w:val="none" w:sz="0" w:space="0" w:color="auto"/>
                <w:right w:val="none" w:sz="0" w:space="0" w:color="auto"/>
              </w:divBdr>
            </w:div>
            <w:div w:id="1269237747">
              <w:marLeft w:val="0"/>
              <w:marRight w:val="0"/>
              <w:marTop w:val="0"/>
              <w:marBottom w:val="0"/>
              <w:divBdr>
                <w:top w:val="none" w:sz="0" w:space="0" w:color="auto"/>
                <w:left w:val="none" w:sz="0" w:space="0" w:color="auto"/>
                <w:bottom w:val="none" w:sz="0" w:space="0" w:color="auto"/>
                <w:right w:val="none" w:sz="0" w:space="0" w:color="auto"/>
              </w:divBdr>
            </w:div>
            <w:div w:id="552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5534">
      <w:bodyDiv w:val="1"/>
      <w:marLeft w:val="390"/>
      <w:marRight w:val="390"/>
      <w:marTop w:val="0"/>
      <w:marBottom w:val="0"/>
      <w:divBdr>
        <w:top w:val="none" w:sz="0" w:space="0" w:color="auto"/>
        <w:left w:val="none" w:sz="0" w:space="0" w:color="auto"/>
        <w:bottom w:val="none" w:sz="0" w:space="0" w:color="auto"/>
        <w:right w:val="none" w:sz="0" w:space="0" w:color="auto"/>
      </w:divBdr>
      <w:divsChild>
        <w:div w:id="1083647213">
          <w:marLeft w:val="0"/>
          <w:marRight w:val="0"/>
          <w:marTop w:val="0"/>
          <w:marBottom w:val="120"/>
          <w:divBdr>
            <w:top w:val="none" w:sz="0" w:space="0" w:color="auto"/>
            <w:left w:val="none" w:sz="0" w:space="0" w:color="auto"/>
            <w:bottom w:val="none" w:sz="0" w:space="0" w:color="auto"/>
            <w:right w:val="none" w:sz="0" w:space="0" w:color="auto"/>
          </w:divBdr>
          <w:divsChild>
            <w:div w:id="1378119176">
              <w:marLeft w:val="0"/>
              <w:marRight w:val="0"/>
              <w:marTop w:val="0"/>
              <w:marBottom w:val="0"/>
              <w:divBdr>
                <w:top w:val="none" w:sz="0" w:space="0" w:color="auto"/>
                <w:left w:val="none" w:sz="0" w:space="0" w:color="auto"/>
                <w:bottom w:val="none" w:sz="0" w:space="0" w:color="auto"/>
                <w:right w:val="none" w:sz="0" w:space="0" w:color="auto"/>
              </w:divBdr>
            </w:div>
            <w:div w:id="11438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6066">
      <w:bodyDiv w:val="1"/>
      <w:marLeft w:val="390"/>
      <w:marRight w:val="390"/>
      <w:marTop w:val="0"/>
      <w:marBottom w:val="0"/>
      <w:divBdr>
        <w:top w:val="none" w:sz="0" w:space="0" w:color="auto"/>
        <w:left w:val="none" w:sz="0" w:space="0" w:color="auto"/>
        <w:bottom w:val="none" w:sz="0" w:space="0" w:color="auto"/>
        <w:right w:val="none" w:sz="0" w:space="0" w:color="auto"/>
      </w:divBdr>
      <w:divsChild>
        <w:div w:id="956255833">
          <w:marLeft w:val="0"/>
          <w:marRight w:val="0"/>
          <w:marTop w:val="0"/>
          <w:marBottom w:val="120"/>
          <w:divBdr>
            <w:top w:val="none" w:sz="0" w:space="0" w:color="auto"/>
            <w:left w:val="none" w:sz="0" w:space="0" w:color="auto"/>
            <w:bottom w:val="none" w:sz="0" w:space="0" w:color="auto"/>
            <w:right w:val="none" w:sz="0" w:space="0" w:color="auto"/>
          </w:divBdr>
          <w:divsChild>
            <w:div w:id="1155688121">
              <w:marLeft w:val="0"/>
              <w:marRight w:val="0"/>
              <w:marTop w:val="0"/>
              <w:marBottom w:val="0"/>
              <w:divBdr>
                <w:top w:val="none" w:sz="0" w:space="0" w:color="auto"/>
                <w:left w:val="none" w:sz="0" w:space="0" w:color="auto"/>
                <w:bottom w:val="none" w:sz="0" w:space="0" w:color="auto"/>
                <w:right w:val="none" w:sz="0" w:space="0" w:color="auto"/>
              </w:divBdr>
            </w:div>
            <w:div w:id="17836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96">
      <w:bodyDiv w:val="1"/>
      <w:marLeft w:val="0"/>
      <w:marRight w:val="0"/>
      <w:marTop w:val="0"/>
      <w:marBottom w:val="0"/>
      <w:divBdr>
        <w:top w:val="none" w:sz="0" w:space="0" w:color="auto"/>
        <w:left w:val="none" w:sz="0" w:space="0" w:color="auto"/>
        <w:bottom w:val="none" w:sz="0" w:space="0" w:color="auto"/>
        <w:right w:val="none" w:sz="0" w:space="0" w:color="auto"/>
      </w:divBdr>
      <w:divsChild>
        <w:div w:id="455608120">
          <w:marLeft w:val="0"/>
          <w:marRight w:val="0"/>
          <w:marTop w:val="0"/>
          <w:marBottom w:val="0"/>
          <w:divBdr>
            <w:top w:val="none" w:sz="0" w:space="0" w:color="auto"/>
            <w:left w:val="none" w:sz="0" w:space="0" w:color="auto"/>
            <w:bottom w:val="none" w:sz="0" w:space="0" w:color="auto"/>
            <w:right w:val="none" w:sz="0" w:space="0" w:color="auto"/>
          </w:divBdr>
        </w:div>
        <w:div w:id="1980650050">
          <w:marLeft w:val="0"/>
          <w:marRight w:val="0"/>
          <w:marTop w:val="0"/>
          <w:marBottom w:val="0"/>
          <w:divBdr>
            <w:top w:val="none" w:sz="0" w:space="0" w:color="auto"/>
            <w:left w:val="none" w:sz="0" w:space="0" w:color="auto"/>
            <w:bottom w:val="none" w:sz="0" w:space="0" w:color="auto"/>
            <w:right w:val="none" w:sz="0" w:space="0" w:color="auto"/>
          </w:divBdr>
        </w:div>
        <w:div w:id="1376807979">
          <w:marLeft w:val="0"/>
          <w:marRight w:val="0"/>
          <w:marTop w:val="0"/>
          <w:marBottom w:val="0"/>
          <w:divBdr>
            <w:top w:val="none" w:sz="0" w:space="0" w:color="auto"/>
            <w:left w:val="none" w:sz="0" w:space="0" w:color="auto"/>
            <w:bottom w:val="none" w:sz="0" w:space="0" w:color="auto"/>
            <w:right w:val="none" w:sz="0" w:space="0" w:color="auto"/>
          </w:divBdr>
        </w:div>
        <w:div w:id="1146698818">
          <w:marLeft w:val="0"/>
          <w:marRight w:val="0"/>
          <w:marTop w:val="0"/>
          <w:marBottom w:val="0"/>
          <w:divBdr>
            <w:top w:val="none" w:sz="0" w:space="0" w:color="auto"/>
            <w:left w:val="none" w:sz="0" w:space="0" w:color="auto"/>
            <w:bottom w:val="none" w:sz="0" w:space="0" w:color="auto"/>
            <w:right w:val="none" w:sz="0" w:space="0" w:color="auto"/>
          </w:divBdr>
        </w:div>
        <w:div w:id="1265654028">
          <w:marLeft w:val="0"/>
          <w:marRight w:val="0"/>
          <w:marTop w:val="0"/>
          <w:marBottom w:val="0"/>
          <w:divBdr>
            <w:top w:val="none" w:sz="0" w:space="0" w:color="auto"/>
            <w:left w:val="none" w:sz="0" w:space="0" w:color="auto"/>
            <w:bottom w:val="none" w:sz="0" w:space="0" w:color="auto"/>
            <w:right w:val="none" w:sz="0" w:space="0" w:color="auto"/>
          </w:divBdr>
        </w:div>
        <w:div w:id="894462258">
          <w:marLeft w:val="0"/>
          <w:marRight w:val="0"/>
          <w:marTop w:val="0"/>
          <w:marBottom w:val="0"/>
          <w:divBdr>
            <w:top w:val="none" w:sz="0" w:space="0" w:color="auto"/>
            <w:left w:val="none" w:sz="0" w:space="0" w:color="auto"/>
            <w:bottom w:val="none" w:sz="0" w:space="0" w:color="auto"/>
            <w:right w:val="none" w:sz="0" w:space="0" w:color="auto"/>
          </w:divBdr>
        </w:div>
        <w:div w:id="1460611130">
          <w:marLeft w:val="0"/>
          <w:marRight w:val="0"/>
          <w:marTop w:val="0"/>
          <w:marBottom w:val="0"/>
          <w:divBdr>
            <w:top w:val="none" w:sz="0" w:space="0" w:color="auto"/>
            <w:left w:val="none" w:sz="0" w:space="0" w:color="auto"/>
            <w:bottom w:val="none" w:sz="0" w:space="0" w:color="auto"/>
            <w:right w:val="none" w:sz="0" w:space="0" w:color="auto"/>
          </w:divBdr>
        </w:div>
      </w:divsChild>
    </w:div>
    <w:div w:id="1049574823">
      <w:bodyDiv w:val="1"/>
      <w:marLeft w:val="390"/>
      <w:marRight w:val="390"/>
      <w:marTop w:val="0"/>
      <w:marBottom w:val="0"/>
      <w:divBdr>
        <w:top w:val="none" w:sz="0" w:space="0" w:color="auto"/>
        <w:left w:val="none" w:sz="0" w:space="0" w:color="auto"/>
        <w:bottom w:val="none" w:sz="0" w:space="0" w:color="auto"/>
        <w:right w:val="none" w:sz="0" w:space="0" w:color="auto"/>
      </w:divBdr>
      <w:divsChild>
        <w:div w:id="288438100">
          <w:marLeft w:val="0"/>
          <w:marRight w:val="0"/>
          <w:marTop w:val="0"/>
          <w:marBottom w:val="120"/>
          <w:divBdr>
            <w:top w:val="none" w:sz="0" w:space="0" w:color="auto"/>
            <w:left w:val="none" w:sz="0" w:space="0" w:color="auto"/>
            <w:bottom w:val="none" w:sz="0" w:space="0" w:color="auto"/>
            <w:right w:val="none" w:sz="0" w:space="0" w:color="auto"/>
          </w:divBdr>
          <w:divsChild>
            <w:div w:id="754935382">
              <w:marLeft w:val="0"/>
              <w:marRight w:val="0"/>
              <w:marTop w:val="0"/>
              <w:marBottom w:val="0"/>
              <w:divBdr>
                <w:top w:val="none" w:sz="0" w:space="0" w:color="auto"/>
                <w:left w:val="none" w:sz="0" w:space="0" w:color="auto"/>
                <w:bottom w:val="none" w:sz="0" w:space="0" w:color="auto"/>
                <w:right w:val="none" w:sz="0" w:space="0" w:color="auto"/>
              </w:divBdr>
            </w:div>
          </w:divsChild>
        </w:div>
        <w:div w:id="769207205">
          <w:marLeft w:val="0"/>
          <w:marRight w:val="0"/>
          <w:marTop w:val="0"/>
          <w:marBottom w:val="0"/>
          <w:divBdr>
            <w:top w:val="none" w:sz="0" w:space="0" w:color="auto"/>
            <w:left w:val="none" w:sz="0" w:space="0" w:color="auto"/>
            <w:bottom w:val="none" w:sz="0" w:space="0" w:color="auto"/>
            <w:right w:val="none" w:sz="0" w:space="0" w:color="auto"/>
          </w:divBdr>
        </w:div>
        <w:div w:id="986934160">
          <w:marLeft w:val="0"/>
          <w:marRight w:val="0"/>
          <w:marTop w:val="0"/>
          <w:marBottom w:val="120"/>
          <w:divBdr>
            <w:top w:val="none" w:sz="0" w:space="0" w:color="auto"/>
            <w:left w:val="none" w:sz="0" w:space="0" w:color="auto"/>
            <w:bottom w:val="none" w:sz="0" w:space="0" w:color="auto"/>
            <w:right w:val="none" w:sz="0" w:space="0" w:color="auto"/>
          </w:divBdr>
          <w:divsChild>
            <w:div w:id="1835027139">
              <w:marLeft w:val="0"/>
              <w:marRight w:val="0"/>
              <w:marTop w:val="0"/>
              <w:marBottom w:val="0"/>
              <w:divBdr>
                <w:top w:val="none" w:sz="0" w:space="0" w:color="auto"/>
                <w:left w:val="none" w:sz="0" w:space="0" w:color="auto"/>
                <w:bottom w:val="none" w:sz="0" w:space="0" w:color="auto"/>
                <w:right w:val="none" w:sz="0" w:space="0" w:color="auto"/>
              </w:divBdr>
            </w:div>
            <w:div w:id="1220557549">
              <w:marLeft w:val="0"/>
              <w:marRight w:val="0"/>
              <w:marTop w:val="0"/>
              <w:marBottom w:val="0"/>
              <w:divBdr>
                <w:top w:val="none" w:sz="0" w:space="0" w:color="auto"/>
                <w:left w:val="none" w:sz="0" w:space="0" w:color="auto"/>
                <w:bottom w:val="none" w:sz="0" w:space="0" w:color="auto"/>
                <w:right w:val="none" w:sz="0" w:space="0" w:color="auto"/>
              </w:divBdr>
            </w:div>
          </w:divsChild>
        </w:div>
        <w:div w:id="652219398">
          <w:marLeft w:val="0"/>
          <w:marRight w:val="0"/>
          <w:marTop w:val="0"/>
          <w:marBottom w:val="0"/>
          <w:divBdr>
            <w:top w:val="none" w:sz="0" w:space="0" w:color="auto"/>
            <w:left w:val="none" w:sz="0" w:space="0" w:color="auto"/>
            <w:bottom w:val="none" w:sz="0" w:space="0" w:color="auto"/>
            <w:right w:val="none" w:sz="0" w:space="0" w:color="auto"/>
          </w:divBdr>
        </w:div>
        <w:div w:id="637687996">
          <w:marLeft w:val="0"/>
          <w:marRight w:val="0"/>
          <w:marTop w:val="0"/>
          <w:marBottom w:val="120"/>
          <w:divBdr>
            <w:top w:val="none" w:sz="0" w:space="0" w:color="auto"/>
            <w:left w:val="none" w:sz="0" w:space="0" w:color="auto"/>
            <w:bottom w:val="none" w:sz="0" w:space="0" w:color="auto"/>
            <w:right w:val="none" w:sz="0" w:space="0" w:color="auto"/>
          </w:divBdr>
          <w:divsChild>
            <w:div w:id="7372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2992">
      <w:bodyDiv w:val="1"/>
      <w:marLeft w:val="390"/>
      <w:marRight w:val="390"/>
      <w:marTop w:val="0"/>
      <w:marBottom w:val="0"/>
      <w:divBdr>
        <w:top w:val="none" w:sz="0" w:space="0" w:color="auto"/>
        <w:left w:val="none" w:sz="0" w:space="0" w:color="auto"/>
        <w:bottom w:val="none" w:sz="0" w:space="0" w:color="auto"/>
        <w:right w:val="none" w:sz="0" w:space="0" w:color="auto"/>
      </w:divBdr>
      <w:divsChild>
        <w:div w:id="2030403381">
          <w:marLeft w:val="0"/>
          <w:marRight w:val="0"/>
          <w:marTop w:val="0"/>
          <w:marBottom w:val="120"/>
          <w:divBdr>
            <w:top w:val="none" w:sz="0" w:space="0" w:color="auto"/>
            <w:left w:val="none" w:sz="0" w:space="0" w:color="auto"/>
            <w:bottom w:val="none" w:sz="0" w:space="0" w:color="auto"/>
            <w:right w:val="none" w:sz="0" w:space="0" w:color="auto"/>
          </w:divBdr>
          <w:divsChild>
            <w:div w:id="868646321">
              <w:marLeft w:val="0"/>
              <w:marRight w:val="0"/>
              <w:marTop w:val="0"/>
              <w:marBottom w:val="0"/>
              <w:divBdr>
                <w:top w:val="none" w:sz="0" w:space="0" w:color="auto"/>
                <w:left w:val="none" w:sz="0" w:space="0" w:color="auto"/>
                <w:bottom w:val="none" w:sz="0" w:space="0" w:color="auto"/>
                <w:right w:val="none" w:sz="0" w:space="0" w:color="auto"/>
              </w:divBdr>
            </w:div>
            <w:div w:id="693993368">
              <w:marLeft w:val="0"/>
              <w:marRight w:val="0"/>
              <w:marTop w:val="0"/>
              <w:marBottom w:val="0"/>
              <w:divBdr>
                <w:top w:val="none" w:sz="0" w:space="0" w:color="auto"/>
                <w:left w:val="none" w:sz="0" w:space="0" w:color="auto"/>
                <w:bottom w:val="none" w:sz="0" w:space="0" w:color="auto"/>
                <w:right w:val="none" w:sz="0" w:space="0" w:color="auto"/>
              </w:divBdr>
            </w:div>
            <w:div w:id="315376683">
              <w:marLeft w:val="0"/>
              <w:marRight w:val="0"/>
              <w:marTop w:val="0"/>
              <w:marBottom w:val="0"/>
              <w:divBdr>
                <w:top w:val="none" w:sz="0" w:space="0" w:color="auto"/>
                <w:left w:val="none" w:sz="0" w:space="0" w:color="auto"/>
                <w:bottom w:val="none" w:sz="0" w:space="0" w:color="auto"/>
                <w:right w:val="none" w:sz="0" w:space="0" w:color="auto"/>
              </w:divBdr>
            </w:div>
            <w:div w:id="648097704">
              <w:marLeft w:val="0"/>
              <w:marRight w:val="0"/>
              <w:marTop w:val="0"/>
              <w:marBottom w:val="0"/>
              <w:divBdr>
                <w:top w:val="none" w:sz="0" w:space="0" w:color="auto"/>
                <w:left w:val="none" w:sz="0" w:space="0" w:color="auto"/>
                <w:bottom w:val="none" w:sz="0" w:space="0" w:color="auto"/>
                <w:right w:val="none" w:sz="0" w:space="0" w:color="auto"/>
              </w:divBdr>
            </w:div>
            <w:div w:id="1137801618">
              <w:marLeft w:val="0"/>
              <w:marRight w:val="0"/>
              <w:marTop w:val="0"/>
              <w:marBottom w:val="0"/>
              <w:divBdr>
                <w:top w:val="none" w:sz="0" w:space="0" w:color="auto"/>
                <w:left w:val="none" w:sz="0" w:space="0" w:color="auto"/>
                <w:bottom w:val="none" w:sz="0" w:space="0" w:color="auto"/>
                <w:right w:val="none" w:sz="0" w:space="0" w:color="auto"/>
              </w:divBdr>
            </w:div>
            <w:div w:id="299917908">
              <w:marLeft w:val="0"/>
              <w:marRight w:val="0"/>
              <w:marTop w:val="0"/>
              <w:marBottom w:val="0"/>
              <w:divBdr>
                <w:top w:val="none" w:sz="0" w:space="0" w:color="auto"/>
                <w:left w:val="none" w:sz="0" w:space="0" w:color="auto"/>
                <w:bottom w:val="none" w:sz="0" w:space="0" w:color="auto"/>
                <w:right w:val="none" w:sz="0" w:space="0" w:color="auto"/>
              </w:divBdr>
            </w:div>
            <w:div w:id="1466387775">
              <w:marLeft w:val="0"/>
              <w:marRight w:val="0"/>
              <w:marTop w:val="0"/>
              <w:marBottom w:val="0"/>
              <w:divBdr>
                <w:top w:val="none" w:sz="0" w:space="0" w:color="auto"/>
                <w:left w:val="none" w:sz="0" w:space="0" w:color="auto"/>
                <w:bottom w:val="none" w:sz="0" w:space="0" w:color="auto"/>
                <w:right w:val="none" w:sz="0" w:space="0" w:color="auto"/>
              </w:divBdr>
            </w:div>
            <w:div w:id="200214317">
              <w:marLeft w:val="0"/>
              <w:marRight w:val="0"/>
              <w:marTop w:val="0"/>
              <w:marBottom w:val="0"/>
              <w:divBdr>
                <w:top w:val="none" w:sz="0" w:space="0" w:color="auto"/>
                <w:left w:val="none" w:sz="0" w:space="0" w:color="auto"/>
                <w:bottom w:val="none" w:sz="0" w:space="0" w:color="auto"/>
                <w:right w:val="none" w:sz="0" w:space="0" w:color="auto"/>
              </w:divBdr>
            </w:div>
            <w:div w:id="1656714517">
              <w:marLeft w:val="0"/>
              <w:marRight w:val="0"/>
              <w:marTop w:val="0"/>
              <w:marBottom w:val="0"/>
              <w:divBdr>
                <w:top w:val="none" w:sz="0" w:space="0" w:color="auto"/>
                <w:left w:val="none" w:sz="0" w:space="0" w:color="auto"/>
                <w:bottom w:val="none" w:sz="0" w:space="0" w:color="auto"/>
                <w:right w:val="none" w:sz="0" w:space="0" w:color="auto"/>
              </w:divBdr>
            </w:div>
            <w:div w:id="1658613561">
              <w:marLeft w:val="0"/>
              <w:marRight w:val="0"/>
              <w:marTop w:val="0"/>
              <w:marBottom w:val="0"/>
              <w:divBdr>
                <w:top w:val="none" w:sz="0" w:space="0" w:color="auto"/>
                <w:left w:val="none" w:sz="0" w:space="0" w:color="auto"/>
                <w:bottom w:val="none" w:sz="0" w:space="0" w:color="auto"/>
                <w:right w:val="none" w:sz="0" w:space="0" w:color="auto"/>
              </w:divBdr>
            </w:div>
            <w:div w:id="137844128">
              <w:marLeft w:val="0"/>
              <w:marRight w:val="0"/>
              <w:marTop w:val="0"/>
              <w:marBottom w:val="0"/>
              <w:divBdr>
                <w:top w:val="none" w:sz="0" w:space="0" w:color="auto"/>
                <w:left w:val="none" w:sz="0" w:space="0" w:color="auto"/>
                <w:bottom w:val="none" w:sz="0" w:space="0" w:color="auto"/>
                <w:right w:val="none" w:sz="0" w:space="0" w:color="auto"/>
              </w:divBdr>
            </w:div>
            <w:div w:id="2013794167">
              <w:marLeft w:val="0"/>
              <w:marRight w:val="0"/>
              <w:marTop w:val="0"/>
              <w:marBottom w:val="0"/>
              <w:divBdr>
                <w:top w:val="none" w:sz="0" w:space="0" w:color="auto"/>
                <w:left w:val="none" w:sz="0" w:space="0" w:color="auto"/>
                <w:bottom w:val="none" w:sz="0" w:space="0" w:color="auto"/>
                <w:right w:val="none" w:sz="0" w:space="0" w:color="auto"/>
              </w:divBdr>
            </w:div>
            <w:div w:id="1358459476">
              <w:marLeft w:val="0"/>
              <w:marRight w:val="0"/>
              <w:marTop w:val="0"/>
              <w:marBottom w:val="0"/>
              <w:divBdr>
                <w:top w:val="none" w:sz="0" w:space="0" w:color="auto"/>
                <w:left w:val="none" w:sz="0" w:space="0" w:color="auto"/>
                <w:bottom w:val="none" w:sz="0" w:space="0" w:color="auto"/>
                <w:right w:val="none" w:sz="0" w:space="0" w:color="auto"/>
              </w:divBdr>
            </w:div>
            <w:div w:id="472717946">
              <w:marLeft w:val="0"/>
              <w:marRight w:val="0"/>
              <w:marTop w:val="0"/>
              <w:marBottom w:val="0"/>
              <w:divBdr>
                <w:top w:val="none" w:sz="0" w:space="0" w:color="auto"/>
                <w:left w:val="none" w:sz="0" w:space="0" w:color="auto"/>
                <w:bottom w:val="none" w:sz="0" w:space="0" w:color="auto"/>
                <w:right w:val="none" w:sz="0" w:space="0" w:color="auto"/>
              </w:divBdr>
            </w:div>
            <w:div w:id="1052341150">
              <w:marLeft w:val="0"/>
              <w:marRight w:val="0"/>
              <w:marTop w:val="0"/>
              <w:marBottom w:val="0"/>
              <w:divBdr>
                <w:top w:val="none" w:sz="0" w:space="0" w:color="auto"/>
                <w:left w:val="none" w:sz="0" w:space="0" w:color="auto"/>
                <w:bottom w:val="none" w:sz="0" w:space="0" w:color="auto"/>
                <w:right w:val="none" w:sz="0" w:space="0" w:color="auto"/>
              </w:divBdr>
            </w:div>
            <w:div w:id="206263460">
              <w:marLeft w:val="0"/>
              <w:marRight w:val="0"/>
              <w:marTop w:val="0"/>
              <w:marBottom w:val="0"/>
              <w:divBdr>
                <w:top w:val="none" w:sz="0" w:space="0" w:color="auto"/>
                <w:left w:val="none" w:sz="0" w:space="0" w:color="auto"/>
                <w:bottom w:val="none" w:sz="0" w:space="0" w:color="auto"/>
                <w:right w:val="none" w:sz="0" w:space="0" w:color="auto"/>
              </w:divBdr>
            </w:div>
            <w:div w:id="1259217909">
              <w:marLeft w:val="0"/>
              <w:marRight w:val="0"/>
              <w:marTop w:val="0"/>
              <w:marBottom w:val="0"/>
              <w:divBdr>
                <w:top w:val="none" w:sz="0" w:space="0" w:color="auto"/>
                <w:left w:val="none" w:sz="0" w:space="0" w:color="auto"/>
                <w:bottom w:val="none" w:sz="0" w:space="0" w:color="auto"/>
                <w:right w:val="none" w:sz="0" w:space="0" w:color="auto"/>
              </w:divBdr>
            </w:div>
            <w:div w:id="1908563424">
              <w:marLeft w:val="0"/>
              <w:marRight w:val="0"/>
              <w:marTop w:val="0"/>
              <w:marBottom w:val="0"/>
              <w:divBdr>
                <w:top w:val="none" w:sz="0" w:space="0" w:color="auto"/>
                <w:left w:val="none" w:sz="0" w:space="0" w:color="auto"/>
                <w:bottom w:val="none" w:sz="0" w:space="0" w:color="auto"/>
                <w:right w:val="none" w:sz="0" w:space="0" w:color="auto"/>
              </w:divBdr>
            </w:div>
            <w:div w:id="2120367580">
              <w:marLeft w:val="0"/>
              <w:marRight w:val="0"/>
              <w:marTop w:val="0"/>
              <w:marBottom w:val="0"/>
              <w:divBdr>
                <w:top w:val="none" w:sz="0" w:space="0" w:color="auto"/>
                <w:left w:val="none" w:sz="0" w:space="0" w:color="auto"/>
                <w:bottom w:val="none" w:sz="0" w:space="0" w:color="auto"/>
                <w:right w:val="none" w:sz="0" w:space="0" w:color="auto"/>
              </w:divBdr>
            </w:div>
            <w:div w:id="923606162">
              <w:marLeft w:val="0"/>
              <w:marRight w:val="0"/>
              <w:marTop w:val="0"/>
              <w:marBottom w:val="0"/>
              <w:divBdr>
                <w:top w:val="none" w:sz="0" w:space="0" w:color="auto"/>
                <w:left w:val="none" w:sz="0" w:space="0" w:color="auto"/>
                <w:bottom w:val="none" w:sz="0" w:space="0" w:color="auto"/>
                <w:right w:val="none" w:sz="0" w:space="0" w:color="auto"/>
              </w:divBdr>
            </w:div>
            <w:div w:id="657341294">
              <w:marLeft w:val="0"/>
              <w:marRight w:val="0"/>
              <w:marTop w:val="0"/>
              <w:marBottom w:val="0"/>
              <w:divBdr>
                <w:top w:val="none" w:sz="0" w:space="0" w:color="auto"/>
                <w:left w:val="none" w:sz="0" w:space="0" w:color="auto"/>
                <w:bottom w:val="none" w:sz="0" w:space="0" w:color="auto"/>
                <w:right w:val="none" w:sz="0" w:space="0" w:color="auto"/>
              </w:divBdr>
            </w:div>
            <w:div w:id="274555523">
              <w:marLeft w:val="0"/>
              <w:marRight w:val="0"/>
              <w:marTop w:val="0"/>
              <w:marBottom w:val="0"/>
              <w:divBdr>
                <w:top w:val="none" w:sz="0" w:space="0" w:color="auto"/>
                <w:left w:val="none" w:sz="0" w:space="0" w:color="auto"/>
                <w:bottom w:val="none" w:sz="0" w:space="0" w:color="auto"/>
                <w:right w:val="none" w:sz="0" w:space="0" w:color="auto"/>
              </w:divBdr>
            </w:div>
            <w:div w:id="1698040342">
              <w:marLeft w:val="0"/>
              <w:marRight w:val="0"/>
              <w:marTop w:val="0"/>
              <w:marBottom w:val="0"/>
              <w:divBdr>
                <w:top w:val="none" w:sz="0" w:space="0" w:color="auto"/>
                <w:left w:val="none" w:sz="0" w:space="0" w:color="auto"/>
                <w:bottom w:val="none" w:sz="0" w:space="0" w:color="auto"/>
                <w:right w:val="none" w:sz="0" w:space="0" w:color="auto"/>
              </w:divBdr>
            </w:div>
            <w:div w:id="2087992966">
              <w:marLeft w:val="0"/>
              <w:marRight w:val="0"/>
              <w:marTop w:val="0"/>
              <w:marBottom w:val="0"/>
              <w:divBdr>
                <w:top w:val="none" w:sz="0" w:space="0" w:color="auto"/>
                <w:left w:val="none" w:sz="0" w:space="0" w:color="auto"/>
                <w:bottom w:val="none" w:sz="0" w:space="0" w:color="auto"/>
                <w:right w:val="none" w:sz="0" w:space="0" w:color="auto"/>
              </w:divBdr>
            </w:div>
            <w:div w:id="641690134">
              <w:marLeft w:val="0"/>
              <w:marRight w:val="0"/>
              <w:marTop w:val="0"/>
              <w:marBottom w:val="0"/>
              <w:divBdr>
                <w:top w:val="none" w:sz="0" w:space="0" w:color="auto"/>
                <w:left w:val="none" w:sz="0" w:space="0" w:color="auto"/>
                <w:bottom w:val="none" w:sz="0" w:space="0" w:color="auto"/>
                <w:right w:val="none" w:sz="0" w:space="0" w:color="auto"/>
              </w:divBdr>
            </w:div>
            <w:div w:id="85735802">
              <w:marLeft w:val="0"/>
              <w:marRight w:val="0"/>
              <w:marTop w:val="0"/>
              <w:marBottom w:val="0"/>
              <w:divBdr>
                <w:top w:val="none" w:sz="0" w:space="0" w:color="auto"/>
                <w:left w:val="none" w:sz="0" w:space="0" w:color="auto"/>
                <w:bottom w:val="none" w:sz="0" w:space="0" w:color="auto"/>
                <w:right w:val="none" w:sz="0" w:space="0" w:color="auto"/>
              </w:divBdr>
            </w:div>
            <w:div w:id="318970356">
              <w:marLeft w:val="0"/>
              <w:marRight w:val="0"/>
              <w:marTop w:val="0"/>
              <w:marBottom w:val="0"/>
              <w:divBdr>
                <w:top w:val="none" w:sz="0" w:space="0" w:color="auto"/>
                <w:left w:val="none" w:sz="0" w:space="0" w:color="auto"/>
                <w:bottom w:val="none" w:sz="0" w:space="0" w:color="auto"/>
                <w:right w:val="none" w:sz="0" w:space="0" w:color="auto"/>
              </w:divBdr>
            </w:div>
            <w:div w:id="777871067">
              <w:marLeft w:val="0"/>
              <w:marRight w:val="0"/>
              <w:marTop w:val="0"/>
              <w:marBottom w:val="0"/>
              <w:divBdr>
                <w:top w:val="none" w:sz="0" w:space="0" w:color="auto"/>
                <w:left w:val="none" w:sz="0" w:space="0" w:color="auto"/>
                <w:bottom w:val="none" w:sz="0" w:space="0" w:color="auto"/>
                <w:right w:val="none" w:sz="0" w:space="0" w:color="auto"/>
              </w:divBdr>
            </w:div>
            <w:div w:id="236476868">
              <w:marLeft w:val="0"/>
              <w:marRight w:val="0"/>
              <w:marTop w:val="0"/>
              <w:marBottom w:val="0"/>
              <w:divBdr>
                <w:top w:val="none" w:sz="0" w:space="0" w:color="auto"/>
                <w:left w:val="none" w:sz="0" w:space="0" w:color="auto"/>
                <w:bottom w:val="none" w:sz="0" w:space="0" w:color="auto"/>
                <w:right w:val="none" w:sz="0" w:space="0" w:color="auto"/>
              </w:divBdr>
            </w:div>
            <w:div w:id="1422140956">
              <w:marLeft w:val="0"/>
              <w:marRight w:val="0"/>
              <w:marTop w:val="0"/>
              <w:marBottom w:val="0"/>
              <w:divBdr>
                <w:top w:val="none" w:sz="0" w:space="0" w:color="auto"/>
                <w:left w:val="none" w:sz="0" w:space="0" w:color="auto"/>
                <w:bottom w:val="none" w:sz="0" w:space="0" w:color="auto"/>
                <w:right w:val="none" w:sz="0" w:space="0" w:color="auto"/>
              </w:divBdr>
            </w:div>
            <w:div w:id="579212892">
              <w:marLeft w:val="0"/>
              <w:marRight w:val="0"/>
              <w:marTop w:val="0"/>
              <w:marBottom w:val="0"/>
              <w:divBdr>
                <w:top w:val="none" w:sz="0" w:space="0" w:color="auto"/>
                <w:left w:val="none" w:sz="0" w:space="0" w:color="auto"/>
                <w:bottom w:val="none" w:sz="0" w:space="0" w:color="auto"/>
                <w:right w:val="none" w:sz="0" w:space="0" w:color="auto"/>
              </w:divBdr>
            </w:div>
            <w:div w:id="1432895284">
              <w:marLeft w:val="0"/>
              <w:marRight w:val="0"/>
              <w:marTop w:val="0"/>
              <w:marBottom w:val="0"/>
              <w:divBdr>
                <w:top w:val="none" w:sz="0" w:space="0" w:color="auto"/>
                <w:left w:val="none" w:sz="0" w:space="0" w:color="auto"/>
                <w:bottom w:val="none" w:sz="0" w:space="0" w:color="auto"/>
                <w:right w:val="none" w:sz="0" w:space="0" w:color="auto"/>
              </w:divBdr>
            </w:div>
            <w:div w:id="1401253077">
              <w:marLeft w:val="0"/>
              <w:marRight w:val="0"/>
              <w:marTop w:val="0"/>
              <w:marBottom w:val="0"/>
              <w:divBdr>
                <w:top w:val="none" w:sz="0" w:space="0" w:color="auto"/>
                <w:left w:val="none" w:sz="0" w:space="0" w:color="auto"/>
                <w:bottom w:val="none" w:sz="0" w:space="0" w:color="auto"/>
                <w:right w:val="none" w:sz="0" w:space="0" w:color="auto"/>
              </w:divBdr>
            </w:div>
            <w:div w:id="1048334911">
              <w:marLeft w:val="0"/>
              <w:marRight w:val="0"/>
              <w:marTop w:val="0"/>
              <w:marBottom w:val="0"/>
              <w:divBdr>
                <w:top w:val="none" w:sz="0" w:space="0" w:color="auto"/>
                <w:left w:val="none" w:sz="0" w:space="0" w:color="auto"/>
                <w:bottom w:val="none" w:sz="0" w:space="0" w:color="auto"/>
                <w:right w:val="none" w:sz="0" w:space="0" w:color="auto"/>
              </w:divBdr>
            </w:div>
            <w:div w:id="1668249309">
              <w:marLeft w:val="0"/>
              <w:marRight w:val="0"/>
              <w:marTop w:val="0"/>
              <w:marBottom w:val="0"/>
              <w:divBdr>
                <w:top w:val="none" w:sz="0" w:space="0" w:color="auto"/>
                <w:left w:val="none" w:sz="0" w:space="0" w:color="auto"/>
                <w:bottom w:val="none" w:sz="0" w:space="0" w:color="auto"/>
                <w:right w:val="none" w:sz="0" w:space="0" w:color="auto"/>
              </w:divBdr>
            </w:div>
            <w:div w:id="509031951">
              <w:marLeft w:val="0"/>
              <w:marRight w:val="0"/>
              <w:marTop w:val="0"/>
              <w:marBottom w:val="0"/>
              <w:divBdr>
                <w:top w:val="none" w:sz="0" w:space="0" w:color="auto"/>
                <w:left w:val="none" w:sz="0" w:space="0" w:color="auto"/>
                <w:bottom w:val="none" w:sz="0" w:space="0" w:color="auto"/>
                <w:right w:val="none" w:sz="0" w:space="0" w:color="auto"/>
              </w:divBdr>
            </w:div>
            <w:div w:id="1748842875">
              <w:marLeft w:val="0"/>
              <w:marRight w:val="0"/>
              <w:marTop w:val="0"/>
              <w:marBottom w:val="0"/>
              <w:divBdr>
                <w:top w:val="none" w:sz="0" w:space="0" w:color="auto"/>
                <w:left w:val="none" w:sz="0" w:space="0" w:color="auto"/>
                <w:bottom w:val="none" w:sz="0" w:space="0" w:color="auto"/>
                <w:right w:val="none" w:sz="0" w:space="0" w:color="auto"/>
              </w:divBdr>
            </w:div>
            <w:div w:id="920338350">
              <w:marLeft w:val="0"/>
              <w:marRight w:val="0"/>
              <w:marTop w:val="0"/>
              <w:marBottom w:val="0"/>
              <w:divBdr>
                <w:top w:val="none" w:sz="0" w:space="0" w:color="auto"/>
                <w:left w:val="none" w:sz="0" w:space="0" w:color="auto"/>
                <w:bottom w:val="none" w:sz="0" w:space="0" w:color="auto"/>
                <w:right w:val="none" w:sz="0" w:space="0" w:color="auto"/>
              </w:divBdr>
            </w:div>
            <w:div w:id="568074986">
              <w:marLeft w:val="0"/>
              <w:marRight w:val="0"/>
              <w:marTop w:val="0"/>
              <w:marBottom w:val="0"/>
              <w:divBdr>
                <w:top w:val="none" w:sz="0" w:space="0" w:color="auto"/>
                <w:left w:val="none" w:sz="0" w:space="0" w:color="auto"/>
                <w:bottom w:val="none" w:sz="0" w:space="0" w:color="auto"/>
                <w:right w:val="none" w:sz="0" w:space="0" w:color="auto"/>
              </w:divBdr>
            </w:div>
            <w:div w:id="2011984635">
              <w:marLeft w:val="0"/>
              <w:marRight w:val="0"/>
              <w:marTop w:val="0"/>
              <w:marBottom w:val="0"/>
              <w:divBdr>
                <w:top w:val="none" w:sz="0" w:space="0" w:color="auto"/>
                <w:left w:val="none" w:sz="0" w:space="0" w:color="auto"/>
                <w:bottom w:val="none" w:sz="0" w:space="0" w:color="auto"/>
                <w:right w:val="none" w:sz="0" w:space="0" w:color="auto"/>
              </w:divBdr>
            </w:div>
            <w:div w:id="910044227">
              <w:marLeft w:val="0"/>
              <w:marRight w:val="0"/>
              <w:marTop w:val="0"/>
              <w:marBottom w:val="0"/>
              <w:divBdr>
                <w:top w:val="none" w:sz="0" w:space="0" w:color="auto"/>
                <w:left w:val="none" w:sz="0" w:space="0" w:color="auto"/>
                <w:bottom w:val="none" w:sz="0" w:space="0" w:color="auto"/>
                <w:right w:val="none" w:sz="0" w:space="0" w:color="auto"/>
              </w:divBdr>
            </w:div>
            <w:div w:id="711151471">
              <w:marLeft w:val="0"/>
              <w:marRight w:val="0"/>
              <w:marTop w:val="0"/>
              <w:marBottom w:val="0"/>
              <w:divBdr>
                <w:top w:val="none" w:sz="0" w:space="0" w:color="auto"/>
                <w:left w:val="none" w:sz="0" w:space="0" w:color="auto"/>
                <w:bottom w:val="none" w:sz="0" w:space="0" w:color="auto"/>
                <w:right w:val="none" w:sz="0" w:space="0" w:color="auto"/>
              </w:divBdr>
            </w:div>
            <w:div w:id="545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0532">
      <w:bodyDiv w:val="1"/>
      <w:marLeft w:val="390"/>
      <w:marRight w:val="390"/>
      <w:marTop w:val="0"/>
      <w:marBottom w:val="0"/>
      <w:divBdr>
        <w:top w:val="none" w:sz="0" w:space="0" w:color="auto"/>
        <w:left w:val="none" w:sz="0" w:space="0" w:color="auto"/>
        <w:bottom w:val="none" w:sz="0" w:space="0" w:color="auto"/>
        <w:right w:val="none" w:sz="0" w:space="0" w:color="auto"/>
      </w:divBdr>
      <w:divsChild>
        <w:div w:id="727192058">
          <w:marLeft w:val="0"/>
          <w:marRight w:val="0"/>
          <w:marTop w:val="0"/>
          <w:marBottom w:val="120"/>
          <w:divBdr>
            <w:top w:val="none" w:sz="0" w:space="0" w:color="auto"/>
            <w:left w:val="none" w:sz="0" w:space="0" w:color="auto"/>
            <w:bottom w:val="none" w:sz="0" w:space="0" w:color="auto"/>
            <w:right w:val="none" w:sz="0" w:space="0" w:color="auto"/>
          </w:divBdr>
          <w:divsChild>
            <w:div w:id="456222942">
              <w:marLeft w:val="0"/>
              <w:marRight w:val="0"/>
              <w:marTop w:val="0"/>
              <w:marBottom w:val="0"/>
              <w:divBdr>
                <w:top w:val="none" w:sz="0" w:space="0" w:color="auto"/>
                <w:left w:val="none" w:sz="0" w:space="0" w:color="auto"/>
                <w:bottom w:val="none" w:sz="0" w:space="0" w:color="auto"/>
                <w:right w:val="none" w:sz="0" w:space="0" w:color="auto"/>
              </w:divBdr>
            </w:div>
            <w:div w:id="1024749517">
              <w:marLeft w:val="0"/>
              <w:marRight w:val="0"/>
              <w:marTop w:val="0"/>
              <w:marBottom w:val="0"/>
              <w:divBdr>
                <w:top w:val="none" w:sz="0" w:space="0" w:color="auto"/>
                <w:left w:val="none" w:sz="0" w:space="0" w:color="auto"/>
                <w:bottom w:val="none" w:sz="0" w:space="0" w:color="auto"/>
                <w:right w:val="none" w:sz="0" w:space="0" w:color="auto"/>
              </w:divBdr>
            </w:div>
            <w:div w:id="10414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8969">
      <w:bodyDiv w:val="1"/>
      <w:marLeft w:val="390"/>
      <w:marRight w:val="390"/>
      <w:marTop w:val="0"/>
      <w:marBottom w:val="0"/>
      <w:divBdr>
        <w:top w:val="none" w:sz="0" w:space="0" w:color="auto"/>
        <w:left w:val="none" w:sz="0" w:space="0" w:color="auto"/>
        <w:bottom w:val="none" w:sz="0" w:space="0" w:color="auto"/>
        <w:right w:val="none" w:sz="0" w:space="0" w:color="auto"/>
      </w:divBdr>
      <w:divsChild>
        <w:div w:id="571892111">
          <w:marLeft w:val="0"/>
          <w:marRight w:val="0"/>
          <w:marTop w:val="0"/>
          <w:marBottom w:val="120"/>
          <w:divBdr>
            <w:top w:val="none" w:sz="0" w:space="0" w:color="auto"/>
            <w:left w:val="none" w:sz="0" w:space="0" w:color="auto"/>
            <w:bottom w:val="none" w:sz="0" w:space="0" w:color="auto"/>
            <w:right w:val="none" w:sz="0" w:space="0" w:color="auto"/>
          </w:divBdr>
          <w:divsChild>
            <w:div w:id="1084648203">
              <w:marLeft w:val="0"/>
              <w:marRight w:val="0"/>
              <w:marTop w:val="0"/>
              <w:marBottom w:val="0"/>
              <w:divBdr>
                <w:top w:val="none" w:sz="0" w:space="0" w:color="auto"/>
                <w:left w:val="none" w:sz="0" w:space="0" w:color="auto"/>
                <w:bottom w:val="none" w:sz="0" w:space="0" w:color="auto"/>
                <w:right w:val="none" w:sz="0" w:space="0" w:color="auto"/>
              </w:divBdr>
            </w:div>
            <w:div w:id="754714834">
              <w:marLeft w:val="0"/>
              <w:marRight w:val="0"/>
              <w:marTop w:val="0"/>
              <w:marBottom w:val="0"/>
              <w:divBdr>
                <w:top w:val="none" w:sz="0" w:space="0" w:color="auto"/>
                <w:left w:val="none" w:sz="0" w:space="0" w:color="auto"/>
                <w:bottom w:val="none" w:sz="0" w:space="0" w:color="auto"/>
                <w:right w:val="none" w:sz="0" w:space="0" w:color="auto"/>
              </w:divBdr>
            </w:div>
            <w:div w:id="1610502269">
              <w:marLeft w:val="0"/>
              <w:marRight w:val="0"/>
              <w:marTop w:val="0"/>
              <w:marBottom w:val="0"/>
              <w:divBdr>
                <w:top w:val="none" w:sz="0" w:space="0" w:color="auto"/>
                <w:left w:val="none" w:sz="0" w:space="0" w:color="auto"/>
                <w:bottom w:val="none" w:sz="0" w:space="0" w:color="auto"/>
                <w:right w:val="none" w:sz="0" w:space="0" w:color="auto"/>
              </w:divBdr>
            </w:div>
            <w:div w:id="1811630455">
              <w:marLeft w:val="0"/>
              <w:marRight w:val="0"/>
              <w:marTop w:val="0"/>
              <w:marBottom w:val="0"/>
              <w:divBdr>
                <w:top w:val="none" w:sz="0" w:space="0" w:color="auto"/>
                <w:left w:val="none" w:sz="0" w:space="0" w:color="auto"/>
                <w:bottom w:val="none" w:sz="0" w:space="0" w:color="auto"/>
                <w:right w:val="none" w:sz="0" w:space="0" w:color="auto"/>
              </w:divBdr>
            </w:div>
            <w:div w:id="1740202433">
              <w:marLeft w:val="0"/>
              <w:marRight w:val="0"/>
              <w:marTop w:val="0"/>
              <w:marBottom w:val="0"/>
              <w:divBdr>
                <w:top w:val="none" w:sz="0" w:space="0" w:color="auto"/>
                <w:left w:val="none" w:sz="0" w:space="0" w:color="auto"/>
                <w:bottom w:val="none" w:sz="0" w:space="0" w:color="auto"/>
                <w:right w:val="none" w:sz="0" w:space="0" w:color="auto"/>
              </w:divBdr>
            </w:div>
            <w:div w:id="1620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610">
      <w:bodyDiv w:val="1"/>
      <w:marLeft w:val="390"/>
      <w:marRight w:val="390"/>
      <w:marTop w:val="0"/>
      <w:marBottom w:val="0"/>
      <w:divBdr>
        <w:top w:val="none" w:sz="0" w:space="0" w:color="auto"/>
        <w:left w:val="none" w:sz="0" w:space="0" w:color="auto"/>
        <w:bottom w:val="none" w:sz="0" w:space="0" w:color="auto"/>
        <w:right w:val="none" w:sz="0" w:space="0" w:color="auto"/>
      </w:divBdr>
      <w:divsChild>
        <w:div w:id="30082203">
          <w:marLeft w:val="0"/>
          <w:marRight w:val="0"/>
          <w:marTop w:val="0"/>
          <w:marBottom w:val="120"/>
          <w:divBdr>
            <w:top w:val="none" w:sz="0" w:space="0" w:color="auto"/>
            <w:left w:val="none" w:sz="0" w:space="0" w:color="auto"/>
            <w:bottom w:val="none" w:sz="0" w:space="0" w:color="auto"/>
            <w:right w:val="none" w:sz="0" w:space="0" w:color="auto"/>
          </w:divBdr>
          <w:divsChild>
            <w:div w:id="1600331440">
              <w:marLeft w:val="0"/>
              <w:marRight w:val="0"/>
              <w:marTop w:val="0"/>
              <w:marBottom w:val="0"/>
              <w:divBdr>
                <w:top w:val="none" w:sz="0" w:space="0" w:color="auto"/>
                <w:left w:val="none" w:sz="0" w:space="0" w:color="auto"/>
                <w:bottom w:val="none" w:sz="0" w:space="0" w:color="auto"/>
                <w:right w:val="none" w:sz="0" w:space="0" w:color="auto"/>
              </w:divBdr>
            </w:div>
            <w:div w:id="15078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7961">
      <w:bodyDiv w:val="1"/>
      <w:marLeft w:val="390"/>
      <w:marRight w:val="390"/>
      <w:marTop w:val="0"/>
      <w:marBottom w:val="0"/>
      <w:divBdr>
        <w:top w:val="none" w:sz="0" w:space="0" w:color="auto"/>
        <w:left w:val="none" w:sz="0" w:space="0" w:color="auto"/>
        <w:bottom w:val="none" w:sz="0" w:space="0" w:color="auto"/>
        <w:right w:val="none" w:sz="0" w:space="0" w:color="auto"/>
      </w:divBdr>
      <w:divsChild>
        <w:div w:id="2107991009">
          <w:marLeft w:val="0"/>
          <w:marRight w:val="0"/>
          <w:marTop w:val="0"/>
          <w:marBottom w:val="120"/>
          <w:divBdr>
            <w:top w:val="none" w:sz="0" w:space="0" w:color="auto"/>
            <w:left w:val="none" w:sz="0" w:space="0" w:color="auto"/>
            <w:bottom w:val="none" w:sz="0" w:space="0" w:color="auto"/>
            <w:right w:val="none" w:sz="0" w:space="0" w:color="auto"/>
          </w:divBdr>
          <w:divsChild>
            <w:div w:id="911938071">
              <w:marLeft w:val="0"/>
              <w:marRight w:val="0"/>
              <w:marTop w:val="0"/>
              <w:marBottom w:val="0"/>
              <w:divBdr>
                <w:top w:val="none" w:sz="0" w:space="0" w:color="auto"/>
                <w:left w:val="none" w:sz="0" w:space="0" w:color="auto"/>
                <w:bottom w:val="none" w:sz="0" w:space="0" w:color="auto"/>
                <w:right w:val="none" w:sz="0" w:space="0" w:color="auto"/>
              </w:divBdr>
            </w:div>
            <w:div w:id="2127458904">
              <w:marLeft w:val="0"/>
              <w:marRight w:val="0"/>
              <w:marTop w:val="0"/>
              <w:marBottom w:val="0"/>
              <w:divBdr>
                <w:top w:val="none" w:sz="0" w:space="0" w:color="auto"/>
                <w:left w:val="none" w:sz="0" w:space="0" w:color="auto"/>
                <w:bottom w:val="none" w:sz="0" w:space="0" w:color="auto"/>
                <w:right w:val="none" w:sz="0" w:space="0" w:color="auto"/>
              </w:divBdr>
            </w:div>
            <w:div w:id="832377829">
              <w:marLeft w:val="0"/>
              <w:marRight w:val="0"/>
              <w:marTop w:val="0"/>
              <w:marBottom w:val="0"/>
              <w:divBdr>
                <w:top w:val="none" w:sz="0" w:space="0" w:color="auto"/>
                <w:left w:val="none" w:sz="0" w:space="0" w:color="auto"/>
                <w:bottom w:val="none" w:sz="0" w:space="0" w:color="auto"/>
                <w:right w:val="none" w:sz="0" w:space="0" w:color="auto"/>
              </w:divBdr>
            </w:div>
            <w:div w:id="1412655756">
              <w:marLeft w:val="0"/>
              <w:marRight w:val="0"/>
              <w:marTop w:val="0"/>
              <w:marBottom w:val="0"/>
              <w:divBdr>
                <w:top w:val="none" w:sz="0" w:space="0" w:color="auto"/>
                <w:left w:val="none" w:sz="0" w:space="0" w:color="auto"/>
                <w:bottom w:val="none" w:sz="0" w:space="0" w:color="auto"/>
                <w:right w:val="none" w:sz="0" w:space="0" w:color="auto"/>
              </w:divBdr>
            </w:div>
            <w:div w:id="475613409">
              <w:marLeft w:val="0"/>
              <w:marRight w:val="0"/>
              <w:marTop w:val="0"/>
              <w:marBottom w:val="0"/>
              <w:divBdr>
                <w:top w:val="none" w:sz="0" w:space="0" w:color="auto"/>
                <w:left w:val="none" w:sz="0" w:space="0" w:color="auto"/>
                <w:bottom w:val="none" w:sz="0" w:space="0" w:color="auto"/>
                <w:right w:val="none" w:sz="0" w:space="0" w:color="auto"/>
              </w:divBdr>
            </w:div>
            <w:div w:id="1931498503">
              <w:marLeft w:val="0"/>
              <w:marRight w:val="0"/>
              <w:marTop w:val="0"/>
              <w:marBottom w:val="0"/>
              <w:divBdr>
                <w:top w:val="none" w:sz="0" w:space="0" w:color="auto"/>
                <w:left w:val="none" w:sz="0" w:space="0" w:color="auto"/>
                <w:bottom w:val="none" w:sz="0" w:space="0" w:color="auto"/>
                <w:right w:val="none" w:sz="0" w:space="0" w:color="auto"/>
              </w:divBdr>
            </w:div>
            <w:div w:id="676808455">
              <w:marLeft w:val="0"/>
              <w:marRight w:val="0"/>
              <w:marTop w:val="0"/>
              <w:marBottom w:val="0"/>
              <w:divBdr>
                <w:top w:val="none" w:sz="0" w:space="0" w:color="auto"/>
                <w:left w:val="none" w:sz="0" w:space="0" w:color="auto"/>
                <w:bottom w:val="none" w:sz="0" w:space="0" w:color="auto"/>
                <w:right w:val="none" w:sz="0" w:space="0" w:color="auto"/>
              </w:divBdr>
            </w:div>
            <w:div w:id="521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6438">
      <w:bodyDiv w:val="1"/>
      <w:marLeft w:val="390"/>
      <w:marRight w:val="390"/>
      <w:marTop w:val="0"/>
      <w:marBottom w:val="0"/>
      <w:divBdr>
        <w:top w:val="none" w:sz="0" w:space="0" w:color="auto"/>
        <w:left w:val="none" w:sz="0" w:space="0" w:color="auto"/>
        <w:bottom w:val="none" w:sz="0" w:space="0" w:color="auto"/>
        <w:right w:val="none" w:sz="0" w:space="0" w:color="auto"/>
      </w:divBdr>
      <w:divsChild>
        <w:div w:id="2043939879">
          <w:marLeft w:val="0"/>
          <w:marRight w:val="0"/>
          <w:marTop w:val="0"/>
          <w:marBottom w:val="120"/>
          <w:divBdr>
            <w:top w:val="none" w:sz="0" w:space="0" w:color="auto"/>
            <w:left w:val="none" w:sz="0" w:space="0" w:color="auto"/>
            <w:bottom w:val="none" w:sz="0" w:space="0" w:color="auto"/>
            <w:right w:val="none" w:sz="0" w:space="0" w:color="auto"/>
          </w:divBdr>
          <w:divsChild>
            <w:div w:id="108475937">
              <w:marLeft w:val="0"/>
              <w:marRight w:val="0"/>
              <w:marTop w:val="0"/>
              <w:marBottom w:val="0"/>
              <w:divBdr>
                <w:top w:val="none" w:sz="0" w:space="0" w:color="auto"/>
                <w:left w:val="none" w:sz="0" w:space="0" w:color="auto"/>
                <w:bottom w:val="none" w:sz="0" w:space="0" w:color="auto"/>
                <w:right w:val="none" w:sz="0" w:space="0" w:color="auto"/>
              </w:divBdr>
            </w:div>
            <w:div w:id="582566606">
              <w:marLeft w:val="0"/>
              <w:marRight w:val="0"/>
              <w:marTop w:val="0"/>
              <w:marBottom w:val="0"/>
              <w:divBdr>
                <w:top w:val="none" w:sz="0" w:space="0" w:color="auto"/>
                <w:left w:val="none" w:sz="0" w:space="0" w:color="auto"/>
                <w:bottom w:val="none" w:sz="0" w:space="0" w:color="auto"/>
                <w:right w:val="none" w:sz="0" w:space="0" w:color="auto"/>
              </w:divBdr>
            </w:div>
            <w:div w:id="1756004008">
              <w:marLeft w:val="0"/>
              <w:marRight w:val="0"/>
              <w:marTop w:val="0"/>
              <w:marBottom w:val="0"/>
              <w:divBdr>
                <w:top w:val="none" w:sz="0" w:space="0" w:color="auto"/>
                <w:left w:val="none" w:sz="0" w:space="0" w:color="auto"/>
                <w:bottom w:val="none" w:sz="0" w:space="0" w:color="auto"/>
                <w:right w:val="none" w:sz="0" w:space="0" w:color="auto"/>
              </w:divBdr>
            </w:div>
            <w:div w:id="2360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7240">
      <w:bodyDiv w:val="1"/>
      <w:marLeft w:val="390"/>
      <w:marRight w:val="390"/>
      <w:marTop w:val="0"/>
      <w:marBottom w:val="0"/>
      <w:divBdr>
        <w:top w:val="none" w:sz="0" w:space="0" w:color="auto"/>
        <w:left w:val="none" w:sz="0" w:space="0" w:color="auto"/>
        <w:bottom w:val="none" w:sz="0" w:space="0" w:color="auto"/>
        <w:right w:val="none" w:sz="0" w:space="0" w:color="auto"/>
      </w:divBdr>
      <w:divsChild>
        <w:div w:id="331639397">
          <w:marLeft w:val="0"/>
          <w:marRight w:val="0"/>
          <w:marTop w:val="0"/>
          <w:marBottom w:val="120"/>
          <w:divBdr>
            <w:top w:val="none" w:sz="0" w:space="0" w:color="auto"/>
            <w:left w:val="none" w:sz="0" w:space="0" w:color="auto"/>
            <w:bottom w:val="none" w:sz="0" w:space="0" w:color="auto"/>
            <w:right w:val="none" w:sz="0" w:space="0" w:color="auto"/>
          </w:divBdr>
          <w:divsChild>
            <w:div w:id="7626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231">
      <w:bodyDiv w:val="1"/>
      <w:marLeft w:val="390"/>
      <w:marRight w:val="390"/>
      <w:marTop w:val="0"/>
      <w:marBottom w:val="0"/>
      <w:divBdr>
        <w:top w:val="none" w:sz="0" w:space="0" w:color="auto"/>
        <w:left w:val="none" w:sz="0" w:space="0" w:color="auto"/>
        <w:bottom w:val="none" w:sz="0" w:space="0" w:color="auto"/>
        <w:right w:val="none" w:sz="0" w:space="0" w:color="auto"/>
      </w:divBdr>
      <w:divsChild>
        <w:div w:id="865101202">
          <w:marLeft w:val="0"/>
          <w:marRight w:val="0"/>
          <w:marTop w:val="0"/>
          <w:marBottom w:val="120"/>
          <w:divBdr>
            <w:top w:val="none" w:sz="0" w:space="0" w:color="auto"/>
            <w:left w:val="none" w:sz="0" w:space="0" w:color="auto"/>
            <w:bottom w:val="none" w:sz="0" w:space="0" w:color="auto"/>
            <w:right w:val="none" w:sz="0" w:space="0" w:color="auto"/>
          </w:divBdr>
          <w:divsChild>
            <w:div w:id="493841590">
              <w:marLeft w:val="0"/>
              <w:marRight w:val="0"/>
              <w:marTop w:val="0"/>
              <w:marBottom w:val="0"/>
              <w:divBdr>
                <w:top w:val="none" w:sz="0" w:space="0" w:color="auto"/>
                <w:left w:val="none" w:sz="0" w:space="0" w:color="auto"/>
                <w:bottom w:val="none" w:sz="0" w:space="0" w:color="auto"/>
                <w:right w:val="none" w:sz="0" w:space="0" w:color="auto"/>
              </w:divBdr>
            </w:div>
            <w:div w:id="578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877">
      <w:bodyDiv w:val="1"/>
      <w:marLeft w:val="390"/>
      <w:marRight w:val="390"/>
      <w:marTop w:val="0"/>
      <w:marBottom w:val="0"/>
      <w:divBdr>
        <w:top w:val="none" w:sz="0" w:space="0" w:color="auto"/>
        <w:left w:val="none" w:sz="0" w:space="0" w:color="auto"/>
        <w:bottom w:val="none" w:sz="0" w:space="0" w:color="auto"/>
        <w:right w:val="none" w:sz="0" w:space="0" w:color="auto"/>
      </w:divBdr>
      <w:divsChild>
        <w:div w:id="1431659907">
          <w:marLeft w:val="0"/>
          <w:marRight w:val="0"/>
          <w:marTop w:val="0"/>
          <w:marBottom w:val="120"/>
          <w:divBdr>
            <w:top w:val="none" w:sz="0" w:space="0" w:color="auto"/>
            <w:left w:val="none" w:sz="0" w:space="0" w:color="auto"/>
            <w:bottom w:val="none" w:sz="0" w:space="0" w:color="auto"/>
            <w:right w:val="none" w:sz="0" w:space="0" w:color="auto"/>
          </w:divBdr>
          <w:divsChild>
            <w:div w:id="223639679">
              <w:marLeft w:val="0"/>
              <w:marRight w:val="0"/>
              <w:marTop w:val="0"/>
              <w:marBottom w:val="0"/>
              <w:divBdr>
                <w:top w:val="none" w:sz="0" w:space="0" w:color="auto"/>
                <w:left w:val="none" w:sz="0" w:space="0" w:color="auto"/>
                <w:bottom w:val="none" w:sz="0" w:space="0" w:color="auto"/>
                <w:right w:val="none" w:sz="0" w:space="0" w:color="auto"/>
              </w:divBdr>
            </w:div>
          </w:divsChild>
        </w:div>
        <w:div w:id="2013606061">
          <w:marLeft w:val="0"/>
          <w:marRight w:val="0"/>
          <w:marTop w:val="0"/>
          <w:marBottom w:val="0"/>
          <w:divBdr>
            <w:top w:val="none" w:sz="0" w:space="0" w:color="auto"/>
            <w:left w:val="none" w:sz="0" w:space="0" w:color="auto"/>
            <w:bottom w:val="none" w:sz="0" w:space="0" w:color="auto"/>
            <w:right w:val="none" w:sz="0" w:space="0" w:color="auto"/>
          </w:divBdr>
        </w:div>
        <w:div w:id="1497107746">
          <w:marLeft w:val="0"/>
          <w:marRight w:val="0"/>
          <w:marTop w:val="0"/>
          <w:marBottom w:val="120"/>
          <w:divBdr>
            <w:top w:val="none" w:sz="0" w:space="0" w:color="auto"/>
            <w:left w:val="none" w:sz="0" w:space="0" w:color="auto"/>
            <w:bottom w:val="none" w:sz="0" w:space="0" w:color="auto"/>
            <w:right w:val="none" w:sz="0" w:space="0" w:color="auto"/>
          </w:divBdr>
          <w:divsChild>
            <w:div w:id="1842549173">
              <w:marLeft w:val="0"/>
              <w:marRight w:val="0"/>
              <w:marTop w:val="0"/>
              <w:marBottom w:val="0"/>
              <w:divBdr>
                <w:top w:val="none" w:sz="0" w:space="0" w:color="auto"/>
                <w:left w:val="none" w:sz="0" w:space="0" w:color="auto"/>
                <w:bottom w:val="none" w:sz="0" w:space="0" w:color="auto"/>
                <w:right w:val="none" w:sz="0" w:space="0" w:color="auto"/>
              </w:divBdr>
            </w:div>
          </w:divsChild>
        </w:div>
        <w:div w:id="1283150567">
          <w:marLeft w:val="0"/>
          <w:marRight w:val="0"/>
          <w:marTop w:val="0"/>
          <w:marBottom w:val="0"/>
          <w:divBdr>
            <w:top w:val="none" w:sz="0" w:space="0" w:color="auto"/>
            <w:left w:val="none" w:sz="0" w:space="0" w:color="auto"/>
            <w:bottom w:val="none" w:sz="0" w:space="0" w:color="auto"/>
            <w:right w:val="none" w:sz="0" w:space="0" w:color="auto"/>
          </w:divBdr>
        </w:div>
        <w:div w:id="1397433405">
          <w:marLeft w:val="0"/>
          <w:marRight w:val="0"/>
          <w:marTop w:val="0"/>
          <w:marBottom w:val="120"/>
          <w:divBdr>
            <w:top w:val="none" w:sz="0" w:space="0" w:color="auto"/>
            <w:left w:val="none" w:sz="0" w:space="0" w:color="auto"/>
            <w:bottom w:val="none" w:sz="0" w:space="0" w:color="auto"/>
            <w:right w:val="none" w:sz="0" w:space="0" w:color="auto"/>
          </w:divBdr>
          <w:divsChild>
            <w:div w:id="1555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376">
      <w:bodyDiv w:val="1"/>
      <w:marLeft w:val="390"/>
      <w:marRight w:val="390"/>
      <w:marTop w:val="0"/>
      <w:marBottom w:val="0"/>
      <w:divBdr>
        <w:top w:val="none" w:sz="0" w:space="0" w:color="auto"/>
        <w:left w:val="none" w:sz="0" w:space="0" w:color="auto"/>
        <w:bottom w:val="none" w:sz="0" w:space="0" w:color="auto"/>
        <w:right w:val="none" w:sz="0" w:space="0" w:color="auto"/>
      </w:divBdr>
      <w:divsChild>
        <w:div w:id="1689020502">
          <w:marLeft w:val="0"/>
          <w:marRight w:val="0"/>
          <w:marTop w:val="0"/>
          <w:marBottom w:val="120"/>
          <w:divBdr>
            <w:top w:val="none" w:sz="0" w:space="0" w:color="auto"/>
            <w:left w:val="none" w:sz="0" w:space="0" w:color="auto"/>
            <w:bottom w:val="none" w:sz="0" w:space="0" w:color="auto"/>
            <w:right w:val="none" w:sz="0" w:space="0" w:color="auto"/>
          </w:divBdr>
          <w:divsChild>
            <w:div w:id="1163161810">
              <w:marLeft w:val="0"/>
              <w:marRight w:val="0"/>
              <w:marTop w:val="0"/>
              <w:marBottom w:val="0"/>
              <w:divBdr>
                <w:top w:val="none" w:sz="0" w:space="0" w:color="auto"/>
                <w:left w:val="none" w:sz="0" w:space="0" w:color="auto"/>
                <w:bottom w:val="none" w:sz="0" w:space="0" w:color="auto"/>
                <w:right w:val="none" w:sz="0" w:space="0" w:color="auto"/>
              </w:divBdr>
            </w:div>
            <w:div w:id="1136265631">
              <w:marLeft w:val="0"/>
              <w:marRight w:val="0"/>
              <w:marTop w:val="0"/>
              <w:marBottom w:val="0"/>
              <w:divBdr>
                <w:top w:val="none" w:sz="0" w:space="0" w:color="auto"/>
                <w:left w:val="none" w:sz="0" w:space="0" w:color="auto"/>
                <w:bottom w:val="none" w:sz="0" w:space="0" w:color="auto"/>
                <w:right w:val="none" w:sz="0" w:space="0" w:color="auto"/>
              </w:divBdr>
            </w:div>
            <w:div w:id="6891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130">
      <w:bodyDiv w:val="1"/>
      <w:marLeft w:val="390"/>
      <w:marRight w:val="390"/>
      <w:marTop w:val="0"/>
      <w:marBottom w:val="0"/>
      <w:divBdr>
        <w:top w:val="none" w:sz="0" w:space="0" w:color="auto"/>
        <w:left w:val="none" w:sz="0" w:space="0" w:color="auto"/>
        <w:bottom w:val="none" w:sz="0" w:space="0" w:color="auto"/>
        <w:right w:val="none" w:sz="0" w:space="0" w:color="auto"/>
      </w:divBdr>
      <w:divsChild>
        <w:div w:id="1339768174">
          <w:marLeft w:val="0"/>
          <w:marRight w:val="0"/>
          <w:marTop w:val="0"/>
          <w:marBottom w:val="120"/>
          <w:divBdr>
            <w:top w:val="none" w:sz="0" w:space="0" w:color="auto"/>
            <w:left w:val="none" w:sz="0" w:space="0" w:color="auto"/>
            <w:bottom w:val="none" w:sz="0" w:space="0" w:color="auto"/>
            <w:right w:val="none" w:sz="0" w:space="0" w:color="auto"/>
          </w:divBdr>
          <w:divsChild>
            <w:div w:id="748306652">
              <w:marLeft w:val="0"/>
              <w:marRight w:val="0"/>
              <w:marTop w:val="0"/>
              <w:marBottom w:val="0"/>
              <w:divBdr>
                <w:top w:val="none" w:sz="0" w:space="0" w:color="auto"/>
                <w:left w:val="none" w:sz="0" w:space="0" w:color="auto"/>
                <w:bottom w:val="none" w:sz="0" w:space="0" w:color="auto"/>
                <w:right w:val="none" w:sz="0" w:space="0" w:color="auto"/>
              </w:divBdr>
            </w:div>
            <w:div w:id="11309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1453">
      <w:bodyDiv w:val="1"/>
      <w:marLeft w:val="390"/>
      <w:marRight w:val="390"/>
      <w:marTop w:val="0"/>
      <w:marBottom w:val="0"/>
      <w:divBdr>
        <w:top w:val="none" w:sz="0" w:space="0" w:color="auto"/>
        <w:left w:val="none" w:sz="0" w:space="0" w:color="auto"/>
        <w:bottom w:val="none" w:sz="0" w:space="0" w:color="auto"/>
        <w:right w:val="none" w:sz="0" w:space="0" w:color="auto"/>
      </w:divBdr>
      <w:divsChild>
        <w:div w:id="62417826">
          <w:marLeft w:val="0"/>
          <w:marRight w:val="0"/>
          <w:marTop w:val="0"/>
          <w:marBottom w:val="120"/>
          <w:divBdr>
            <w:top w:val="none" w:sz="0" w:space="0" w:color="auto"/>
            <w:left w:val="none" w:sz="0" w:space="0" w:color="auto"/>
            <w:bottom w:val="none" w:sz="0" w:space="0" w:color="auto"/>
            <w:right w:val="none" w:sz="0" w:space="0" w:color="auto"/>
          </w:divBdr>
          <w:divsChild>
            <w:div w:id="673607732">
              <w:marLeft w:val="0"/>
              <w:marRight w:val="0"/>
              <w:marTop w:val="0"/>
              <w:marBottom w:val="0"/>
              <w:divBdr>
                <w:top w:val="none" w:sz="0" w:space="0" w:color="auto"/>
                <w:left w:val="none" w:sz="0" w:space="0" w:color="auto"/>
                <w:bottom w:val="none" w:sz="0" w:space="0" w:color="auto"/>
                <w:right w:val="none" w:sz="0" w:space="0" w:color="auto"/>
              </w:divBdr>
            </w:div>
            <w:div w:id="589579169">
              <w:marLeft w:val="0"/>
              <w:marRight w:val="0"/>
              <w:marTop w:val="0"/>
              <w:marBottom w:val="0"/>
              <w:divBdr>
                <w:top w:val="none" w:sz="0" w:space="0" w:color="auto"/>
                <w:left w:val="none" w:sz="0" w:space="0" w:color="auto"/>
                <w:bottom w:val="none" w:sz="0" w:space="0" w:color="auto"/>
                <w:right w:val="none" w:sz="0" w:space="0" w:color="auto"/>
              </w:divBdr>
            </w:div>
            <w:div w:id="13656688">
              <w:marLeft w:val="0"/>
              <w:marRight w:val="0"/>
              <w:marTop w:val="0"/>
              <w:marBottom w:val="0"/>
              <w:divBdr>
                <w:top w:val="none" w:sz="0" w:space="0" w:color="auto"/>
                <w:left w:val="none" w:sz="0" w:space="0" w:color="auto"/>
                <w:bottom w:val="none" w:sz="0" w:space="0" w:color="auto"/>
                <w:right w:val="none" w:sz="0" w:space="0" w:color="auto"/>
              </w:divBdr>
            </w:div>
            <w:div w:id="21434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05">
      <w:bodyDiv w:val="1"/>
      <w:marLeft w:val="390"/>
      <w:marRight w:val="390"/>
      <w:marTop w:val="0"/>
      <w:marBottom w:val="0"/>
      <w:divBdr>
        <w:top w:val="none" w:sz="0" w:space="0" w:color="auto"/>
        <w:left w:val="none" w:sz="0" w:space="0" w:color="auto"/>
        <w:bottom w:val="none" w:sz="0" w:space="0" w:color="auto"/>
        <w:right w:val="none" w:sz="0" w:space="0" w:color="auto"/>
      </w:divBdr>
      <w:divsChild>
        <w:div w:id="1882091529">
          <w:marLeft w:val="0"/>
          <w:marRight w:val="0"/>
          <w:marTop w:val="0"/>
          <w:marBottom w:val="120"/>
          <w:divBdr>
            <w:top w:val="none" w:sz="0" w:space="0" w:color="auto"/>
            <w:left w:val="none" w:sz="0" w:space="0" w:color="auto"/>
            <w:bottom w:val="none" w:sz="0" w:space="0" w:color="auto"/>
            <w:right w:val="none" w:sz="0" w:space="0" w:color="auto"/>
          </w:divBdr>
          <w:divsChild>
            <w:div w:id="2126805836">
              <w:marLeft w:val="0"/>
              <w:marRight w:val="0"/>
              <w:marTop w:val="0"/>
              <w:marBottom w:val="0"/>
              <w:divBdr>
                <w:top w:val="none" w:sz="0" w:space="0" w:color="auto"/>
                <w:left w:val="none" w:sz="0" w:space="0" w:color="auto"/>
                <w:bottom w:val="none" w:sz="0" w:space="0" w:color="auto"/>
                <w:right w:val="none" w:sz="0" w:space="0" w:color="auto"/>
              </w:divBdr>
            </w:div>
            <w:div w:id="1158495281">
              <w:marLeft w:val="0"/>
              <w:marRight w:val="0"/>
              <w:marTop w:val="0"/>
              <w:marBottom w:val="0"/>
              <w:divBdr>
                <w:top w:val="none" w:sz="0" w:space="0" w:color="auto"/>
                <w:left w:val="none" w:sz="0" w:space="0" w:color="auto"/>
                <w:bottom w:val="none" w:sz="0" w:space="0" w:color="auto"/>
                <w:right w:val="none" w:sz="0" w:space="0" w:color="auto"/>
              </w:divBdr>
            </w:div>
            <w:div w:id="751780055">
              <w:marLeft w:val="0"/>
              <w:marRight w:val="0"/>
              <w:marTop w:val="0"/>
              <w:marBottom w:val="0"/>
              <w:divBdr>
                <w:top w:val="none" w:sz="0" w:space="0" w:color="auto"/>
                <w:left w:val="none" w:sz="0" w:space="0" w:color="auto"/>
                <w:bottom w:val="none" w:sz="0" w:space="0" w:color="auto"/>
                <w:right w:val="none" w:sz="0" w:space="0" w:color="auto"/>
              </w:divBdr>
            </w:div>
            <w:div w:id="298195808">
              <w:marLeft w:val="0"/>
              <w:marRight w:val="0"/>
              <w:marTop w:val="0"/>
              <w:marBottom w:val="0"/>
              <w:divBdr>
                <w:top w:val="none" w:sz="0" w:space="0" w:color="auto"/>
                <w:left w:val="none" w:sz="0" w:space="0" w:color="auto"/>
                <w:bottom w:val="none" w:sz="0" w:space="0" w:color="auto"/>
                <w:right w:val="none" w:sz="0" w:space="0" w:color="auto"/>
              </w:divBdr>
            </w:div>
            <w:div w:id="787238265">
              <w:marLeft w:val="0"/>
              <w:marRight w:val="0"/>
              <w:marTop w:val="0"/>
              <w:marBottom w:val="0"/>
              <w:divBdr>
                <w:top w:val="none" w:sz="0" w:space="0" w:color="auto"/>
                <w:left w:val="none" w:sz="0" w:space="0" w:color="auto"/>
                <w:bottom w:val="none" w:sz="0" w:space="0" w:color="auto"/>
                <w:right w:val="none" w:sz="0" w:space="0" w:color="auto"/>
              </w:divBdr>
            </w:div>
            <w:div w:id="730542496">
              <w:marLeft w:val="0"/>
              <w:marRight w:val="0"/>
              <w:marTop w:val="0"/>
              <w:marBottom w:val="0"/>
              <w:divBdr>
                <w:top w:val="none" w:sz="0" w:space="0" w:color="auto"/>
                <w:left w:val="none" w:sz="0" w:space="0" w:color="auto"/>
                <w:bottom w:val="none" w:sz="0" w:space="0" w:color="auto"/>
                <w:right w:val="none" w:sz="0" w:space="0" w:color="auto"/>
              </w:divBdr>
            </w:div>
            <w:div w:id="1551264985">
              <w:marLeft w:val="0"/>
              <w:marRight w:val="0"/>
              <w:marTop w:val="0"/>
              <w:marBottom w:val="0"/>
              <w:divBdr>
                <w:top w:val="none" w:sz="0" w:space="0" w:color="auto"/>
                <w:left w:val="none" w:sz="0" w:space="0" w:color="auto"/>
                <w:bottom w:val="none" w:sz="0" w:space="0" w:color="auto"/>
                <w:right w:val="none" w:sz="0" w:space="0" w:color="auto"/>
              </w:divBdr>
            </w:div>
            <w:div w:id="1475609553">
              <w:marLeft w:val="0"/>
              <w:marRight w:val="0"/>
              <w:marTop w:val="0"/>
              <w:marBottom w:val="0"/>
              <w:divBdr>
                <w:top w:val="none" w:sz="0" w:space="0" w:color="auto"/>
                <w:left w:val="none" w:sz="0" w:space="0" w:color="auto"/>
                <w:bottom w:val="none" w:sz="0" w:space="0" w:color="auto"/>
                <w:right w:val="none" w:sz="0" w:space="0" w:color="auto"/>
              </w:divBdr>
            </w:div>
            <w:div w:id="19496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898">
      <w:bodyDiv w:val="1"/>
      <w:marLeft w:val="390"/>
      <w:marRight w:val="390"/>
      <w:marTop w:val="0"/>
      <w:marBottom w:val="0"/>
      <w:divBdr>
        <w:top w:val="none" w:sz="0" w:space="0" w:color="auto"/>
        <w:left w:val="none" w:sz="0" w:space="0" w:color="auto"/>
        <w:bottom w:val="none" w:sz="0" w:space="0" w:color="auto"/>
        <w:right w:val="none" w:sz="0" w:space="0" w:color="auto"/>
      </w:divBdr>
      <w:divsChild>
        <w:div w:id="395860893">
          <w:marLeft w:val="0"/>
          <w:marRight w:val="0"/>
          <w:marTop w:val="0"/>
          <w:marBottom w:val="120"/>
          <w:divBdr>
            <w:top w:val="none" w:sz="0" w:space="0" w:color="auto"/>
            <w:left w:val="none" w:sz="0" w:space="0" w:color="auto"/>
            <w:bottom w:val="none" w:sz="0" w:space="0" w:color="auto"/>
            <w:right w:val="none" w:sz="0" w:space="0" w:color="auto"/>
          </w:divBdr>
          <w:divsChild>
            <w:div w:id="6258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7788">
      <w:bodyDiv w:val="1"/>
      <w:marLeft w:val="0"/>
      <w:marRight w:val="0"/>
      <w:marTop w:val="0"/>
      <w:marBottom w:val="0"/>
      <w:divBdr>
        <w:top w:val="none" w:sz="0" w:space="0" w:color="auto"/>
        <w:left w:val="none" w:sz="0" w:space="0" w:color="auto"/>
        <w:bottom w:val="none" w:sz="0" w:space="0" w:color="auto"/>
        <w:right w:val="none" w:sz="0" w:space="0" w:color="auto"/>
      </w:divBdr>
    </w:div>
    <w:div w:id="1190685044">
      <w:bodyDiv w:val="1"/>
      <w:marLeft w:val="390"/>
      <w:marRight w:val="390"/>
      <w:marTop w:val="0"/>
      <w:marBottom w:val="0"/>
      <w:divBdr>
        <w:top w:val="none" w:sz="0" w:space="0" w:color="auto"/>
        <w:left w:val="none" w:sz="0" w:space="0" w:color="auto"/>
        <w:bottom w:val="none" w:sz="0" w:space="0" w:color="auto"/>
        <w:right w:val="none" w:sz="0" w:space="0" w:color="auto"/>
      </w:divBdr>
      <w:divsChild>
        <w:div w:id="2031762441">
          <w:marLeft w:val="0"/>
          <w:marRight w:val="0"/>
          <w:marTop w:val="0"/>
          <w:marBottom w:val="120"/>
          <w:divBdr>
            <w:top w:val="none" w:sz="0" w:space="0" w:color="auto"/>
            <w:left w:val="none" w:sz="0" w:space="0" w:color="auto"/>
            <w:bottom w:val="none" w:sz="0" w:space="0" w:color="auto"/>
            <w:right w:val="none" w:sz="0" w:space="0" w:color="auto"/>
          </w:divBdr>
          <w:divsChild>
            <w:div w:id="426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347">
      <w:bodyDiv w:val="1"/>
      <w:marLeft w:val="0"/>
      <w:marRight w:val="0"/>
      <w:marTop w:val="0"/>
      <w:marBottom w:val="0"/>
      <w:divBdr>
        <w:top w:val="none" w:sz="0" w:space="0" w:color="auto"/>
        <w:left w:val="none" w:sz="0" w:space="0" w:color="auto"/>
        <w:bottom w:val="none" w:sz="0" w:space="0" w:color="auto"/>
        <w:right w:val="none" w:sz="0" w:space="0" w:color="auto"/>
      </w:divBdr>
      <w:divsChild>
        <w:div w:id="492989725">
          <w:marLeft w:val="0"/>
          <w:marRight w:val="0"/>
          <w:marTop w:val="0"/>
          <w:marBottom w:val="0"/>
          <w:divBdr>
            <w:top w:val="none" w:sz="0" w:space="0" w:color="auto"/>
            <w:left w:val="none" w:sz="0" w:space="0" w:color="auto"/>
            <w:bottom w:val="none" w:sz="0" w:space="0" w:color="auto"/>
            <w:right w:val="none" w:sz="0" w:space="0" w:color="auto"/>
          </w:divBdr>
        </w:div>
        <w:div w:id="367030332">
          <w:marLeft w:val="0"/>
          <w:marRight w:val="0"/>
          <w:marTop w:val="0"/>
          <w:marBottom w:val="0"/>
          <w:divBdr>
            <w:top w:val="none" w:sz="0" w:space="0" w:color="auto"/>
            <w:left w:val="none" w:sz="0" w:space="0" w:color="auto"/>
            <w:bottom w:val="none" w:sz="0" w:space="0" w:color="auto"/>
            <w:right w:val="none" w:sz="0" w:space="0" w:color="auto"/>
          </w:divBdr>
        </w:div>
      </w:divsChild>
    </w:div>
    <w:div w:id="1225338035">
      <w:bodyDiv w:val="1"/>
      <w:marLeft w:val="390"/>
      <w:marRight w:val="390"/>
      <w:marTop w:val="0"/>
      <w:marBottom w:val="0"/>
      <w:divBdr>
        <w:top w:val="none" w:sz="0" w:space="0" w:color="auto"/>
        <w:left w:val="none" w:sz="0" w:space="0" w:color="auto"/>
        <w:bottom w:val="none" w:sz="0" w:space="0" w:color="auto"/>
        <w:right w:val="none" w:sz="0" w:space="0" w:color="auto"/>
      </w:divBdr>
      <w:divsChild>
        <w:div w:id="841699923">
          <w:marLeft w:val="0"/>
          <w:marRight w:val="0"/>
          <w:marTop w:val="0"/>
          <w:marBottom w:val="120"/>
          <w:divBdr>
            <w:top w:val="none" w:sz="0" w:space="0" w:color="auto"/>
            <w:left w:val="none" w:sz="0" w:space="0" w:color="auto"/>
            <w:bottom w:val="none" w:sz="0" w:space="0" w:color="auto"/>
            <w:right w:val="none" w:sz="0" w:space="0" w:color="auto"/>
          </w:divBdr>
          <w:divsChild>
            <w:div w:id="1877623987">
              <w:marLeft w:val="0"/>
              <w:marRight w:val="0"/>
              <w:marTop w:val="0"/>
              <w:marBottom w:val="0"/>
              <w:divBdr>
                <w:top w:val="none" w:sz="0" w:space="0" w:color="auto"/>
                <w:left w:val="none" w:sz="0" w:space="0" w:color="auto"/>
                <w:bottom w:val="none" w:sz="0" w:space="0" w:color="auto"/>
                <w:right w:val="none" w:sz="0" w:space="0" w:color="auto"/>
              </w:divBdr>
            </w:div>
            <w:div w:id="376315232">
              <w:marLeft w:val="0"/>
              <w:marRight w:val="0"/>
              <w:marTop w:val="0"/>
              <w:marBottom w:val="0"/>
              <w:divBdr>
                <w:top w:val="none" w:sz="0" w:space="0" w:color="auto"/>
                <w:left w:val="none" w:sz="0" w:space="0" w:color="auto"/>
                <w:bottom w:val="none" w:sz="0" w:space="0" w:color="auto"/>
                <w:right w:val="none" w:sz="0" w:space="0" w:color="auto"/>
              </w:divBdr>
            </w:div>
            <w:div w:id="215703604">
              <w:marLeft w:val="0"/>
              <w:marRight w:val="0"/>
              <w:marTop w:val="0"/>
              <w:marBottom w:val="0"/>
              <w:divBdr>
                <w:top w:val="none" w:sz="0" w:space="0" w:color="auto"/>
                <w:left w:val="none" w:sz="0" w:space="0" w:color="auto"/>
                <w:bottom w:val="none" w:sz="0" w:space="0" w:color="auto"/>
                <w:right w:val="none" w:sz="0" w:space="0" w:color="auto"/>
              </w:divBdr>
            </w:div>
            <w:div w:id="1328099030">
              <w:marLeft w:val="0"/>
              <w:marRight w:val="0"/>
              <w:marTop w:val="0"/>
              <w:marBottom w:val="0"/>
              <w:divBdr>
                <w:top w:val="none" w:sz="0" w:space="0" w:color="auto"/>
                <w:left w:val="none" w:sz="0" w:space="0" w:color="auto"/>
                <w:bottom w:val="none" w:sz="0" w:space="0" w:color="auto"/>
                <w:right w:val="none" w:sz="0" w:space="0" w:color="auto"/>
              </w:divBdr>
            </w:div>
            <w:div w:id="1702053742">
              <w:marLeft w:val="0"/>
              <w:marRight w:val="0"/>
              <w:marTop w:val="0"/>
              <w:marBottom w:val="0"/>
              <w:divBdr>
                <w:top w:val="none" w:sz="0" w:space="0" w:color="auto"/>
                <w:left w:val="none" w:sz="0" w:space="0" w:color="auto"/>
                <w:bottom w:val="none" w:sz="0" w:space="0" w:color="auto"/>
                <w:right w:val="none" w:sz="0" w:space="0" w:color="auto"/>
              </w:divBdr>
            </w:div>
            <w:div w:id="1853180506">
              <w:marLeft w:val="0"/>
              <w:marRight w:val="0"/>
              <w:marTop w:val="0"/>
              <w:marBottom w:val="0"/>
              <w:divBdr>
                <w:top w:val="none" w:sz="0" w:space="0" w:color="auto"/>
                <w:left w:val="none" w:sz="0" w:space="0" w:color="auto"/>
                <w:bottom w:val="none" w:sz="0" w:space="0" w:color="auto"/>
                <w:right w:val="none" w:sz="0" w:space="0" w:color="auto"/>
              </w:divBdr>
            </w:div>
            <w:div w:id="150175097">
              <w:marLeft w:val="0"/>
              <w:marRight w:val="0"/>
              <w:marTop w:val="0"/>
              <w:marBottom w:val="0"/>
              <w:divBdr>
                <w:top w:val="none" w:sz="0" w:space="0" w:color="auto"/>
                <w:left w:val="none" w:sz="0" w:space="0" w:color="auto"/>
                <w:bottom w:val="none" w:sz="0" w:space="0" w:color="auto"/>
                <w:right w:val="none" w:sz="0" w:space="0" w:color="auto"/>
              </w:divBdr>
            </w:div>
            <w:div w:id="1160654675">
              <w:marLeft w:val="0"/>
              <w:marRight w:val="0"/>
              <w:marTop w:val="0"/>
              <w:marBottom w:val="0"/>
              <w:divBdr>
                <w:top w:val="none" w:sz="0" w:space="0" w:color="auto"/>
                <w:left w:val="none" w:sz="0" w:space="0" w:color="auto"/>
                <w:bottom w:val="none" w:sz="0" w:space="0" w:color="auto"/>
                <w:right w:val="none" w:sz="0" w:space="0" w:color="auto"/>
              </w:divBdr>
            </w:div>
            <w:div w:id="535972876">
              <w:marLeft w:val="0"/>
              <w:marRight w:val="0"/>
              <w:marTop w:val="0"/>
              <w:marBottom w:val="0"/>
              <w:divBdr>
                <w:top w:val="none" w:sz="0" w:space="0" w:color="auto"/>
                <w:left w:val="none" w:sz="0" w:space="0" w:color="auto"/>
                <w:bottom w:val="none" w:sz="0" w:space="0" w:color="auto"/>
                <w:right w:val="none" w:sz="0" w:space="0" w:color="auto"/>
              </w:divBdr>
            </w:div>
            <w:div w:id="250699707">
              <w:marLeft w:val="0"/>
              <w:marRight w:val="0"/>
              <w:marTop w:val="0"/>
              <w:marBottom w:val="0"/>
              <w:divBdr>
                <w:top w:val="none" w:sz="0" w:space="0" w:color="auto"/>
                <w:left w:val="none" w:sz="0" w:space="0" w:color="auto"/>
                <w:bottom w:val="none" w:sz="0" w:space="0" w:color="auto"/>
                <w:right w:val="none" w:sz="0" w:space="0" w:color="auto"/>
              </w:divBdr>
            </w:div>
            <w:div w:id="493687627">
              <w:marLeft w:val="0"/>
              <w:marRight w:val="0"/>
              <w:marTop w:val="0"/>
              <w:marBottom w:val="0"/>
              <w:divBdr>
                <w:top w:val="none" w:sz="0" w:space="0" w:color="auto"/>
                <w:left w:val="none" w:sz="0" w:space="0" w:color="auto"/>
                <w:bottom w:val="none" w:sz="0" w:space="0" w:color="auto"/>
                <w:right w:val="none" w:sz="0" w:space="0" w:color="auto"/>
              </w:divBdr>
            </w:div>
            <w:div w:id="5987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0381">
      <w:bodyDiv w:val="1"/>
      <w:marLeft w:val="390"/>
      <w:marRight w:val="390"/>
      <w:marTop w:val="0"/>
      <w:marBottom w:val="0"/>
      <w:divBdr>
        <w:top w:val="none" w:sz="0" w:space="0" w:color="auto"/>
        <w:left w:val="none" w:sz="0" w:space="0" w:color="auto"/>
        <w:bottom w:val="none" w:sz="0" w:space="0" w:color="auto"/>
        <w:right w:val="none" w:sz="0" w:space="0" w:color="auto"/>
      </w:divBdr>
      <w:divsChild>
        <w:div w:id="11345760">
          <w:marLeft w:val="0"/>
          <w:marRight w:val="0"/>
          <w:marTop w:val="0"/>
          <w:marBottom w:val="120"/>
          <w:divBdr>
            <w:top w:val="none" w:sz="0" w:space="0" w:color="auto"/>
            <w:left w:val="none" w:sz="0" w:space="0" w:color="auto"/>
            <w:bottom w:val="none" w:sz="0" w:space="0" w:color="auto"/>
            <w:right w:val="none" w:sz="0" w:space="0" w:color="auto"/>
          </w:divBdr>
          <w:divsChild>
            <w:div w:id="1702703408">
              <w:marLeft w:val="0"/>
              <w:marRight w:val="0"/>
              <w:marTop w:val="0"/>
              <w:marBottom w:val="0"/>
              <w:divBdr>
                <w:top w:val="none" w:sz="0" w:space="0" w:color="auto"/>
                <w:left w:val="none" w:sz="0" w:space="0" w:color="auto"/>
                <w:bottom w:val="none" w:sz="0" w:space="0" w:color="auto"/>
                <w:right w:val="none" w:sz="0" w:space="0" w:color="auto"/>
              </w:divBdr>
            </w:div>
            <w:div w:id="148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21145">
      <w:bodyDiv w:val="1"/>
      <w:marLeft w:val="390"/>
      <w:marRight w:val="390"/>
      <w:marTop w:val="0"/>
      <w:marBottom w:val="0"/>
      <w:divBdr>
        <w:top w:val="none" w:sz="0" w:space="0" w:color="auto"/>
        <w:left w:val="none" w:sz="0" w:space="0" w:color="auto"/>
        <w:bottom w:val="none" w:sz="0" w:space="0" w:color="auto"/>
        <w:right w:val="none" w:sz="0" w:space="0" w:color="auto"/>
      </w:divBdr>
      <w:divsChild>
        <w:div w:id="1978752502">
          <w:marLeft w:val="0"/>
          <w:marRight w:val="0"/>
          <w:marTop w:val="0"/>
          <w:marBottom w:val="120"/>
          <w:divBdr>
            <w:top w:val="none" w:sz="0" w:space="0" w:color="auto"/>
            <w:left w:val="none" w:sz="0" w:space="0" w:color="auto"/>
            <w:bottom w:val="none" w:sz="0" w:space="0" w:color="auto"/>
            <w:right w:val="none" w:sz="0" w:space="0" w:color="auto"/>
          </w:divBdr>
          <w:divsChild>
            <w:div w:id="509949230">
              <w:marLeft w:val="0"/>
              <w:marRight w:val="0"/>
              <w:marTop w:val="0"/>
              <w:marBottom w:val="0"/>
              <w:divBdr>
                <w:top w:val="none" w:sz="0" w:space="0" w:color="auto"/>
                <w:left w:val="none" w:sz="0" w:space="0" w:color="auto"/>
                <w:bottom w:val="none" w:sz="0" w:space="0" w:color="auto"/>
                <w:right w:val="none" w:sz="0" w:space="0" w:color="auto"/>
              </w:divBdr>
            </w:div>
            <w:div w:id="862790298">
              <w:marLeft w:val="0"/>
              <w:marRight w:val="0"/>
              <w:marTop w:val="0"/>
              <w:marBottom w:val="0"/>
              <w:divBdr>
                <w:top w:val="none" w:sz="0" w:space="0" w:color="auto"/>
                <w:left w:val="none" w:sz="0" w:space="0" w:color="auto"/>
                <w:bottom w:val="none" w:sz="0" w:space="0" w:color="auto"/>
                <w:right w:val="none" w:sz="0" w:space="0" w:color="auto"/>
              </w:divBdr>
            </w:div>
            <w:div w:id="2043094422">
              <w:marLeft w:val="0"/>
              <w:marRight w:val="0"/>
              <w:marTop w:val="0"/>
              <w:marBottom w:val="0"/>
              <w:divBdr>
                <w:top w:val="none" w:sz="0" w:space="0" w:color="auto"/>
                <w:left w:val="none" w:sz="0" w:space="0" w:color="auto"/>
                <w:bottom w:val="none" w:sz="0" w:space="0" w:color="auto"/>
                <w:right w:val="none" w:sz="0" w:space="0" w:color="auto"/>
              </w:divBdr>
            </w:div>
            <w:div w:id="232274985">
              <w:marLeft w:val="0"/>
              <w:marRight w:val="0"/>
              <w:marTop w:val="0"/>
              <w:marBottom w:val="0"/>
              <w:divBdr>
                <w:top w:val="none" w:sz="0" w:space="0" w:color="auto"/>
                <w:left w:val="none" w:sz="0" w:space="0" w:color="auto"/>
                <w:bottom w:val="none" w:sz="0" w:space="0" w:color="auto"/>
                <w:right w:val="none" w:sz="0" w:space="0" w:color="auto"/>
              </w:divBdr>
            </w:div>
            <w:div w:id="228686466">
              <w:marLeft w:val="0"/>
              <w:marRight w:val="0"/>
              <w:marTop w:val="0"/>
              <w:marBottom w:val="0"/>
              <w:divBdr>
                <w:top w:val="none" w:sz="0" w:space="0" w:color="auto"/>
                <w:left w:val="none" w:sz="0" w:space="0" w:color="auto"/>
                <w:bottom w:val="none" w:sz="0" w:space="0" w:color="auto"/>
                <w:right w:val="none" w:sz="0" w:space="0" w:color="auto"/>
              </w:divBdr>
            </w:div>
            <w:div w:id="207111549">
              <w:marLeft w:val="0"/>
              <w:marRight w:val="0"/>
              <w:marTop w:val="0"/>
              <w:marBottom w:val="0"/>
              <w:divBdr>
                <w:top w:val="none" w:sz="0" w:space="0" w:color="auto"/>
                <w:left w:val="none" w:sz="0" w:space="0" w:color="auto"/>
                <w:bottom w:val="none" w:sz="0" w:space="0" w:color="auto"/>
                <w:right w:val="none" w:sz="0" w:space="0" w:color="auto"/>
              </w:divBdr>
            </w:div>
          </w:divsChild>
        </w:div>
        <w:div w:id="1153721314">
          <w:marLeft w:val="0"/>
          <w:marRight w:val="0"/>
          <w:marTop w:val="0"/>
          <w:marBottom w:val="0"/>
          <w:divBdr>
            <w:top w:val="none" w:sz="0" w:space="0" w:color="auto"/>
            <w:left w:val="none" w:sz="0" w:space="0" w:color="auto"/>
            <w:bottom w:val="none" w:sz="0" w:space="0" w:color="auto"/>
            <w:right w:val="none" w:sz="0" w:space="0" w:color="auto"/>
          </w:divBdr>
        </w:div>
        <w:div w:id="1681663114">
          <w:marLeft w:val="0"/>
          <w:marRight w:val="0"/>
          <w:marTop w:val="0"/>
          <w:marBottom w:val="120"/>
          <w:divBdr>
            <w:top w:val="none" w:sz="0" w:space="0" w:color="auto"/>
            <w:left w:val="none" w:sz="0" w:space="0" w:color="auto"/>
            <w:bottom w:val="none" w:sz="0" w:space="0" w:color="auto"/>
            <w:right w:val="none" w:sz="0" w:space="0" w:color="auto"/>
          </w:divBdr>
          <w:divsChild>
            <w:div w:id="1895770224">
              <w:marLeft w:val="0"/>
              <w:marRight w:val="0"/>
              <w:marTop w:val="0"/>
              <w:marBottom w:val="0"/>
              <w:divBdr>
                <w:top w:val="none" w:sz="0" w:space="0" w:color="auto"/>
                <w:left w:val="none" w:sz="0" w:space="0" w:color="auto"/>
                <w:bottom w:val="none" w:sz="0" w:space="0" w:color="auto"/>
                <w:right w:val="none" w:sz="0" w:space="0" w:color="auto"/>
              </w:divBdr>
            </w:div>
          </w:divsChild>
        </w:div>
        <w:div w:id="1720477953">
          <w:marLeft w:val="0"/>
          <w:marRight w:val="0"/>
          <w:marTop w:val="0"/>
          <w:marBottom w:val="0"/>
          <w:divBdr>
            <w:top w:val="none" w:sz="0" w:space="0" w:color="auto"/>
            <w:left w:val="none" w:sz="0" w:space="0" w:color="auto"/>
            <w:bottom w:val="none" w:sz="0" w:space="0" w:color="auto"/>
            <w:right w:val="none" w:sz="0" w:space="0" w:color="auto"/>
          </w:divBdr>
        </w:div>
        <w:div w:id="695496567">
          <w:marLeft w:val="0"/>
          <w:marRight w:val="0"/>
          <w:marTop w:val="0"/>
          <w:marBottom w:val="120"/>
          <w:divBdr>
            <w:top w:val="none" w:sz="0" w:space="0" w:color="auto"/>
            <w:left w:val="none" w:sz="0" w:space="0" w:color="auto"/>
            <w:bottom w:val="none" w:sz="0" w:space="0" w:color="auto"/>
            <w:right w:val="none" w:sz="0" w:space="0" w:color="auto"/>
          </w:divBdr>
          <w:divsChild>
            <w:div w:id="2067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5408">
      <w:bodyDiv w:val="1"/>
      <w:marLeft w:val="390"/>
      <w:marRight w:val="390"/>
      <w:marTop w:val="0"/>
      <w:marBottom w:val="0"/>
      <w:divBdr>
        <w:top w:val="none" w:sz="0" w:space="0" w:color="auto"/>
        <w:left w:val="none" w:sz="0" w:space="0" w:color="auto"/>
        <w:bottom w:val="none" w:sz="0" w:space="0" w:color="auto"/>
        <w:right w:val="none" w:sz="0" w:space="0" w:color="auto"/>
      </w:divBdr>
      <w:divsChild>
        <w:div w:id="1530416115">
          <w:marLeft w:val="0"/>
          <w:marRight w:val="0"/>
          <w:marTop w:val="0"/>
          <w:marBottom w:val="120"/>
          <w:divBdr>
            <w:top w:val="none" w:sz="0" w:space="0" w:color="auto"/>
            <w:left w:val="none" w:sz="0" w:space="0" w:color="auto"/>
            <w:bottom w:val="none" w:sz="0" w:space="0" w:color="auto"/>
            <w:right w:val="none" w:sz="0" w:space="0" w:color="auto"/>
          </w:divBdr>
          <w:divsChild>
            <w:div w:id="5144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918">
      <w:bodyDiv w:val="1"/>
      <w:marLeft w:val="390"/>
      <w:marRight w:val="390"/>
      <w:marTop w:val="0"/>
      <w:marBottom w:val="0"/>
      <w:divBdr>
        <w:top w:val="none" w:sz="0" w:space="0" w:color="auto"/>
        <w:left w:val="none" w:sz="0" w:space="0" w:color="auto"/>
        <w:bottom w:val="none" w:sz="0" w:space="0" w:color="auto"/>
        <w:right w:val="none" w:sz="0" w:space="0" w:color="auto"/>
      </w:divBdr>
      <w:divsChild>
        <w:div w:id="1903953108">
          <w:marLeft w:val="0"/>
          <w:marRight w:val="0"/>
          <w:marTop w:val="0"/>
          <w:marBottom w:val="120"/>
          <w:divBdr>
            <w:top w:val="none" w:sz="0" w:space="0" w:color="auto"/>
            <w:left w:val="none" w:sz="0" w:space="0" w:color="auto"/>
            <w:bottom w:val="none" w:sz="0" w:space="0" w:color="auto"/>
            <w:right w:val="none" w:sz="0" w:space="0" w:color="auto"/>
          </w:divBdr>
          <w:divsChild>
            <w:div w:id="1138567932">
              <w:marLeft w:val="0"/>
              <w:marRight w:val="0"/>
              <w:marTop w:val="0"/>
              <w:marBottom w:val="0"/>
              <w:divBdr>
                <w:top w:val="none" w:sz="0" w:space="0" w:color="auto"/>
                <w:left w:val="none" w:sz="0" w:space="0" w:color="auto"/>
                <w:bottom w:val="none" w:sz="0" w:space="0" w:color="auto"/>
                <w:right w:val="none" w:sz="0" w:space="0" w:color="auto"/>
              </w:divBdr>
            </w:div>
            <w:div w:id="415368743">
              <w:marLeft w:val="0"/>
              <w:marRight w:val="0"/>
              <w:marTop w:val="0"/>
              <w:marBottom w:val="0"/>
              <w:divBdr>
                <w:top w:val="none" w:sz="0" w:space="0" w:color="auto"/>
                <w:left w:val="none" w:sz="0" w:space="0" w:color="auto"/>
                <w:bottom w:val="none" w:sz="0" w:space="0" w:color="auto"/>
                <w:right w:val="none" w:sz="0" w:space="0" w:color="auto"/>
              </w:divBdr>
            </w:div>
            <w:div w:id="536504636">
              <w:marLeft w:val="0"/>
              <w:marRight w:val="0"/>
              <w:marTop w:val="0"/>
              <w:marBottom w:val="0"/>
              <w:divBdr>
                <w:top w:val="none" w:sz="0" w:space="0" w:color="auto"/>
                <w:left w:val="none" w:sz="0" w:space="0" w:color="auto"/>
                <w:bottom w:val="none" w:sz="0" w:space="0" w:color="auto"/>
                <w:right w:val="none" w:sz="0" w:space="0" w:color="auto"/>
              </w:divBdr>
            </w:div>
            <w:div w:id="1078286608">
              <w:marLeft w:val="0"/>
              <w:marRight w:val="0"/>
              <w:marTop w:val="0"/>
              <w:marBottom w:val="0"/>
              <w:divBdr>
                <w:top w:val="none" w:sz="0" w:space="0" w:color="auto"/>
                <w:left w:val="none" w:sz="0" w:space="0" w:color="auto"/>
                <w:bottom w:val="none" w:sz="0" w:space="0" w:color="auto"/>
                <w:right w:val="none" w:sz="0" w:space="0" w:color="auto"/>
              </w:divBdr>
            </w:div>
            <w:div w:id="14363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4960">
      <w:bodyDiv w:val="1"/>
      <w:marLeft w:val="390"/>
      <w:marRight w:val="390"/>
      <w:marTop w:val="0"/>
      <w:marBottom w:val="0"/>
      <w:divBdr>
        <w:top w:val="none" w:sz="0" w:space="0" w:color="auto"/>
        <w:left w:val="none" w:sz="0" w:space="0" w:color="auto"/>
        <w:bottom w:val="none" w:sz="0" w:space="0" w:color="auto"/>
        <w:right w:val="none" w:sz="0" w:space="0" w:color="auto"/>
      </w:divBdr>
      <w:divsChild>
        <w:div w:id="1439332526">
          <w:marLeft w:val="0"/>
          <w:marRight w:val="0"/>
          <w:marTop w:val="0"/>
          <w:marBottom w:val="120"/>
          <w:divBdr>
            <w:top w:val="none" w:sz="0" w:space="0" w:color="auto"/>
            <w:left w:val="none" w:sz="0" w:space="0" w:color="auto"/>
            <w:bottom w:val="none" w:sz="0" w:space="0" w:color="auto"/>
            <w:right w:val="none" w:sz="0" w:space="0" w:color="auto"/>
          </w:divBdr>
          <w:divsChild>
            <w:div w:id="708069464">
              <w:marLeft w:val="0"/>
              <w:marRight w:val="0"/>
              <w:marTop w:val="0"/>
              <w:marBottom w:val="0"/>
              <w:divBdr>
                <w:top w:val="none" w:sz="0" w:space="0" w:color="auto"/>
                <w:left w:val="none" w:sz="0" w:space="0" w:color="auto"/>
                <w:bottom w:val="none" w:sz="0" w:space="0" w:color="auto"/>
                <w:right w:val="none" w:sz="0" w:space="0" w:color="auto"/>
              </w:divBdr>
            </w:div>
            <w:div w:id="2126074387">
              <w:marLeft w:val="0"/>
              <w:marRight w:val="0"/>
              <w:marTop w:val="0"/>
              <w:marBottom w:val="0"/>
              <w:divBdr>
                <w:top w:val="none" w:sz="0" w:space="0" w:color="auto"/>
                <w:left w:val="none" w:sz="0" w:space="0" w:color="auto"/>
                <w:bottom w:val="none" w:sz="0" w:space="0" w:color="auto"/>
                <w:right w:val="none" w:sz="0" w:space="0" w:color="auto"/>
              </w:divBdr>
            </w:div>
            <w:div w:id="1132478922">
              <w:marLeft w:val="0"/>
              <w:marRight w:val="0"/>
              <w:marTop w:val="0"/>
              <w:marBottom w:val="0"/>
              <w:divBdr>
                <w:top w:val="none" w:sz="0" w:space="0" w:color="auto"/>
                <w:left w:val="none" w:sz="0" w:space="0" w:color="auto"/>
                <w:bottom w:val="none" w:sz="0" w:space="0" w:color="auto"/>
                <w:right w:val="none" w:sz="0" w:space="0" w:color="auto"/>
              </w:divBdr>
            </w:div>
            <w:div w:id="531185307">
              <w:marLeft w:val="0"/>
              <w:marRight w:val="0"/>
              <w:marTop w:val="0"/>
              <w:marBottom w:val="0"/>
              <w:divBdr>
                <w:top w:val="none" w:sz="0" w:space="0" w:color="auto"/>
                <w:left w:val="none" w:sz="0" w:space="0" w:color="auto"/>
                <w:bottom w:val="none" w:sz="0" w:space="0" w:color="auto"/>
                <w:right w:val="none" w:sz="0" w:space="0" w:color="auto"/>
              </w:divBdr>
            </w:div>
            <w:div w:id="1815833569">
              <w:marLeft w:val="0"/>
              <w:marRight w:val="0"/>
              <w:marTop w:val="0"/>
              <w:marBottom w:val="0"/>
              <w:divBdr>
                <w:top w:val="none" w:sz="0" w:space="0" w:color="auto"/>
                <w:left w:val="none" w:sz="0" w:space="0" w:color="auto"/>
                <w:bottom w:val="none" w:sz="0" w:space="0" w:color="auto"/>
                <w:right w:val="none" w:sz="0" w:space="0" w:color="auto"/>
              </w:divBdr>
            </w:div>
            <w:div w:id="852643709">
              <w:marLeft w:val="0"/>
              <w:marRight w:val="0"/>
              <w:marTop w:val="0"/>
              <w:marBottom w:val="0"/>
              <w:divBdr>
                <w:top w:val="none" w:sz="0" w:space="0" w:color="auto"/>
                <w:left w:val="none" w:sz="0" w:space="0" w:color="auto"/>
                <w:bottom w:val="none" w:sz="0" w:space="0" w:color="auto"/>
                <w:right w:val="none" w:sz="0" w:space="0" w:color="auto"/>
              </w:divBdr>
            </w:div>
            <w:div w:id="2070568267">
              <w:marLeft w:val="0"/>
              <w:marRight w:val="0"/>
              <w:marTop w:val="0"/>
              <w:marBottom w:val="0"/>
              <w:divBdr>
                <w:top w:val="none" w:sz="0" w:space="0" w:color="auto"/>
                <w:left w:val="none" w:sz="0" w:space="0" w:color="auto"/>
                <w:bottom w:val="none" w:sz="0" w:space="0" w:color="auto"/>
                <w:right w:val="none" w:sz="0" w:space="0" w:color="auto"/>
              </w:divBdr>
            </w:div>
            <w:div w:id="1024786566">
              <w:marLeft w:val="0"/>
              <w:marRight w:val="0"/>
              <w:marTop w:val="0"/>
              <w:marBottom w:val="0"/>
              <w:divBdr>
                <w:top w:val="none" w:sz="0" w:space="0" w:color="auto"/>
                <w:left w:val="none" w:sz="0" w:space="0" w:color="auto"/>
                <w:bottom w:val="none" w:sz="0" w:space="0" w:color="auto"/>
                <w:right w:val="none" w:sz="0" w:space="0" w:color="auto"/>
              </w:divBdr>
            </w:div>
            <w:div w:id="691615553">
              <w:marLeft w:val="0"/>
              <w:marRight w:val="0"/>
              <w:marTop w:val="0"/>
              <w:marBottom w:val="0"/>
              <w:divBdr>
                <w:top w:val="none" w:sz="0" w:space="0" w:color="auto"/>
                <w:left w:val="none" w:sz="0" w:space="0" w:color="auto"/>
                <w:bottom w:val="none" w:sz="0" w:space="0" w:color="auto"/>
                <w:right w:val="none" w:sz="0" w:space="0" w:color="auto"/>
              </w:divBdr>
            </w:div>
            <w:div w:id="1480268543">
              <w:marLeft w:val="0"/>
              <w:marRight w:val="0"/>
              <w:marTop w:val="0"/>
              <w:marBottom w:val="0"/>
              <w:divBdr>
                <w:top w:val="none" w:sz="0" w:space="0" w:color="auto"/>
                <w:left w:val="none" w:sz="0" w:space="0" w:color="auto"/>
                <w:bottom w:val="none" w:sz="0" w:space="0" w:color="auto"/>
                <w:right w:val="none" w:sz="0" w:space="0" w:color="auto"/>
              </w:divBdr>
            </w:div>
            <w:div w:id="1009716372">
              <w:marLeft w:val="0"/>
              <w:marRight w:val="0"/>
              <w:marTop w:val="0"/>
              <w:marBottom w:val="0"/>
              <w:divBdr>
                <w:top w:val="none" w:sz="0" w:space="0" w:color="auto"/>
                <w:left w:val="none" w:sz="0" w:space="0" w:color="auto"/>
                <w:bottom w:val="none" w:sz="0" w:space="0" w:color="auto"/>
                <w:right w:val="none" w:sz="0" w:space="0" w:color="auto"/>
              </w:divBdr>
            </w:div>
            <w:div w:id="656108672">
              <w:marLeft w:val="0"/>
              <w:marRight w:val="0"/>
              <w:marTop w:val="0"/>
              <w:marBottom w:val="0"/>
              <w:divBdr>
                <w:top w:val="none" w:sz="0" w:space="0" w:color="auto"/>
                <w:left w:val="none" w:sz="0" w:space="0" w:color="auto"/>
                <w:bottom w:val="none" w:sz="0" w:space="0" w:color="auto"/>
                <w:right w:val="none" w:sz="0" w:space="0" w:color="auto"/>
              </w:divBdr>
            </w:div>
            <w:div w:id="563562936">
              <w:marLeft w:val="0"/>
              <w:marRight w:val="0"/>
              <w:marTop w:val="0"/>
              <w:marBottom w:val="0"/>
              <w:divBdr>
                <w:top w:val="none" w:sz="0" w:space="0" w:color="auto"/>
                <w:left w:val="none" w:sz="0" w:space="0" w:color="auto"/>
                <w:bottom w:val="none" w:sz="0" w:space="0" w:color="auto"/>
                <w:right w:val="none" w:sz="0" w:space="0" w:color="auto"/>
              </w:divBdr>
            </w:div>
            <w:div w:id="958336564">
              <w:marLeft w:val="0"/>
              <w:marRight w:val="0"/>
              <w:marTop w:val="0"/>
              <w:marBottom w:val="0"/>
              <w:divBdr>
                <w:top w:val="none" w:sz="0" w:space="0" w:color="auto"/>
                <w:left w:val="none" w:sz="0" w:space="0" w:color="auto"/>
                <w:bottom w:val="none" w:sz="0" w:space="0" w:color="auto"/>
                <w:right w:val="none" w:sz="0" w:space="0" w:color="auto"/>
              </w:divBdr>
            </w:div>
            <w:div w:id="2003045605">
              <w:marLeft w:val="0"/>
              <w:marRight w:val="0"/>
              <w:marTop w:val="0"/>
              <w:marBottom w:val="0"/>
              <w:divBdr>
                <w:top w:val="none" w:sz="0" w:space="0" w:color="auto"/>
                <w:left w:val="none" w:sz="0" w:space="0" w:color="auto"/>
                <w:bottom w:val="none" w:sz="0" w:space="0" w:color="auto"/>
                <w:right w:val="none" w:sz="0" w:space="0" w:color="auto"/>
              </w:divBdr>
            </w:div>
            <w:div w:id="658390565">
              <w:marLeft w:val="0"/>
              <w:marRight w:val="0"/>
              <w:marTop w:val="0"/>
              <w:marBottom w:val="0"/>
              <w:divBdr>
                <w:top w:val="none" w:sz="0" w:space="0" w:color="auto"/>
                <w:left w:val="none" w:sz="0" w:space="0" w:color="auto"/>
                <w:bottom w:val="none" w:sz="0" w:space="0" w:color="auto"/>
                <w:right w:val="none" w:sz="0" w:space="0" w:color="auto"/>
              </w:divBdr>
            </w:div>
            <w:div w:id="599072448">
              <w:marLeft w:val="0"/>
              <w:marRight w:val="0"/>
              <w:marTop w:val="0"/>
              <w:marBottom w:val="0"/>
              <w:divBdr>
                <w:top w:val="none" w:sz="0" w:space="0" w:color="auto"/>
                <w:left w:val="none" w:sz="0" w:space="0" w:color="auto"/>
                <w:bottom w:val="none" w:sz="0" w:space="0" w:color="auto"/>
                <w:right w:val="none" w:sz="0" w:space="0" w:color="auto"/>
              </w:divBdr>
            </w:div>
            <w:div w:id="1254826642">
              <w:marLeft w:val="0"/>
              <w:marRight w:val="0"/>
              <w:marTop w:val="0"/>
              <w:marBottom w:val="0"/>
              <w:divBdr>
                <w:top w:val="none" w:sz="0" w:space="0" w:color="auto"/>
                <w:left w:val="none" w:sz="0" w:space="0" w:color="auto"/>
                <w:bottom w:val="none" w:sz="0" w:space="0" w:color="auto"/>
                <w:right w:val="none" w:sz="0" w:space="0" w:color="auto"/>
              </w:divBdr>
            </w:div>
            <w:div w:id="1152407364">
              <w:marLeft w:val="0"/>
              <w:marRight w:val="0"/>
              <w:marTop w:val="0"/>
              <w:marBottom w:val="0"/>
              <w:divBdr>
                <w:top w:val="none" w:sz="0" w:space="0" w:color="auto"/>
                <w:left w:val="none" w:sz="0" w:space="0" w:color="auto"/>
                <w:bottom w:val="none" w:sz="0" w:space="0" w:color="auto"/>
                <w:right w:val="none" w:sz="0" w:space="0" w:color="auto"/>
              </w:divBdr>
            </w:div>
            <w:div w:id="1955475956">
              <w:marLeft w:val="0"/>
              <w:marRight w:val="0"/>
              <w:marTop w:val="0"/>
              <w:marBottom w:val="0"/>
              <w:divBdr>
                <w:top w:val="none" w:sz="0" w:space="0" w:color="auto"/>
                <w:left w:val="none" w:sz="0" w:space="0" w:color="auto"/>
                <w:bottom w:val="none" w:sz="0" w:space="0" w:color="auto"/>
                <w:right w:val="none" w:sz="0" w:space="0" w:color="auto"/>
              </w:divBdr>
            </w:div>
            <w:div w:id="1846282682">
              <w:marLeft w:val="0"/>
              <w:marRight w:val="0"/>
              <w:marTop w:val="0"/>
              <w:marBottom w:val="0"/>
              <w:divBdr>
                <w:top w:val="none" w:sz="0" w:space="0" w:color="auto"/>
                <w:left w:val="none" w:sz="0" w:space="0" w:color="auto"/>
                <w:bottom w:val="none" w:sz="0" w:space="0" w:color="auto"/>
                <w:right w:val="none" w:sz="0" w:space="0" w:color="auto"/>
              </w:divBdr>
            </w:div>
            <w:div w:id="717440569">
              <w:marLeft w:val="0"/>
              <w:marRight w:val="0"/>
              <w:marTop w:val="0"/>
              <w:marBottom w:val="0"/>
              <w:divBdr>
                <w:top w:val="none" w:sz="0" w:space="0" w:color="auto"/>
                <w:left w:val="none" w:sz="0" w:space="0" w:color="auto"/>
                <w:bottom w:val="none" w:sz="0" w:space="0" w:color="auto"/>
                <w:right w:val="none" w:sz="0" w:space="0" w:color="auto"/>
              </w:divBdr>
            </w:div>
            <w:div w:id="494497458">
              <w:marLeft w:val="0"/>
              <w:marRight w:val="0"/>
              <w:marTop w:val="0"/>
              <w:marBottom w:val="0"/>
              <w:divBdr>
                <w:top w:val="none" w:sz="0" w:space="0" w:color="auto"/>
                <w:left w:val="none" w:sz="0" w:space="0" w:color="auto"/>
                <w:bottom w:val="none" w:sz="0" w:space="0" w:color="auto"/>
                <w:right w:val="none" w:sz="0" w:space="0" w:color="auto"/>
              </w:divBdr>
            </w:div>
            <w:div w:id="1023749176">
              <w:marLeft w:val="0"/>
              <w:marRight w:val="0"/>
              <w:marTop w:val="0"/>
              <w:marBottom w:val="0"/>
              <w:divBdr>
                <w:top w:val="none" w:sz="0" w:space="0" w:color="auto"/>
                <w:left w:val="none" w:sz="0" w:space="0" w:color="auto"/>
                <w:bottom w:val="none" w:sz="0" w:space="0" w:color="auto"/>
                <w:right w:val="none" w:sz="0" w:space="0" w:color="auto"/>
              </w:divBdr>
            </w:div>
            <w:div w:id="1764447294">
              <w:marLeft w:val="0"/>
              <w:marRight w:val="0"/>
              <w:marTop w:val="0"/>
              <w:marBottom w:val="0"/>
              <w:divBdr>
                <w:top w:val="none" w:sz="0" w:space="0" w:color="auto"/>
                <w:left w:val="none" w:sz="0" w:space="0" w:color="auto"/>
                <w:bottom w:val="none" w:sz="0" w:space="0" w:color="auto"/>
                <w:right w:val="none" w:sz="0" w:space="0" w:color="auto"/>
              </w:divBdr>
            </w:div>
            <w:div w:id="1884899257">
              <w:marLeft w:val="0"/>
              <w:marRight w:val="0"/>
              <w:marTop w:val="0"/>
              <w:marBottom w:val="0"/>
              <w:divBdr>
                <w:top w:val="none" w:sz="0" w:space="0" w:color="auto"/>
                <w:left w:val="none" w:sz="0" w:space="0" w:color="auto"/>
                <w:bottom w:val="none" w:sz="0" w:space="0" w:color="auto"/>
                <w:right w:val="none" w:sz="0" w:space="0" w:color="auto"/>
              </w:divBdr>
            </w:div>
            <w:div w:id="773477691">
              <w:marLeft w:val="0"/>
              <w:marRight w:val="0"/>
              <w:marTop w:val="0"/>
              <w:marBottom w:val="0"/>
              <w:divBdr>
                <w:top w:val="none" w:sz="0" w:space="0" w:color="auto"/>
                <w:left w:val="none" w:sz="0" w:space="0" w:color="auto"/>
                <w:bottom w:val="none" w:sz="0" w:space="0" w:color="auto"/>
                <w:right w:val="none" w:sz="0" w:space="0" w:color="auto"/>
              </w:divBdr>
            </w:div>
            <w:div w:id="1688827292">
              <w:marLeft w:val="0"/>
              <w:marRight w:val="0"/>
              <w:marTop w:val="0"/>
              <w:marBottom w:val="0"/>
              <w:divBdr>
                <w:top w:val="none" w:sz="0" w:space="0" w:color="auto"/>
                <w:left w:val="none" w:sz="0" w:space="0" w:color="auto"/>
                <w:bottom w:val="none" w:sz="0" w:space="0" w:color="auto"/>
                <w:right w:val="none" w:sz="0" w:space="0" w:color="auto"/>
              </w:divBdr>
            </w:div>
            <w:div w:id="498154082">
              <w:marLeft w:val="0"/>
              <w:marRight w:val="0"/>
              <w:marTop w:val="0"/>
              <w:marBottom w:val="0"/>
              <w:divBdr>
                <w:top w:val="none" w:sz="0" w:space="0" w:color="auto"/>
                <w:left w:val="none" w:sz="0" w:space="0" w:color="auto"/>
                <w:bottom w:val="none" w:sz="0" w:space="0" w:color="auto"/>
                <w:right w:val="none" w:sz="0" w:space="0" w:color="auto"/>
              </w:divBdr>
            </w:div>
            <w:div w:id="1548909743">
              <w:marLeft w:val="0"/>
              <w:marRight w:val="0"/>
              <w:marTop w:val="0"/>
              <w:marBottom w:val="0"/>
              <w:divBdr>
                <w:top w:val="none" w:sz="0" w:space="0" w:color="auto"/>
                <w:left w:val="none" w:sz="0" w:space="0" w:color="auto"/>
                <w:bottom w:val="none" w:sz="0" w:space="0" w:color="auto"/>
                <w:right w:val="none" w:sz="0" w:space="0" w:color="auto"/>
              </w:divBdr>
            </w:div>
            <w:div w:id="1604915576">
              <w:marLeft w:val="0"/>
              <w:marRight w:val="0"/>
              <w:marTop w:val="0"/>
              <w:marBottom w:val="0"/>
              <w:divBdr>
                <w:top w:val="none" w:sz="0" w:space="0" w:color="auto"/>
                <w:left w:val="none" w:sz="0" w:space="0" w:color="auto"/>
                <w:bottom w:val="none" w:sz="0" w:space="0" w:color="auto"/>
                <w:right w:val="none" w:sz="0" w:space="0" w:color="auto"/>
              </w:divBdr>
            </w:div>
            <w:div w:id="1049913095">
              <w:marLeft w:val="0"/>
              <w:marRight w:val="0"/>
              <w:marTop w:val="0"/>
              <w:marBottom w:val="0"/>
              <w:divBdr>
                <w:top w:val="none" w:sz="0" w:space="0" w:color="auto"/>
                <w:left w:val="none" w:sz="0" w:space="0" w:color="auto"/>
                <w:bottom w:val="none" w:sz="0" w:space="0" w:color="auto"/>
                <w:right w:val="none" w:sz="0" w:space="0" w:color="auto"/>
              </w:divBdr>
            </w:div>
            <w:div w:id="482161685">
              <w:marLeft w:val="0"/>
              <w:marRight w:val="0"/>
              <w:marTop w:val="0"/>
              <w:marBottom w:val="0"/>
              <w:divBdr>
                <w:top w:val="none" w:sz="0" w:space="0" w:color="auto"/>
                <w:left w:val="none" w:sz="0" w:space="0" w:color="auto"/>
                <w:bottom w:val="none" w:sz="0" w:space="0" w:color="auto"/>
                <w:right w:val="none" w:sz="0" w:space="0" w:color="auto"/>
              </w:divBdr>
            </w:div>
            <w:div w:id="545603737">
              <w:marLeft w:val="0"/>
              <w:marRight w:val="0"/>
              <w:marTop w:val="0"/>
              <w:marBottom w:val="0"/>
              <w:divBdr>
                <w:top w:val="none" w:sz="0" w:space="0" w:color="auto"/>
                <w:left w:val="none" w:sz="0" w:space="0" w:color="auto"/>
                <w:bottom w:val="none" w:sz="0" w:space="0" w:color="auto"/>
                <w:right w:val="none" w:sz="0" w:space="0" w:color="auto"/>
              </w:divBdr>
            </w:div>
            <w:div w:id="1461609378">
              <w:marLeft w:val="0"/>
              <w:marRight w:val="0"/>
              <w:marTop w:val="0"/>
              <w:marBottom w:val="0"/>
              <w:divBdr>
                <w:top w:val="none" w:sz="0" w:space="0" w:color="auto"/>
                <w:left w:val="none" w:sz="0" w:space="0" w:color="auto"/>
                <w:bottom w:val="none" w:sz="0" w:space="0" w:color="auto"/>
                <w:right w:val="none" w:sz="0" w:space="0" w:color="auto"/>
              </w:divBdr>
            </w:div>
            <w:div w:id="1425147466">
              <w:marLeft w:val="0"/>
              <w:marRight w:val="0"/>
              <w:marTop w:val="0"/>
              <w:marBottom w:val="0"/>
              <w:divBdr>
                <w:top w:val="none" w:sz="0" w:space="0" w:color="auto"/>
                <w:left w:val="none" w:sz="0" w:space="0" w:color="auto"/>
                <w:bottom w:val="none" w:sz="0" w:space="0" w:color="auto"/>
                <w:right w:val="none" w:sz="0" w:space="0" w:color="auto"/>
              </w:divBdr>
            </w:div>
            <w:div w:id="1340354285">
              <w:marLeft w:val="0"/>
              <w:marRight w:val="0"/>
              <w:marTop w:val="0"/>
              <w:marBottom w:val="0"/>
              <w:divBdr>
                <w:top w:val="none" w:sz="0" w:space="0" w:color="auto"/>
                <w:left w:val="none" w:sz="0" w:space="0" w:color="auto"/>
                <w:bottom w:val="none" w:sz="0" w:space="0" w:color="auto"/>
                <w:right w:val="none" w:sz="0" w:space="0" w:color="auto"/>
              </w:divBdr>
            </w:div>
            <w:div w:id="1247691329">
              <w:marLeft w:val="0"/>
              <w:marRight w:val="0"/>
              <w:marTop w:val="0"/>
              <w:marBottom w:val="0"/>
              <w:divBdr>
                <w:top w:val="none" w:sz="0" w:space="0" w:color="auto"/>
                <w:left w:val="none" w:sz="0" w:space="0" w:color="auto"/>
                <w:bottom w:val="none" w:sz="0" w:space="0" w:color="auto"/>
                <w:right w:val="none" w:sz="0" w:space="0" w:color="auto"/>
              </w:divBdr>
            </w:div>
            <w:div w:id="1301809990">
              <w:marLeft w:val="0"/>
              <w:marRight w:val="0"/>
              <w:marTop w:val="0"/>
              <w:marBottom w:val="0"/>
              <w:divBdr>
                <w:top w:val="none" w:sz="0" w:space="0" w:color="auto"/>
                <w:left w:val="none" w:sz="0" w:space="0" w:color="auto"/>
                <w:bottom w:val="none" w:sz="0" w:space="0" w:color="auto"/>
                <w:right w:val="none" w:sz="0" w:space="0" w:color="auto"/>
              </w:divBdr>
            </w:div>
            <w:div w:id="2007248447">
              <w:marLeft w:val="0"/>
              <w:marRight w:val="0"/>
              <w:marTop w:val="0"/>
              <w:marBottom w:val="0"/>
              <w:divBdr>
                <w:top w:val="none" w:sz="0" w:space="0" w:color="auto"/>
                <w:left w:val="none" w:sz="0" w:space="0" w:color="auto"/>
                <w:bottom w:val="none" w:sz="0" w:space="0" w:color="auto"/>
                <w:right w:val="none" w:sz="0" w:space="0" w:color="auto"/>
              </w:divBdr>
            </w:div>
            <w:div w:id="1259748798">
              <w:marLeft w:val="0"/>
              <w:marRight w:val="0"/>
              <w:marTop w:val="0"/>
              <w:marBottom w:val="0"/>
              <w:divBdr>
                <w:top w:val="none" w:sz="0" w:space="0" w:color="auto"/>
                <w:left w:val="none" w:sz="0" w:space="0" w:color="auto"/>
                <w:bottom w:val="none" w:sz="0" w:space="0" w:color="auto"/>
                <w:right w:val="none" w:sz="0" w:space="0" w:color="auto"/>
              </w:divBdr>
            </w:div>
            <w:div w:id="1034622941">
              <w:marLeft w:val="0"/>
              <w:marRight w:val="0"/>
              <w:marTop w:val="0"/>
              <w:marBottom w:val="0"/>
              <w:divBdr>
                <w:top w:val="none" w:sz="0" w:space="0" w:color="auto"/>
                <w:left w:val="none" w:sz="0" w:space="0" w:color="auto"/>
                <w:bottom w:val="none" w:sz="0" w:space="0" w:color="auto"/>
                <w:right w:val="none" w:sz="0" w:space="0" w:color="auto"/>
              </w:divBdr>
            </w:div>
            <w:div w:id="2125613998">
              <w:marLeft w:val="0"/>
              <w:marRight w:val="0"/>
              <w:marTop w:val="0"/>
              <w:marBottom w:val="0"/>
              <w:divBdr>
                <w:top w:val="none" w:sz="0" w:space="0" w:color="auto"/>
                <w:left w:val="none" w:sz="0" w:space="0" w:color="auto"/>
                <w:bottom w:val="none" w:sz="0" w:space="0" w:color="auto"/>
                <w:right w:val="none" w:sz="0" w:space="0" w:color="auto"/>
              </w:divBdr>
            </w:div>
            <w:div w:id="1890343242">
              <w:marLeft w:val="0"/>
              <w:marRight w:val="0"/>
              <w:marTop w:val="0"/>
              <w:marBottom w:val="0"/>
              <w:divBdr>
                <w:top w:val="none" w:sz="0" w:space="0" w:color="auto"/>
                <w:left w:val="none" w:sz="0" w:space="0" w:color="auto"/>
                <w:bottom w:val="none" w:sz="0" w:space="0" w:color="auto"/>
                <w:right w:val="none" w:sz="0" w:space="0" w:color="auto"/>
              </w:divBdr>
            </w:div>
            <w:div w:id="496456877">
              <w:marLeft w:val="0"/>
              <w:marRight w:val="0"/>
              <w:marTop w:val="0"/>
              <w:marBottom w:val="0"/>
              <w:divBdr>
                <w:top w:val="none" w:sz="0" w:space="0" w:color="auto"/>
                <w:left w:val="none" w:sz="0" w:space="0" w:color="auto"/>
                <w:bottom w:val="none" w:sz="0" w:space="0" w:color="auto"/>
                <w:right w:val="none" w:sz="0" w:space="0" w:color="auto"/>
              </w:divBdr>
            </w:div>
            <w:div w:id="605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516">
      <w:bodyDiv w:val="1"/>
      <w:marLeft w:val="390"/>
      <w:marRight w:val="390"/>
      <w:marTop w:val="0"/>
      <w:marBottom w:val="0"/>
      <w:divBdr>
        <w:top w:val="none" w:sz="0" w:space="0" w:color="auto"/>
        <w:left w:val="none" w:sz="0" w:space="0" w:color="auto"/>
        <w:bottom w:val="none" w:sz="0" w:space="0" w:color="auto"/>
        <w:right w:val="none" w:sz="0" w:space="0" w:color="auto"/>
      </w:divBdr>
      <w:divsChild>
        <w:div w:id="1229462942">
          <w:marLeft w:val="0"/>
          <w:marRight w:val="0"/>
          <w:marTop w:val="0"/>
          <w:marBottom w:val="120"/>
          <w:divBdr>
            <w:top w:val="none" w:sz="0" w:space="0" w:color="auto"/>
            <w:left w:val="none" w:sz="0" w:space="0" w:color="auto"/>
            <w:bottom w:val="none" w:sz="0" w:space="0" w:color="auto"/>
            <w:right w:val="none" w:sz="0" w:space="0" w:color="auto"/>
          </w:divBdr>
          <w:divsChild>
            <w:div w:id="219946120">
              <w:marLeft w:val="0"/>
              <w:marRight w:val="0"/>
              <w:marTop w:val="0"/>
              <w:marBottom w:val="0"/>
              <w:divBdr>
                <w:top w:val="none" w:sz="0" w:space="0" w:color="auto"/>
                <w:left w:val="none" w:sz="0" w:space="0" w:color="auto"/>
                <w:bottom w:val="none" w:sz="0" w:space="0" w:color="auto"/>
                <w:right w:val="none" w:sz="0" w:space="0" w:color="auto"/>
              </w:divBdr>
            </w:div>
            <w:div w:id="3880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4092">
      <w:bodyDiv w:val="1"/>
      <w:marLeft w:val="390"/>
      <w:marRight w:val="390"/>
      <w:marTop w:val="0"/>
      <w:marBottom w:val="0"/>
      <w:divBdr>
        <w:top w:val="none" w:sz="0" w:space="0" w:color="auto"/>
        <w:left w:val="none" w:sz="0" w:space="0" w:color="auto"/>
        <w:bottom w:val="none" w:sz="0" w:space="0" w:color="auto"/>
        <w:right w:val="none" w:sz="0" w:space="0" w:color="auto"/>
      </w:divBdr>
      <w:divsChild>
        <w:div w:id="496381857">
          <w:marLeft w:val="0"/>
          <w:marRight w:val="0"/>
          <w:marTop w:val="0"/>
          <w:marBottom w:val="120"/>
          <w:divBdr>
            <w:top w:val="none" w:sz="0" w:space="0" w:color="auto"/>
            <w:left w:val="none" w:sz="0" w:space="0" w:color="auto"/>
            <w:bottom w:val="none" w:sz="0" w:space="0" w:color="auto"/>
            <w:right w:val="none" w:sz="0" w:space="0" w:color="auto"/>
          </w:divBdr>
          <w:divsChild>
            <w:div w:id="987634778">
              <w:marLeft w:val="0"/>
              <w:marRight w:val="0"/>
              <w:marTop w:val="0"/>
              <w:marBottom w:val="0"/>
              <w:divBdr>
                <w:top w:val="none" w:sz="0" w:space="0" w:color="auto"/>
                <w:left w:val="none" w:sz="0" w:space="0" w:color="auto"/>
                <w:bottom w:val="none" w:sz="0" w:space="0" w:color="auto"/>
                <w:right w:val="none" w:sz="0" w:space="0" w:color="auto"/>
              </w:divBdr>
            </w:div>
            <w:div w:id="1097795679">
              <w:marLeft w:val="0"/>
              <w:marRight w:val="0"/>
              <w:marTop w:val="0"/>
              <w:marBottom w:val="0"/>
              <w:divBdr>
                <w:top w:val="none" w:sz="0" w:space="0" w:color="auto"/>
                <w:left w:val="none" w:sz="0" w:space="0" w:color="auto"/>
                <w:bottom w:val="none" w:sz="0" w:space="0" w:color="auto"/>
                <w:right w:val="none" w:sz="0" w:space="0" w:color="auto"/>
              </w:divBdr>
            </w:div>
            <w:div w:id="476073822">
              <w:marLeft w:val="0"/>
              <w:marRight w:val="0"/>
              <w:marTop w:val="0"/>
              <w:marBottom w:val="0"/>
              <w:divBdr>
                <w:top w:val="none" w:sz="0" w:space="0" w:color="auto"/>
                <w:left w:val="none" w:sz="0" w:space="0" w:color="auto"/>
                <w:bottom w:val="none" w:sz="0" w:space="0" w:color="auto"/>
                <w:right w:val="none" w:sz="0" w:space="0" w:color="auto"/>
              </w:divBdr>
            </w:div>
            <w:div w:id="1805930571">
              <w:marLeft w:val="0"/>
              <w:marRight w:val="0"/>
              <w:marTop w:val="0"/>
              <w:marBottom w:val="0"/>
              <w:divBdr>
                <w:top w:val="none" w:sz="0" w:space="0" w:color="auto"/>
                <w:left w:val="none" w:sz="0" w:space="0" w:color="auto"/>
                <w:bottom w:val="none" w:sz="0" w:space="0" w:color="auto"/>
                <w:right w:val="none" w:sz="0" w:space="0" w:color="auto"/>
              </w:divBdr>
            </w:div>
            <w:div w:id="1648432664">
              <w:marLeft w:val="0"/>
              <w:marRight w:val="0"/>
              <w:marTop w:val="0"/>
              <w:marBottom w:val="0"/>
              <w:divBdr>
                <w:top w:val="none" w:sz="0" w:space="0" w:color="auto"/>
                <w:left w:val="none" w:sz="0" w:space="0" w:color="auto"/>
                <w:bottom w:val="none" w:sz="0" w:space="0" w:color="auto"/>
                <w:right w:val="none" w:sz="0" w:space="0" w:color="auto"/>
              </w:divBdr>
            </w:div>
            <w:div w:id="920916751">
              <w:marLeft w:val="0"/>
              <w:marRight w:val="0"/>
              <w:marTop w:val="0"/>
              <w:marBottom w:val="0"/>
              <w:divBdr>
                <w:top w:val="none" w:sz="0" w:space="0" w:color="auto"/>
                <w:left w:val="none" w:sz="0" w:space="0" w:color="auto"/>
                <w:bottom w:val="none" w:sz="0" w:space="0" w:color="auto"/>
                <w:right w:val="none" w:sz="0" w:space="0" w:color="auto"/>
              </w:divBdr>
            </w:div>
            <w:div w:id="751590620">
              <w:marLeft w:val="0"/>
              <w:marRight w:val="0"/>
              <w:marTop w:val="0"/>
              <w:marBottom w:val="0"/>
              <w:divBdr>
                <w:top w:val="none" w:sz="0" w:space="0" w:color="auto"/>
                <w:left w:val="none" w:sz="0" w:space="0" w:color="auto"/>
                <w:bottom w:val="none" w:sz="0" w:space="0" w:color="auto"/>
                <w:right w:val="none" w:sz="0" w:space="0" w:color="auto"/>
              </w:divBdr>
            </w:div>
            <w:div w:id="344475877">
              <w:marLeft w:val="0"/>
              <w:marRight w:val="0"/>
              <w:marTop w:val="0"/>
              <w:marBottom w:val="0"/>
              <w:divBdr>
                <w:top w:val="none" w:sz="0" w:space="0" w:color="auto"/>
                <w:left w:val="none" w:sz="0" w:space="0" w:color="auto"/>
                <w:bottom w:val="none" w:sz="0" w:space="0" w:color="auto"/>
                <w:right w:val="none" w:sz="0" w:space="0" w:color="auto"/>
              </w:divBdr>
            </w:div>
            <w:div w:id="156269808">
              <w:marLeft w:val="0"/>
              <w:marRight w:val="0"/>
              <w:marTop w:val="0"/>
              <w:marBottom w:val="0"/>
              <w:divBdr>
                <w:top w:val="none" w:sz="0" w:space="0" w:color="auto"/>
                <w:left w:val="none" w:sz="0" w:space="0" w:color="auto"/>
                <w:bottom w:val="none" w:sz="0" w:space="0" w:color="auto"/>
                <w:right w:val="none" w:sz="0" w:space="0" w:color="auto"/>
              </w:divBdr>
            </w:div>
            <w:div w:id="839346957">
              <w:marLeft w:val="0"/>
              <w:marRight w:val="0"/>
              <w:marTop w:val="0"/>
              <w:marBottom w:val="0"/>
              <w:divBdr>
                <w:top w:val="none" w:sz="0" w:space="0" w:color="auto"/>
                <w:left w:val="none" w:sz="0" w:space="0" w:color="auto"/>
                <w:bottom w:val="none" w:sz="0" w:space="0" w:color="auto"/>
                <w:right w:val="none" w:sz="0" w:space="0" w:color="auto"/>
              </w:divBdr>
            </w:div>
            <w:div w:id="2034375166">
              <w:marLeft w:val="0"/>
              <w:marRight w:val="0"/>
              <w:marTop w:val="0"/>
              <w:marBottom w:val="0"/>
              <w:divBdr>
                <w:top w:val="none" w:sz="0" w:space="0" w:color="auto"/>
                <w:left w:val="none" w:sz="0" w:space="0" w:color="auto"/>
                <w:bottom w:val="none" w:sz="0" w:space="0" w:color="auto"/>
                <w:right w:val="none" w:sz="0" w:space="0" w:color="auto"/>
              </w:divBdr>
            </w:div>
            <w:div w:id="756631411">
              <w:marLeft w:val="0"/>
              <w:marRight w:val="0"/>
              <w:marTop w:val="0"/>
              <w:marBottom w:val="0"/>
              <w:divBdr>
                <w:top w:val="none" w:sz="0" w:space="0" w:color="auto"/>
                <w:left w:val="none" w:sz="0" w:space="0" w:color="auto"/>
                <w:bottom w:val="none" w:sz="0" w:space="0" w:color="auto"/>
                <w:right w:val="none" w:sz="0" w:space="0" w:color="auto"/>
              </w:divBdr>
            </w:div>
            <w:div w:id="920022265">
              <w:marLeft w:val="0"/>
              <w:marRight w:val="0"/>
              <w:marTop w:val="0"/>
              <w:marBottom w:val="0"/>
              <w:divBdr>
                <w:top w:val="none" w:sz="0" w:space="0" w:color="auto"/>
                <w:left w:val="none" w:sz="0" w:space="0" w:color="auto"/>
                <w:bottom w:val="none" w:sz="0" w:space="0" w:color="auto"/>
                <w:right w:val="none" w:sz="0" w:space="0" w:color="auto"/>
              </w:divBdr>
            </w:div>
            <w:div w:id="612790360">
              <w:marLeft w:val="0"/>
              <w:marRight w:val="0"/>
              <w:marTop w:val="0"/>
              <w:marBottom w:val="0"/>
              <w:divBdr>
                <w:top w:val="none" w:sz="0" w:space="0" w:color="auto"/>
                <w:left w:val="none" w:sz="0" w:space="0" w:color="auto"/>
                <w:bottom w:val="none" w:sz="0" w:space="0" w:color="auto"/>
                <w:right w:val="none" w:sz="0" w:space="0" w:color="auto"/>
              </w:divBdr>
            </w:div>
            <w:div w:id="87888522">
              <w:marLeft w:val="0"/>
              <w:marRight w:val="0"/>
              <w:marTop w:val="0"/>
              <w:marBottom w:val="0"/>
              <w:divBdr>
                <w:top w:val="none" w:sz="0" w:space="0" w:color="auto"/>
                <w:left w:val="none" w:sz="0" w:space="0" w:color="auto"/>
                <w:bottom w:val="none" w:sz="0" w:space="0" w:color="auto"/>
                <w:right w:val="none" w:sz="0" w:space="0" w:color="auto"/>
              </w:divBdr>
            </w:div>
            <w:div w:id="1028721186">
              <w:marLeft w:val="0"/>
              <w:marRight w:val="0"/>
              <w:marTop w:val="0"/>
              <w:marBottom w:val="0"/>
              <w:divBdr>
                <w:top w:val="none" w:sz="0" w:space="0" w:color="auto"/>
                <w:left w:val="none" w:sz="0" w:space="0" w:color="auto"/>
                <w:bottom w:val="none" w:sz="0" w:space="0" w:color="auto"/>
                <w:right w:val="none" w:sz="0" w:space="0" w:color="auto"/>
              </w:divBdr>
            </w:div>
            <w:div w:id="1304382823">
              <w:marLeft w:val="0"/>
              <w:marRight w:val="0"/>
              <w:marTop w:val="0"/>
              <w:marBottom w:val="0"/>
              <w:divBdr>
                <w:top w:val="none" w:sz="0" w:space="0" w:color="auto"/>
                <w:left w:val="none" w:sz="0" w:space="0" w:color="auto"/>
                <w:bottom w:val="none" w:sz="0" w:space="0" w:color="auto"/>
                <w:right w:val="none" w:sz="0" w:space="0" w:color="auto"/>
              </w:divBdr>
            </w:div>
            <w:div w:id="2057897521">
              <w:marLeft w:val="0"/>
              <w:marRight w:val="0"/>
              <w:marTop w:val="0"/>
              <w:marBottom w:val="0"/>
              <w:divBdr>
                <w:top w:val="none" w:sz="0" w:space="0" w:color="auto"/>
                <w:left w:val="none" w:sz="0" w:space="0" w:color="auto"/>
                <w:bottom w:val="none" w:sz="0" w:space="0" w:color="auto"/>
                <w:right w:val="none" w:sz="0" w:space="0" w:color="auto"/>
              </w:divBdr>
            </w:div>
            <w:div w:id="370573295">
              <w:marLeft w:val="0"/>
              <w:marRight w:val="0"/>
              <w:marTop w:val="0"/>
              <w:marBottom w:val="0"/>
              <w:divBdr>
                <w:top w:val="none" w:sz="0" w:space="0" w:color="auto"/>
                <w:left w:val="none" w:sz="0" w:space="0" w:color="auto"/>
                <w:bottom w:val="none" w:sz="0" w:space="0" w:color="auto"/>
                <w:right w:val="none" w:sz="0" w:space="0" w:color="auto"/>
              </w:divBdr>
            </w:div>
            <w:div w:id="890574213">
              <w:marLeft w:val="0"/>
              <w:marRight w:val="0"/>
              <w:marTop w:val="0"/>
              <w:marBottom w:val="0"/>
              <w:divBdr>
                <w:top w:val="none" w:sz="0" w:space="0" w:color="auto"/>
                <w:left w:val="none" w:sz="0" w:space="0" w:color="auto"/>
                <w:bottom w:val="none" w:sz="0" w:space="0" w:color="auto"/>
                <w:right w:val="none" w:sz="0" w:space="0" w:color="auto"/>
              </w:divBdr>
            </w:div>
            <w:div w:id="234823714">
              <w:marLeft w:val="0"/>
              <w:marRight w:val="0"/>
              <w:marTop w:val="0"/>
              <w:marBottom w:val="0"/>
              <w:divBdr>
                <w:top w:val="none" w:sz="0" w:space="0" w:color="auto"/>
                <w:left w:val="none" w:sz="0" w:space="0" w:color="auto"/>
                <w:bottom w:val="none" w:sz="0" w:space="0" w:color="auto"/>
                <w:right w:val="none" w:sz="0" w:space="0" w:color="auto"/>
              </w:divBdr>
            </w:div>
            <w:div w:id="1513107972">
              <w:marLeft w:val="0"/>
              <w:marRight w:val="0"/>
              <w:marTop w:val="0"/>
              <w:marBottom w:val="0"/>
              <w:divBdr>
                <w:top w:val="none" w:sz="0" w:space="0" w:color="auto"/>
                <w:left w:val="none" w:sz="0" w:space="0" w:color="auto"/>
                <w:bottom w:val="none" w:sz="0" w:space="0" w:color="auto"/>
                <w:right w:val="none" w:sz="0" w:space="0" w:color="auto"/>
              </w:divBdr>
            </w:div>
            <w:div w:id="1338192856">
              <w:marLeft w:val="0"/>
              <w:marRight w:val="0"/>
              <w:marTop w:val="0"/>
              <w:marBottom w:val="0"/>
              <w:divBdr>
                <w:top w:val="none" w:sz="0" w:space="0" w:color="auto"/>
                <w:left w:val="none" w:sz="0" w:space="0" w:color="auto"/>
                <w:bottom w:val="none" w:sz="0" w:space="0" w:color="auto"/>
                <w:right w:val="none" w:sz="0" w:space="0" w:color="auto"/>
              </w:divBdr>
            </w:div>
            <w:div w:id="1912696574">
              <w:marLeft w:val="0"/>
              <w:marRight w:val="0"/>
              <w:marTop w:val="0"/>
              <w:marBottom w:val="0"/>
              <w:divBdr>
                <w:top w:val="none" w:sz="0" w:space="0" w:color="auto"/>
                <w:left w:val="none" w:sz="0" w:space="0" w:color="auto"/>
                <w:bottom w:val="none" w:sz="0" w:space="0" w:color="auto"/>
                <w:right w:val="none" w:sz="0" w:space="0" w:color="auto"/>
              </w:divBdr>
            </w:div>
            <w:div w:id="717432807">
              <w:marLeft w:val="0"/>
              <w:marRight w:val="0"/>
              <w:marTop w:val="0"/>
              <w:marBottom w:val="0"/>
              <w:divBdr>
                <w:top w:val="none" w:sz="0" w:space="0" w:color="auto"/>
                <w:left w:val="none" w:sz="0" w:space="0" w:color="auto"/>
                <w:bottom w:val="none" w:sz="0" w:space="0" w:color="auto"/>
                <w:right w:val="none" w:sz="0" w:space="0" w:color="auto"/>
              </w:divBdr>
            </w:div>
            <w:div w:id="1868984820">
              <w:marLeft w:val="0"/>
              <w:marRight w:val="0"/>
              <w:marTop w:val="0"/>
              <w:marBottom w:val="0"/>
              <w:divBdr>
                <w:top w:val="none" w:sz="0" w:space="0" w:color="auto"/>
                <w:left w:val="none" w:sz="0" w:space="0" w:color="auto"/>
                <w:bottom w:val="none" w:sz="0" w:space="0" w:color="auto"/>
                <w:right w:val="none" w:sz="0" w:space="0" w:color="auto"/>
              </w:divBdr>
            </w:div>
            <w:div w:id="1162157342">
              <w:marLeft w:val="0"/>
              <w:marRight w:val="0"/>
              <w:marTop w:val="0"/>
              <w:marBottom w:val="0"/>
              <w:divBdr>
                <w:top w:val="none" w:sz="0" w:space="0" w:color="auto"/>
                <w:left w:val="none" w:sz="0" w:space="0" w:color="auto"/>
                <w:bottom w:val="none" w:sz="0" w:space="0" w:color="auto"/>
                <w:right w:val="none" w:sz="0" w:space="0" w:color="auto"/>
              </w:divBdr>
            </w:div>
            <w:div w:id="578909781">
              <w:marLeft w:val="0"/>
              <w:marRight w:val="0"/>
              <w:marTop w:val="0"/>
              <w:marBottom w:val="0"/>
              <w:divBdr>
                <w:top w:val="none" w:sz="0" w:space="0" w:color="auto"/>
                <w:left w:val="none" w:sz="0" w:space="0" w:color="auto"/>
                <w:bottom w:val="none" w:sz="0" w:space="0" w:color="auto"/>
                <w:right w:val="none" w:sz="0" w:space="0" w:color="auto"/>
              </w:divBdr>
            </w:div>
            <w:div w:id="1389264442">
              <w:marLeft w:val="0"/>
              <w:marRight w:val="0"/>
              <w:marTop w:val="0"/>
              <w:marBottom w:val="0"/>
              <w:divBdr>
                <w:top w:val="none" w:sz="0" w:space="0" w:color="auto"/>
                <w:left w:val="none" w:sz="0" w:space="0" w:color="auto"/>
                <w:bottom w:val="none" w:sz="0" w:space="0" w:color="auto"/>
                <w:right w:val="none" w:sz="0" w:space="0" w:color="auto"/>
              </w:divBdr>
            </w:div>
            <w:div w:id="662008210">
              <w:marLeft w:val="0"/>
              <w:marRight w:val="0"/>
              <w:marTop w:val="0"/>
              <w:marBottom w:val="0"/>
              <w:divBdr>
                <w:top w:val="none" w:sz="0" w:space="0" w:color="auto"/>
                <w:left w:val="none" w:sz="0" w:space="0" w:color="auto"/>
                <w:bottom w:val="none" w:sz="0" w:space="0" w:color="auto"/>
                <w:right w:val="none" w:sz="0" w:space="0" w:color="auto"/>
              </w:divBdr>
            </w:div>
            <w:div w:id="330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5831">
      <w:bodyDiv w:val="1"/>
      <w:marLeft w:val="390"/>
      <w:marRight w:val="390"/>
      <w:marTop w:val="0"/>
      <w:marBottom w:val="0"/>
      <w:divBdr>
        <w:top w:val="none" w:sz="0" w:space="0" w:color="auto"/>
        <w:left w:val="none" w:sz="0" w:space="0" w:color="auto"/>
        <w:bottom w:val="none" w:sz="0" w:space="0" w:color="auto"/>
        <w:right w:val="none" w:sz="0" w:space="0" w:color="auto"/>
      </w:divBdr>
      <w:divsChild>
        <w:div w:id="1285426929">
          <w:marLeft w:val="0"/>
          <w:marRight w:val="0"/>
          <w:marTop w:val="0"/>
          <w:marBottom w:val="120"/>
          <w:divBdr>
            <w:top w:val="none" w:sz="0" w:space="0" w:color="auto"/>
            <w:left w:val="none" w:sz="0" w:space="0" w:color="auto"/>
            <w:bottom w:val="none" w:sz="0" w:space="0" w:color="auto"/>
            <w:right w:val="none" w:sz="0" w:space="0" w:color="auto"/>
          </w:divBdr>
          <w:divsChild>
            <w:div w:id="758252062">
              <w:marLeft w:val="0"/>
              <w:marRight w:val="0"/>
              <w:marTop w:val="0"/>
              <w:marBottom w:val="0"/>
              <w:divBdr>
                <w:top w:val="none" w:sz="0" w:space="0" w:color="auto"/>
                <w:left w:val="none" w:sz="0" w:space="0" w:color="auto"/>
                <w:bottom w:val="none" w:sz="0" w:space="0" w:color="auto"/>
                <w:right w:val="none" w:sz="0" w:space="0" w:color="auto"/>
              </w:divBdr>
            </w:div>
            <w:div w:id="10873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4340">
      <w:bodyDiv w:val="1"/>
      <w:marLeft w:val="390"/>
      <w:marRight w:val="390"/>
      <w:marTop w:val="0"/>
      <w:marBottom w:val="0"/>
      <w:divBdr>
        <w:top w:val="none" w:sz="0" w:space="0" w:color="auto"/>
        <w:left w:val="none" w:sz="0" w:space="0" w:color="auto"/>
        <w:bottom w:val="none" w:sz="0" w:space="0" w:color="auto"/>
        <w:right w:val="none" w:sz="0" w:space="0" w:color="auto"/>
      </w:divBdr>
      <w:divsChild>
        <w:div w:id="293608465">
          <w:marLeft w:val="0"/>
          <w:marRight w:val="0"/>
          <w:marTop w:val="0"/>
          <w:marBottom w:val="120"/>
          <w:divBdr>
            <w:top w:val="none" w:sz="0" w:space="0" w:color="auto"/>
            <w:left w:val="none" w:sz="0" w:space="0" w:color="auto"/>
            <w:bottom w:val="none" w:sz="0" w:space="0" w:color="auto"/>
            <w:right w:val="none" w:sz="0" w:space="0" w:color="auto"/>
          </w:divBdr>
          <w:divsChild>
            <w:div w:id="1558974753">
              <w:marLeft w:val="0"/>
              <w:marRight w:val="0"/>
              <w:marTop w:val="0"/>
              <w:marBottom w:val="0"/>
              <w:divBdr>
                <w:top w:val="none" w:sz="0" w:space="0" w:color="auto"/>
                <w:left w:val="none" w:sz="0" w:space="0" w:color="auto"/>
                <w:bottom w:val="none" w:sz="0" w:space="0" w:color="auto"/>
                <w:right w:val="none" w:sz="0" w:space="0" w:color="auto"/>
              </w:divBdr>
            </w:div>
            <w:div w:id="757874327">
              <w:marLeft w:val="0"/>
              <w:marRight w:val="0"/>
              <w:marTop w:val="0"/>
              <w:marBottom w:val="0"/>
              <w:divBdr>
                <w:top w:val="none" w:sz="0" w:space="0" w:color="auto"/>
                <w:left w:val="none" w:sz="0" w:space="0" w:color="auto"/>
                <w:bottom w:val="none" w:sz="0" w:space="0" w:color="auto"/>
                <w:right w:val="none" w:sz="0" w:space="0" w:color="auto"/>
              </w:divBdr>
            </w:div>
            <w:div w:id="7948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1848">
      <w:bodyDiv w:val="1"/>
      <w:marLeft w:val="390"/>
      <w:marRight w:val="390"/>
      <w:marTop w:val="0"/>
      <w:marBottom w:val="0"/>
      <w:divBdr>
        <w:top w:val="none" w:sz="0" w:space="0" w:color="auto"/>
        <w:left w:val="none" w:sz="0" w:space="0" w:color="auto"/>
        <w:bottom w:val="none" w:sz="0" w:space="0" w:color="auto"/>
        <w:right w:val="none" w:sz="0" w:space="0" w:color="auto"/>
      </w:divBdr>
      <w:divsChild>
        <w:div w:id="1027756467">
          <w:marLeft w:val="0"/>
          <w:marRight w:val="0"/>
          <w:marTop w:val="0"/>
          <w:marBottom w:val="120"/>
          <w:divBdr>
            <w:top w:val="none" w:sz="0" w:space="0" w:color="auto"/>
            <w:left w:val="none" w:sz="0" w:space="0" w:color="auto"/>
            <w:bottom w:val="none" w:sz="0" w:space="0" w:color="auto"/>
            <w:right w:val="none" w:sz="0" w:space="0" w:color="auto"/>
          </w:divBdr>
          <w:divsChild>
            <w:div w:id="550265078">
              <w:marLeft w:val="0"/>
              <w:marRight w:val="0"/>
              <w:marTop w:val="0"/>
              <w:marBottom w:val="0"/>
              <w:divBdr>
                <w:top w:val="none" w:sz="0" w:space="0" w:color="auto"/>
                <w:left w:val="none" w:sz="0" w:space="0" w:color="auto"/>
                <w:bottom w:val="none" w:sz="0" w:space="0" w:color="auto"/>
                <w:right w:val="none" w:sz="0" w:space="0" w:color="auto"/>
              </w:divBdr>
            </w:div>
            <w:div w:id="1350064015">
              <w:marLeft w:val="0"/>
              <w:marRight w:val="0"/>
              <w:marTop w:val="0"/>
              <w:marBottom w:val="0"/>
              <w:divBdr>
                <w:top w:val="none" w:sz="0" w:space="0" w:color="auto"/>
                <w:left w:val="none" w:sz="0" w:space="0" w:color="auto"/>
                <w:bottom w:val="none" w:sz="0" w:space="0" w:color="auto"/>
                <w:right w:val="none" w:sz="0" w:space="0" w:color="auto"/>
              </w:divBdr>
            </w:div>
            <w:div w:id="805128513">
              <w:marLeft w:val="0"/>
              <w:marRight w:val="0"/>
              <w:marTop w:val="0"/>
              <w:marBottom w:val="0"/>
              <w:divBdr>
                <w:top w:val="none" w:sz="0" w:space="0" w:color="auto"/>
                <w:left w:val="none" w:sz="0" w:space="0" w:color="auto"/>
                <w:bottom w:val="none" w:sz="0" w:space="0" w:color="auto"/>
                <w:right w:val="none" w:sz="0" w:space="0" w:color="auto"/>
              </w:divBdr>
            </w:div>
            <w:div w:id="1935281127">
              <w:marLeft w:val="0"/>
              <w:marRight w:val="0"/>
              <w:marTop w:val="0"/>
              <w:marBottom w:val="0"/>
              <w:divBdr>
                <w:top w:val="none" w:sz="0" w:space="0" w:color="auto"/>
                <w:left w:val="none" w:sz="0" w:space="0" w:color="auto"/>
                <w:bottom w:val="none" w:sz="0" w:space="0" w:color="auto"/>
                <w:right w:val="none" w:sz="0" w:space="0" w:color="auto"/>
              </w:divBdr>
            </w:div>
            <w:div w:id="845827391">
              <w:marLeft w:val="0"/>
              <w:marRight w:val="0"/>
              <w:marTop w:val="0"/>
              <w:marBottom w:val="0"/>
              <w:divBdr>
                <w:top w:val="none" w:sz="0" w:space="0" w:color="auto"/>
                <w:left w:val="none" w:sz="0" w:space="0" w:color="auto"/>
                <w:bottom w:val="none" w:sz="0" w:space="0" w:color="auto"/>
                <w:right w:val="none" w:sz="0" w:space="0" w:color="auto"/>
              </w:divBdr>
            </w:div>
            <w:div w:id="2090348513">
              <w:marLeft w:val="0"/>
              <w:marRight w:val="0"/>
              <w:marTop w:val="0"/>
              <w:marBottom w:val="0"/>
              <w:divBdr>
                <w:top w:val="none" w:sz="0" w:space="0" w:color="auto"/>
                <w:left w:val="none" w:sz="0" w:space="0" w:color="auto"/>
                <w:bottom w:val="none" w:sz="0" w:space="0" w:color="auto"/>
                <w:right w:val="none" w:sz="0" w:space="0" w:color="auto"/>
              </w:divBdr>
            </w:div>
            <w:div w:id="1474102807">
              <w:marLeft w:val="0"/>
              <w:marRight w:val="0"/>
              <w:marTop w:val="0"/>
              <w:marBottom w:val="0"/>
              <w:divBdr>
                <w:top w:val="none" w:sz="0" w:space="0" w:color="auto"/>
                <w:left w:val="none" w:sz="0" w:space="0" w:color="auto"/>
                <w:bottom w:val="none" w:sz="0" w:space="0" w:color="auto"/>
                <w:right w:val="none" w:sz="0" w:space="0" w:color="auto"/>
              </w:divBdr>
            </w:div>
            <w:div w:id="705568030">
              <w:marLeft w:val="0"/>
              <w:marRight w:val="0"/>
              <w:marTop w:val="0"/>
              <w:marBottom w:val="0"/>
              <w:divBdr>
                <w:top w:val="none" w:sz="0" w:space="0" w:color="auto"/>
                <w:left w:val="none" w:sz="0" w:space="0" w:color="auto"/>
                <w:bottom w:val="none" w:sz="0" w:space="0" w:color="auto"/>
                <w:right w:val="none" w:sz="0" w:space="0" w:color="auto"/>
              </w:divBdr>
            </w:div>
            <w:div w:id="2519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7030">
      <w:bodyDiv w:val="1"/>
      <w:marLeft w:val="390"/>
      <w:marRight w:val="390"/>
      <w:marTop w:val="0"/>
      <w:marBottom w:val="0"/>
      <w:divBdr>
        <w:top w:val="none" w:sz="0" w:space="0" w:color="auto"/>
        <w:left w:val="none" w:sz="0" w:space="0" w:color="auto"/>
        <w:bottom w:val="none" w:sz="0" w:space="0" w:color="auto"/>
        <w:right w:val="none" w:sz="0" w:space="0" w:color="auto"/>
      </w:divBdr>
      <w:divsChild>
        <w:div w:id="984621931">
          <w:marLeft w:val="0"/>
          <w:marRight w:val="0"/>
          <w:marTop w:val="0"/>
          <w:marBottom w:val="120"/>
          <w:divBdr>
            <w:top w:val="none" w:sz="0" w:space="0" w:color="auto"/>
            <w:left w:val="none" w:sz="0" w:space="0" w:color="auto"/>
            <w:bottom w:val="none" w:sz="0" w:space="0" w:color="auto"/>
            <w:right w:val="none" w:sz="0" w:space="0" w:color="auto"/>
          </w:divBdr>
          <w:divsChild>
            <w:div w:id="1014528703">
              <w:marLeft w:val="0"/>
              <w:marRight w:val="0"/>
              <w:marTop w:val="0"/>
              <w:marBottom w:val="0"/>
              <w:divBdr>
                <w:top w:val="none" w:sz="0" w:space="0" w:color="auto"/>
                <w:left w:val="none" w:sz="0" w:space="0" w:color="auto"/>
                <w:bottom w:val="none" w:sz="0" w:space="0" w:color="auto"/>
                <w:right w:val="none" w:sz="0" w:space="0" w:color="auto"/>
              </w:divBdr>
            </w:div>
            <w:div w:id="659507301">
              <w:marLeft w:val="0"/>
              <w:marRight w:val="0"/>
              <w:marTop w:val="0"/>
              <w:marBottom w:val="0"/>
              <w:divBdr>
                <w:top w:val="none" w:sz="0" w:space="0" w:color="auto"/>
                <w:left w:val="none" w:sz="0" w:space="0" w:color="auto"/>
                <w:bottom w:val="none" w:sz="0" w:space="0" w:color="auto"/>
                <w:right w:val="none" w:sz="0" w:space="0" w:color="auto"/>
              </w:divBdr>
            </w:div>
            <w:div w:id="15639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89010">
      <w:bodyDiv w:val="1"/>
      <w:marLeft w:val="390"/>
      <w:marRight w:val="390"/>
      <w:marTop w:val="0"/>
      <w:marBottom w:val="0"/>
      <w:divBdr>
        <w:top w:val="none" w:sz="0" w:space="0" w:color="auto"/>
        <w:left w:val="none" w:sz="0" w:space="0" w:color="auto"/>
        <w:bottom w:val="none" w:sz="0" w:space="0" w:color="auto"/>
        <w:right w:val="none" w:sz="0" w:space="0" w:color="auto"/>
      </w:divBdr>
      <w:divsChild>
        <w:div w:id="747112157">
          <w:marLeft w:val="0"/>
          <w:marRight w:val="0"/>
          <w:marTop w:val="0"/>
          <w:marBottom w:val="120"/>
          <w:divBdr>
            <w:top w:val="none" w:sz="0" w:space="0" w:color="auto"/>
            <w:left w:val="none" w:sz="0" w:space="0" w:color="auto"/>
            <w:bottom w:val="none" w:sz="0" w:space="0" w:color="auto"/>
            <w:right w:val="none" w:sz="0" w:space="0" w:color="auto"/>
          </w:divBdr>
          <w:divsChild>
            <w:div w:id="392047962">
              <w:marLeft w:val="0"/>
              <w:marRight w:val="0"/>
              <w:marTop w:val="0"/>
              <w:marBottom w:val="0"/>
              <w:divBdr>
                <w:top w:val="none" w:sz="0" w:space="0" w:color="auto"/>
                <w:left w:val="none" w:sz="0" w:space="0" w:color="auto"/>
                <w:bottom w:val="none" w:sz="0" w:space="0" w:color="auto"/>
                <w:right w:val="none" w:sz="0" w:space="0" w:color="auto"/>
              </w:divBdr>
            </w:div>
            <w:div w:id="1933202801">
              <w:marLeft w:val="0"/>
              <w:marRight w:val="0"/>
              <w:marTop w:val="0"/>
              <w:marBottom w:val="0"/>
              <w:divBdr>
                <w:top w:val="none" w:sz="0" w:space="0" w:color="auto"/>
                <w:left w:val="none" w:sz="0" w:space="0" w:color="auto"/>
                <w:bottom w:val="none" w:sz="0" w:space="0" w:color="auto"/>
                <w:right w:val="none" w:sz="0" w:space="0" w:color="auto"/>
              </w:divBdr>
            </w:div>
            <w:div w:id="1794903418">
              <w:marLeft w:val="0"/>
              <w:marRight w:val="0"/>
              <w:marTop w:val="0"/>
              <w:marBottom w:val="0"/>
              <w:divBdr>
                <w:top w:val="none" w:sz="0" w:space="0" w:color="auto"/>
                <w:left w:val="none" w:sz="0" w:space="0" w:color="auto"/>
                <w:bottom w:val="none" w:sz="0" w:space="0" w:color="auto"/>
                <w:right w:val="none" w:sz="0" w:space="0" w:color="auto"/>
              </w:divBdr>
            </w:div>
            <w:div w:id="72895693">
              <w:marLeft w:val="0"/>
              <w:marRight w:val="0"/>
              <w:marTop w:val="0"/>
              <w:marBottom w:val="0"/>
              <w:divBdr>
                <w:top w:val="none" w:sz="0" w:space="0" w:color="auto"/>
                <w:left w:val="none" w:sz="0" w:space="0" w:color="auto"/>
                <w:bottom w:val="none" w:sz="0" w:space="0" w:color="auto"/>
                <w:right w:val="none" w:sz="0" w:space="0" w:color="auto"/>
              </w:divBdr>
            </w:div>
            <w:div w:id="1928922693">
              <w:marLeft w:val="0"/>
              <w:marRight w:val="0"/>
              <w:marTop w:val="0"/>
              <w:marBottom w:val="0"/>
              <w:divBdr>
                <w:top w:val="none" w:sz="0" w:space="0" w:color="auto"/>
                <w:left w:val="none" w:sz="0" w:space="0" w:color="auto"/>
                <w:bottom w:val="none" w:sz="0" w:space="0" w:color="auto"/>
                <w:right w:val="none" w:sz="0" w:space="0" w:color="auto"/>
              </w:divBdr>
            </w:div>
            <w:div w:id="2911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8721">
      <w:bodyDiv w:val="1"/>
      <w:marLeft w:val="390"/>
      <w:marRight w:val="390"/>
      <w:marTop w:val="0"/>
      <w:marBottom w:val="0"/>
      <w:divBdr>
        <w:top w:val="none" w:sz="0" w:space="0" w:color="auto"/>
        <w:left w:val="none" w:sz="0" w:space="0" w:color="auto"/>
        <w:bottom w:val="none" w:sz="0" w:space="0" w:color="auto"/>
        <w:right w:val="none" w:sz="0" w:space="0" w:color="auto"/>
      </w:divBdr>
      <w:divsChild>
        <w:div w:id="5834214">
          <w:marLeft w:val="0"/>
          <w:marRight w:val="0"/>
          <w:marTop w:val="0"/>
          <w:marBottom w:val="120"/>
          <w:divBdr>
            <w:top w:val="none" w:sz="0" w:space="0" w:color="auto"/>
            <w:left w:val="none" w:sz="0" w:space="0" w:color="auto"/>
            <w:bottom w:val="none" w:sz="0" w:space="0" w:color="auto"/>
            <w:right w:val="none" w:sz="0" w:space="0" w:color="auto"/>
          </w:divBdr>
          <w:divsChild>
            <w:div w:id="260995361">
              <w:marLeft w:val="0"/>
              <w:marRight w:val="0"/>
              <w:marTop w:val="0"/>
              <w:marBottom w:val="0"/>
              <w:divBdr>
                <w:top w:val="none" w:sz="0" w:space="0" w:color="auto"/>
                <w:left w:val="none" w:sz="0" w:space="0" w:color="auto"/>
                <w:bottom w:val="none" w:sz="0" w:space="0" w:color="auto"/>
                <w:right w:val="none" w:sz="0" w:space="0" w:color="auto"/>
              </w:divBdr>
            </w:div>
            <w:div w:id="25908690">
              <w:marLeft w:val="0"/>
              <w:marRight w:val="0"/>
              <w:marTop w:val="0"/>
              <w:marBottom w:val="0"/>
              <w:divBdr>
                <w:top w:val="none" w:sz="0" w:space="0" w:color="auto"/>
                <w:left w:val="none" w:sz="0" w:space="0" w:color="auto"/>
                <w:bottom w:val="none" w:sz="0" w:space="0" w:color="auto"/>
                <w:right w:val="none" w:sz="0" w:space="0" w:color="auto"/>
              </w:divBdr>
            </w:div>
            <w:div w:id="1966351059">
              <w:marLeft w:val="0"/>
              <w:marRight w:val="0"/>
              <w:marTop w:val="0"/>
              <w:marBottom w:val="0"/>
              <w:divBdr>
                <w:top w:val="none" w:sz="0" w:space="0" w:color="auto"/>
                <w:left w:val="none" w:sz="0" w:space="0" w:color="auto"/>
                <w:bottom w:val="none" w:sz="0" w:space="0" w:color="auto"/>
                <w:right w:val="none" w:sz="0" w:space="0" w:color="auto"/>
              </w:divBdr>
            </w:div>
            <w:div w:id="101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3407">
      <w:bodyDiv w:val="1"/>
      <w:marLeft w:val="390"/>
      <w:marRight w:val="390"/>
      <w:marTop w:val="0"/>
      <w:marBottom w:val="0"/>
      <w:divBdr>
        <w:top w:val="none" w:sz="0" w:space="0" w:color="auto"/>
        <w:left w:val="none" w:sz="0" w:space="0" w:color="auto"/>
        <w:bottom w:val="none" w:sz="0" w:space="0" w:color="auto"/>
        <w:right w:val="none" w:sz="0" w:space="0" w:color="auto"/>
      </w:divBdr>
      <w:divsChild>
        <w:div w:id="1520894905">
          <w:marLeft w:val="0"/>
          <w:marRight w:val="0"/>
          <w:marTop w:val="0"/>
          <w:marBottom w:val="120"/>
          <w:divBdr>
            <w:top w:val="none" w:sz="0" w:space="0" w:color="auto"/>
            <w:left w:val="none" w:sz="0" w:space="0" w:color="auto"/>
            <w:bottom w:val="none" w:sz="0" w:space="0" w:color="auto"/>
            <w:right w:val="none" w:sz="0" w:space="0" w:color="auto"/>
          </w:divBdr>
          <w:divsChild>
            <w:div w:id="1688284871">
              <w:marLeft w:val="0"/>
              <w:marRight w:val="0"/>
              <w:marTop w:val="0"/>
              <w:marBottom w:val="0"/>
              <w:divBdr>
                <w:top w:val="none" w:sz="0" w:space="0" w:color="auto"/>
                <w:left w:val="none" w:sz="0" w:space="0" w:color="auto"/>
                <w:bottom w:val="none" w:sz="0" w:space="0" w:color="auto"/>
                <w:right w:val="none" w:sz="0" w:space="0" w:color="auto"/>
              </w:divBdr>
            </w:div>
            <w:div w:id="659193724">
              <w:marLeft w:val="0"/>
              <w:marRight w:val="0"/>
              <w:marTop w:val="0"/>
              <w:marBottom w:val="0"/>
              <w:divBdr>
                <w:top w:val="none" w:sz="0" w:space="0" w:color="auto"/>
                <w:left w:val="none" w:sz="0" w:space="0" w:color="auto"/>
                <w:bottom w:val="none" w:sz="0" w:space="0" w:color="auto"/>
                <w:right w:val="none" w:sz="0" w:space="0" w:color="auto"/>
              </w:divBdr>
            </w:div>
            <w:div w:id="1830512323">
              <w:marLeft w:val="0"/>
              <w:marRight w:val="0"/>
              <w:marTop w:val="0"/>
              <w:marBottom w:val="0"/>
              <w:divBdr>
                <w:top w:val="none" w:sz="0" w:space="0" w:color="auto"/>
                <w:left w:val="none" w:sz="0" w:space="0" w:color="auto"/>
                <w:bottom w:val="none" w:sz="0" w:space="0" w:color="auto"/>
                <w:right w:val="none" w:sz="0" w:space="0" w:color="auto"/>
              </w:divBdr>
            </w:div>
          </w:divsChild>
        </w:div>
        <w:div w:id="1620836497">
          <w:marLeft w:val="0"/>
          <w:marRight w:val="0"/>
          <w:marTop w:val="0"/>
          <w:marBottom w:val="0"/>
          <w:divBdr>
            <w:top w:val="none" w:sz="0" w:space="0" w:color="auto"/>
            <w:left w:val="none" w:sz="0" w:space="0" w:color="auto"/>
            <w:bottom w:val="none" w:sz="0" w:space="0" w:color="auto"/>
            <w:right w:val="none" w:sz="0" w:space="0" w:color="auto"/>
          </w:divBdr>
        </w:div>
        <w:div w:id="119691515">
          <w:marLeft w:val="0"/>
          <w:marRight w:val="0"/>
          <w:marTop w:val="0"/>
          <w:marBottom w:val="120"/>
          <w:divBdr>
            <w:top w:val="none" w:sz="0" w:space="0" w:color="auto"/>
            <w:left w:val="none" w:sz="0" w:space="0" w:color="auto"/>
            <w:bottom w:val="none" w:sz="0" w:space="0" w:color="auto"/>
            <w:right w:val="none" w:sz="0" w:space="0" w:color="auto"/>
          </w:divBdr>
          <w:divsChild>
            <w:div w:id="1289237554">
              <w:marLeft w:val="0"/>
              <w:marRight w:val="0"/>
              <w:marTop w:val="0"/>
              <w:marBottom w:val="0"/>
              <w:divBdr>
                <w:top w:val="none" w:sz="0" w:space="0" w:color="auto"/>
                <w:left w:val="none" w:sz="0" w:space="0" w:color="auto"/>
                <w:bottom w:val="none" w:sz="0" w:space="0" w:color="auto"/>
                <w:right w:val="none" w:sz="0" w:space="0" w:color="auto"/>
              </w:divBdr>
            </w:div>
            <w:div w:id="1872955256">
              <w:marLeft w:val="0"/>
              <w:marRight w:val="0"/>
              <w:marTop w:val="0"/>
              <w:marBottom w:val="0"/>
              <w:divBdr>
                <w:top w:val="none" w:sz="0" w:space="0" w:color="auto"/>
                <w:left w:val="none" w:sz="0" w:space="0" w:color="auto"/>
                <w:bottom w:val="none" w:sz="0" w:space="0" w:color="auto"/>
                <w:right w:val="none" w:sz="0" w:space="0" w:color="auto"/>
              </w:divBdr>
            </w:div>
          </w:divsChild>
        </w:div>
        <w:div w:id="1129208397">
          <w:marLeft w:val="0"/>
          <w:marRight w:val="0"/>
          <w:marTop w:val="0"/>
          <w:marBottom w:val="0"/>
          <w:divBdr>
            <w:top w:val="none" w:sz="0" w:space="0" w:color="auto"/>
            <w:left w:val="none" w:sz="0" w:space="0" w:color="auto"/>
            <w:bottom w:val="none" w:sz="0" w:space="0" w:color="auto"/>
            <w:right w:val="none" w:sz="0" w:space="0" w:color="auto"/>
          </w:divBdr>
        </w:div>
        <w:div w:id="959989783">
          <w:marLeft w:val="0"/>
          <w:marRight w:val="0"/>
          <w:marTop w:val="0"/>
          <w:marBottom w:val="120"/>
          <w:divBdr>
            <w:top w:val="none" w:sz="0" w:space="0" w:color="auto"/>
            <w:left w:val="none" w:sz="0" w:space="0" w:color="auto"/>
            <w:bottom w:val="none" w:sz="0" w:space="0" w:color="auto"/>
            <w:right w:val="none" w:sz="0" w:space="0" w:color="auto"/>
          </w:divBdr>
          <w:divsChild>
            <w:div w:id="1645353764">
              <w:marLeft w:val="0"/>
              <w:marRight w:val="0"/>
              <w:marTop w:val="0"/>
              <w:marBottom w:val="0"/>
              <w:divBdr>
                <w:top w:val="none" w:sz="0" w:space="0" w:color="auto"/>
                <w:left w:val="none" w:sz="0" w:space="0" w:color="auto"/>
                <w:bottom w:val="none" w:sz="0" w:space="0" w:color="auto"/>
                <w:right w:val="none" w:sz="0" w:space="0" w:color="auto"/>
              </w:divBdr>
            </w:div>
          </w:divsChild>
        </w:div>
        <w:div w:id="789475229">
          <w:marLeft w:val="0"/>
          <w:marRight w:val="0"/>
          <w:marTop w:val="0"/>
          <w:marBottom w:val="0"/>
          <w:divBdr>
            <w:top w:val="none" w:sz="0" w:space="0" w:color="auto"/>
            <w:left w:val="none" w:sz="0" w:space="0" w:color="auto"/>
            <w:bottom w:val="none" w:sz="0" w:space="0" w:color="auto"/>
            <w:right w:val="none" w:sz="0" w:space="0" w:color="auto"/>
          </w:divBdr>
        </w:div>
        <w:div w:id="1937591978">
          <w:marLeft w:val="0"/>
          <w:marRight w:val="0"/>
          <w:marTop w:val="0"/>
          <w:marBottom w:val="120"/>
          <w:divBdr>
            <w:top w:val="none" w:sz="0" w:space="0" w:color="auto"/>
            <w:left w:val="none" w:sz="0" w:space="0" w:color="auto"/>
            <w:bottom w:val="none" w:sz="0" w:space="0" w:color="auto"/>
            <w:right w:val="none" w:sz="0" w:space="0" w:color="auto"/>
          </w:divBdr>
          <w:divsChild>
            <w:div w:id="1970891854">
              <w:marLeft w:val="0"/>
              <w:marRight w:val="0"/>
              <w:marTop w:val="0"/>
              <w:marBottom w:val="0"/>
              <w:divBdr>
                <w:top w:val="none" w:sz="0" w:space="0" w:color="auto"/>
                <w:left w:val="none" w:sz="0" w:space="0" w:color="auto"/>
                <w:bottom w:val="none" w:sz="0" w:space="0" w:color="auto"/>
                <w:right w:val="none" w:sz="0" w:space="0" w:color="auto"/>
              </w:divBdr>
            </w:div>
            <w:div w:id="224728885">
              <w:marLeft w:val="0"/>
              <w:marRight w:val="0"/>
              <w:marTop w:val="0"/>
              <w:marBottom w:val="0"/>
              <w:divBdr>
                <w:top w:val="none" w:sz="0" w:space="0" w:color="auto"/>
                <w:left w:val="none" w:sz="0" w:space="0" w:color="auto"/>
                <w:bottom w:val="none" w:sz="0" w:space="0" w:color="auto"/>
                <w:right w:val="none" w:sz="0" w:space="0" w:color="auto"/>
              </w:divBdr>
            </w:div>
            <w:div w:id="1779258010">
              <w:marLeft w:val="0"/>
              <w:marRight w:val="0"/>
              <w:marTop w:val="0"/>
              <w:marBottom w:val="0"/>
              <w:divBdr>
                <w:top w:val="none" w:sz="0" w:space="0" w:color="auto"/>
                <w:left w:val="none" w:sz="0" w:space="0" w:color="auto"/>
                <w:bottom w:val="none" w:sz="0" w:space="0" w:color="auto"/>
                <w:right w:val="none" w:sz="0" w:space="0" w:color="auto"/>
              </w:divBdr>
            </w:div>
          </w:divsChild>
        </w:div>
        <w:div w:id="2067027872">
          <w:marLeft w:val="0"/>
          <w:marRight w:val="0"/>
          <w:marTop w:val="0"/>
          <w:marBottom w:val="0"/>
          <w:divBdr>
            <w:top w:val="none" w:sz="0" w:space="0" w:color="auto"/>
            <w:left w:val="none" w:sz="0" w:space="0" w:color="auto"/>
            <w:bottom w:val="none" w:sz="0" w:space="0" w:color="auto"/>
            <w:right w:val="none" w:sz="0" w:space="0" w:color="auto"/>
          </w:divBdr>
        </w:div>
        <w:div w:id="408386297">
          <w:marLeft w:val="0"/>
          <w:marRight w:val="0"/>
          <w:marTop w:val="0"/>
          <w:marBottom w:val="120"/>
          <w:divBdr>
            <w:top w:val="none" w:sz="0" w:space="0" w:color="auto"/>
            <w:left w:val="none" w:sz="0" w:space="0" w:color="auto"/>
            <w:bottom w:val="none" w:sz="0" w:space="0" w:color="auto"/>
            <w:right w:val="none" w:sz="0" w:space="0" w:color="auto"/>
          </w:divBdr>
          <w:divsChild>
            <w:div w:id="12010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8151">
      <w:bodyDiv w:val="1"/>
      <w:marLeft w:val="0"/>
      <w:marRight w:val="0"/>
      <w:marTop w:val="0"/>
      <w:marBottom w:val="0"/>
      <w:divBdr>
        <w:top w:val="none" w:sz="0" w:space="0" w:color="auto"/>
        <w:left w:val="none" w:sz="0" w:space="0" w:color="auto"/>
        <w:bottom w:val="none" w:sz="0" w:space="0" w:color="auto"/>
        <w:right w:val="none" w:sz="0" w:space="0" w:color="auto"/>
      </w:divBdr>
    </w:div>
    <w:div w:id="1359088946">
      <w:bodyDiv w:val="1"/>
      <w:marLeft w:val="390"/>
      <w:marRight w:val="390"/>
      <w:marTop w:val="0"/>
      <w:marBottom w:val="0"/>
      <w:divBdr>
        <w:top w:val="none" w:sz="0" w:space="0" w:color="auto"/>
        <w:left w:val="none" w:sz="0" w:space="0" w:color="auto"/>
        <w:bottom w:val="none" w:sz="0" w:space="0" w:color="auto"/>
        <w:right w:val="none" w:sz="0" w:space="0" w:color="auto"/>
      </w:divBdr>
      <w:divsChild>
        <w:div w:id="1908034627">
          <w:marLeft w:val="0"/>
          <w:marRight w:val="0"/>
          <w:marTop w:val="0"/>
          <w:marBottom w:val="120"/>
          <w:divBdr>
            <w:top w:val="none" w:sz="0" w:space="0" w:color="auto"/>
            <w:left w:val="none" w:sz="0" w:space="0" w:color="auto"/>
            <w:bottom w:val="none" w:sz="0" w:space="0" w:color="auto"/>
            <w:right w:val="none" w:sz="0" w:space="0" w:color="auto"/>
          </w:divBdr>
          <w:divsChild>
            <w:div w:id="1369602615">
              <w:marLeft w:val="0"/>
              <w:marRight w:val="0"/>
              <w:marTop w:val="0"/>
              <w:marBottom w:val="0"/>
              <w:divBdr>
                <w:top w:val="none" w:sz="0" w:space="0" w:color="auto"/>
                <w:left w:val="none" w:sz="0" w:space="0" w:color="auto"/>
                <w:bottom w:val="none" w:sz="0" w:space="0" w:color="auto"/>
                <w:right w:val="none" w:sz="0" w:space="0" w:color="auto"/>
              </w:divBdr>
            </w:div>
            <w:div w:id="1271203851">
              <w:marLeft w:val="0"/>
              <w:marRight w:val="0"/>
              <w:marTop w:val="0"/>
              <w:marBottom w:val="0"/>
              <w:divBdr>
                <w:top w:val="none" w:sz="0" w:space="0" w:color="auto"/>
                <w:left w:val="none" w:sz="0" w:space="0" w:color="auto"/>
                <w:bottom w:val="none" w:sz="0" w:space="0" w:color="auto"/>
                <w:right w:val="none" w:sz="0" w:space="0" w:color="auto"/>
              </w:divBdr>
            </w:div>
            <w:div w:id="4327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6971">
      <w:bodyDiv w:val="1"/>
      <w:marLeft w:val="390"/>
      <w:marRight w:val="390"/>
      <w:marTop w:val="0"/>
      <w:marBottom w:val="0"/>
      <w:divBdr>
        <w:top w:val="none" w:sz="0" w:space="0" w:color="auto"/>
        <w:left w:val="none" w:sz="0" w:space="0" w:color="auto"/>
        <w:bottom w:val="none" w:sz="0" w:space="0" w:color="auto"/>
        <w:right w:val="none" w:sz="0" w:space="0" w:color="auto"/>
      </w:divBdr>
      <w:divsChild>
        <w:div w:id="1712529906">
          <w:marLeft w:val="0"/>
          <w:marRight w:val="0"/>
          <w:marTop w:val="0"/>
          <w:marBottom w:val="120"/>
          <w:divBdr>
            <w:top w:val="none" w:sz="0" w:space="0" w:color="auto"/>
            <w:left w:val="none" w:sz="0" w:space="0" w:color="auto"/>
            <w:bottom w:val="none" w:sz="0" w:space="0" w:color="auto"/>
            <w:right w:val="none" w:sz="0" w:space="0" w:color="auto"/>
          </w:divBdr>
          <w:divsChild>
            <w:div w:id="11739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1492">
      <w:bodyDiv w:val="1"/>
      <w:marLeft w:val="390"/>
      <w:marRight w:val="390"/>
      <w:marTop w:val="0"/>
      <w:marBottom w:val="0"/>
      <w:divBdr>
        <w:top w:val="none" w:sz="0" w:space="0" w:color="auto"/>
        <w:left w:val="none" w:sz="0" w:space="0" w:color="auto"/>
        <w:bottom w:val="none" w:sz="0" w:space="0" w:color="auto"/>
        <w:right w:val="none" w:sz="0" w:space="0" w:color="auto"/>
      </w:divBdr>
      <w:divsChild>
        <w:div w:id="962151137">
          <w:marLeft w:val="0"/>
          <w:marRight w:val="0"/>
          <w:marTop w:val="150"/>
          <w:marBottom w:val="0"/>
          <w:divBdr>
            <w:top w:val="none" w:sz="0" w:space="0" w:color="auto"/>
            <w:left w:val="none" w:sz="0" w:space="0" w:color="auto"/>
            <w:bottom w:val="none" w:sz="0" w:space="0" w:color="auto"/>
            <w:right w:val="none" w:sz="0" w:space="0" w:color="auto"/>
          </w:divBdr>
        </w:div>
      </w:divsChild>
    </w:div>
    <w:div w:id="1396466788">
      <w:bodyDiv w:val="1"/>
      <w:marLeft w:val="390"/>
      <w:marRight w:val="390"/>
      <w:marTop w:val="0"/>
      <w:marBottom w:val="0"/>
      <w:divBdr>
        <w:top w:val="none" w:sz="0" w:space="0" w:color="auto"/>
        <w:left w:val="none" w:sz="0" w:space="0" w:color="auto"/>
        <w:bottom w:val="none" w:sz="0" w:space="0" w:color="auto"/>
        <w:right w:val="none" w:sz="0" w:space="0" w:color="auto"/>
      </w:divBdr>
      <w:divsChild>
        <w:div w:id="214707882">
          <w:marLeft w:val="0"/>
          <w:marRight w:val="0"/>
          <w:marTop w:val="0"/>
          <w:marBottom w:val="120"/>
          <w:divBdr>
            <w:top w:val="none" w:sz="0" w:space="0" w:color="auto"/>
            <w:left w:val="none" w:sz="0" w:space="0" w:color="auto"/>
            <w:bottom w:val="none" w:sz="0" w:space="0" w:color="auto"/>
            <w:right w:val="none" w:sz="0" w:space="0" w:color="auto"/>
          </w:divBdr>
          <w:divsChild>
            <w:div w:id="2042700891">
              <w:marLeft w:val="0"/>
              <w:marRight w:val="0"/>
              <w:marTop w:val="0"/>
              <w:marBottom w:val="0"/>
              <w:divBdr>
                <w:top w:val="none" w:sz="0" w:space="0" w:color="auto"/>
                <w:left w:val="none" w:sz="0" w:space="0" w:color="auto"/>
                <w:bottom w:val="none" w:sz="0" w:space="0" w:color="auto"/>
                <w:right w:val="none" w:sz="0" w:space="0" w:color="auto"/>
              </w:divBdr>
            </w:div>
            <w:div w:id="1459059125">
              <w:marLeft w:val="0"/>
              <w:marRight w:val="0"/>
              <w:marTop w:val="0"/>
              <w:marBottom w:val="0"/>
              <w:divBdr>
                <w:top w:val="none" w:sz="0" w:space="0" w:color="auto"/>
                <w:left w:val="none" w:sz="0" w:space="0" w:color="auto"/>
                <w:bottom w:val="none" w:sz="0" w:space="0" w:color="auto"/>
                <w:right w:val="none" w:sz="0" w:space="0" w:color="auto"/>
              </w:divBdr>
            </w:div>
            <w:div w:id="1380737831">
              <w:marLeft w:val="0"/>
              <w:marRight w:val="0"/>
              <w:marTop w:val="0"/>
              <w:marBottom w:val="0"/>
              <w:divBdr>
                <w:top w:val="none" w:sz="0" w:space="0" w:color="auto"/>
                <w:left w:val="none" w:sz="0" w:space="0" w:color="auto"/>
                <w:bottom w:val="none" w:sz="0" w:space="0" w:color="auto"/>
                <w:right w:val="none" w:sz="0" w:space="0" w:color="auto"/>
              </w:divBdr>
            </w:div>
            <w:div w:id="41708753">
              <w:marLeft w:val="0"/>
              <w:marRight w:val="0"/>
              <w:marTop w:val="0"/>
              <w:marBottom w:val="0"/>
              <w:divBdr>
                <w:top w:val="none" w:sz="0" w:space="0" w:color="auto"/>
                <w:left w:val="none" w:sz="0" w:space="0" w:color="auto"/>
                <w:bottom w:val="none" w:sz="0" w:space="0" w:color="auto"/>
                <w:right w:val="none" w:sz="0" w:space="0" w:color="auto"/>
              </w:divBdr>
            </w:div>
            <w:div w:id="998070311">
              <w:marLeft w:val="0"/>
              <w:marRight w:val="0"/>
              <w:marTop w:val="0"/>
              <w:marBottom w:val="0"/>
              <w:divBdr>
                <w:top w:val="none" w:sz="0" w:space="0" w:color="auto"/>
                <w:left w:val="none" w:sz="0" w:space="0" w:color="auto"/>
                <w:bottom w:val="none" w:sz="0" w:space="0" w:color="auto"/>
                <w:right w:val="none" w:sz="0" w:space="0" w:color="auto"/>
              </w:divBdr>
            </w:div>
            <w:div w:id="1795782923">
              <w:marLeft w:val="0"/>
              <w:marRight w:val="0"/>
              <w:marTop w:val="0"/>
              <w:marBottom w:val="0"/>
              <w:divBdr>
                <w:top w:val="none" w:sz="0" w:space="0" w:color="auto"/>
                <w:left w:val="none" w:sz="0" w:space="0" w:color="auto"/>
                <w:bottom w:val="none" w:sz="0" w:space="0" w:color="auto"/>
                <w:right w:val="none" w:sz="0" w:space="0" w:color="auto"/>
              </w:divBdr>
            </w:div>
            <w:div w:id="1493909584">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878518909">
              <w:marLeft w:val="0"/>
              <w:marRight w:val="0"/>
              <w:marTop w:val="0"/>
              <w:marBottom w:val="0"/>
              <w:divBdr>
                <w:top w:val="none" w:sz="0" w:space="0" w:color="auto"/>
                <w:left w:val="none" w:sz="0" w:space="0" w:color="auto"/>
                <w:bottom w:val="none" w:sz="0" w:space="0" w:color="auto"/>
                <w:right w:val="none" w:sz="0" w:space="0" w:color="auto"/>
              </w:divBdr>
            </w:div>
            <w:div w:id="9509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19353">
      <w:bodyDiv w:val="1"/>
      <w:marLeft w:val="390"/>
      <w:marRight w:val="390"/>
      <w:marTop w:val="0"/>
      <w:marBottom w:val="0"/>
      <w:divBdr>
        <w:top w:val="none" w:sz="0" w:space="0" w:color="auto"/>
        <w:left w:val="none" w:sz="0" w:space="0" w:color="auto"/>
        <w:bottom w:val="none" w:sz="0" w:space="0" w:color="auto"/>
        <w:right w:val="none" w:sz="0" w:space="0" w:color="auto"/>
      </w:divBdr>
      <w:divsChild>
        <w:div w:id="855390294">
          <w:marLeft w:val="0"/>
          <w:marRight w:val="0"/>
          <w:marTop w:val="0"/>
          <w:marBottom w:val="120"/>
          <w:divBdr>
            <w:top w:val="none" w:sz="0" w:space="0" w:color="auto"/>
            <w:left w:val="none" w:sz="0" w:space="0" w:color="auto"/>
            <w:bottom w:val="none" w:sz="0" w:space="0" w:color="auto"/>
            <w:right w:val="none" w:sz="0" w:space="0" w:color="auto"/>
          </w:divBdr>
          <w:divsChild>
            <w:div w:id="1069155024">
              <w:marLeft w:val="0"/>
              <w:marRight w:val="0"/>
              <w:marTop w:val="0"/>
              <w:marBottom w:val="0"/>
              <w:divBdr>
                <w:top w:val="none" w:sz="0" w:space="0" w:color="auto"/>
                <w:left w:val="none" w:sz="0" w:space="0" w:color="auto"/>
                <w:bottom w:val="none" w:sz="0" w:space="0" w:color="auto"/>
                <w:right w:val="none" w:sz="0" w:space="0" w:color="auto"/>
              </w:divBdr>
            </w:div>
            <w:div w:id="18632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0566">
      <w:bodyDiv w:val="1"/>
      <w:marLeft w:val="390"/>
      <w:marRight w:val="390"/>
      <w:marTop w:val="0"/>
      <w:marBottom w:val="0"/>
      <w:divBdr>
        <w:top w:val="none" w:sz="0" w:space="0" w:color="auto"/>
        <w:left w:val="none" w:sz="0" w:space="0" w:color="auto"/>
        <w:bottom w:val="none" w:sz="0" w:space="0" w:color="auto"/>
        <w:right w:val="none" w:sz="0" w:space="0" w:color="auto"/>
      </w:divBdr>
      <w:divsChild>
        <w:div w:id="15273206">
          <w:marLeft w:val="0"/>
          <w:marRight w:val="0"/>
          <w:marTop w:val="0"/>
          <w:marBottom w:val="120"/>
          <w:divBdr>
            <w:top w:val="none" w:sz="0" w:space="0" w:color="auto"/>
            <w:left w:val="none" w:sz="0" w:space="0" w:color="auto"/>
            <w:bottom w:val="none" w:sz="0" w:space="0" w:color="auto"/>
            <w:right w:val="none" w:sz="0" w:space="0" w:color="auto"/>
          </w:divBdr>
          <w:divsChild>
            <w:div w:id="459961912">
              <w:marLeft w:val="0"/>
              <w:marRight w:val="0"/>
              <w:marTop w:val="0"/>
              <w:marBottom w:val="0"/>
              <w:divBdr>
                <w:top w:val="none" w:sz="0" w:space="0" w:color="auto"/>
                <w:left w:val="none" w:sz="0" w:space="0" w:color="auto"/>
                <w:bottom w:val="none" w:sz="0" w:space="0" w:color="auto"/>
                <w:right w:val="none" w:sz="0" w:space="0" w:color="auto"/>
              </w:divBdr>
            </w:div>
            <w:div w:id="1961841689">
              <w:marLeft w:val="0"/>
              <w:marRight w:val="0"/>
              <w:marTop w:val="0"/>
              <w:marBottom w:val="0"/>
              <w:divBdr>
                <w:top w:val="none" w:sz="0" w:space="0" w:color="auto"/>
                <w:left w:val="none" w:sz="0" w:space="0" w:color="auto"/>
                <w:bottom w:val="none" w:sz="0" w:space="0" w:color="auto"/>
                <w:right w:val="none" w:sz="0" w:space="0" w:color="auto"/>
              </w:divBdr>
            </w:div>
            <w:div w:id="1785997182">
              <w:marLeft w:val="0"/>
              <w:marRight w:val="0"/>
              <w:marTop w:val="0"/>
              <w:marBottom w:val="0"/>
              <w:divBdr>
                <w:top w:val="none" w:sz="0" w:space="0" w:color="auto"/>
                <w:left w:val="none" w:sz="0" w:space="0" w:color="auto"/>
                <w:bottom w:val="none" w:sz="0" w:space="0" w:color="auto"/>
                <w:right w:val="none" w:sz="0" w:space="0" w:color="auto"/>
              </w:divBdr>
            </w:div>
            <w:div w:id="674846965">
              <w:marLeft w:val="0"/>
              <w:marRight w:val="0"/>
              <w:marTop w:val="0"/>
              <w:marBottom w:val="0"/>
              <w:divBdr>
                <w:top w:val="none" w:sz="0" w:space="0" w:color="auto"/>
                <w:left w:val="none" w:sz="0" w:space="0" w:color="auto"/>
                <w:bottom w:val="none" w:sz="0" w:space="0" w:color="auto"/>
                <w:right w:val="none" w:sz="0" w:space="0" w:color="auto"/>
              </w:divBdr>
            </w:div>
            <w:div w:id="1479036377">
              <w:marLeft w:val="0"/>
              <w:marRight w:val="0"/>
              <w:marTop w:val="0"/>
              <w:marBottom w:val="0"/>
              <w:divBdr>
                <w:top w:val="none" w:sz="0" w:space="0" w:color="auto"/>
                <w:left w:val="none" w:sz="0" w:space="0" w:color="auto"/>
                <w:bottom w:val="none" w:sz="0" w:space="0" w:color="auto"/>
                <w:right w:val="none" w:sz="0" w:space="0" w:color="auto"/>
              </w:divBdr>
            </w:div>
            <w:div w:id="776757138">
              <w:marLeft w:val="0"/>
              <w:marRight w:val="0"/>
              <w:marTop w:val="0"/>
              <w:marBottom w:val="0"/>
              <w:divBdr>
                <w:top w:val="none" w:sz="0" w:space="0" w:color="auto"/>
                <w:left w:val="none" w:sz="0" w:space="0" w:color="auto"/>
                <w:bottom w:val="none" w:sz="0" w:space="0" w:color="auto"/>
                <w:right w:val="none" w:sz="0" w:space="0" w:color="auto"/>
              </w:divBdr>
            </w:div>
            <w:div w:id="1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1225">
      <w:bodyDiv w:val="1"/>
      <w:marLeft w:val="390"/>
      <w:marRight w:val="390"/>
      <w:marTop w:val="0"/>
      <w:marBottom w:val="0"/>
      <w:divBdr>
        <w:top w:val="none" w:sz="0" w:space="0" w:color="auto"/>
        <w:left w:val="none" w:sz="0" w:space="0" w:color="auto"/>
        <w:bottom w:val="none" w:sz="0" w:space="0" w:color="auto"/>
        <w:right w:val="none" w:sz="0" w:space="0" w:color="auto"/>
      </w:divBdr>
      <w:divsChild>
        <w:div w:id="1130586209">
          <w:marLeft w:val="0"/>
          <w:marRight w:val="0"/>
          <w:marTop w:val="0"/>
          <w:marBottom w:val="120"/>
          <w:divBdr>
            <w:top w:val="none" w:sz="0" w:space="0" w:color="auto"/>
            <w:left w:val="none" w:sz="0" w:space="0" w:color="auto"/>
            <w:bottom w:val="none" w:sz="0" w:space="0" w:color="auto"/>
            <w:right w:val="none" w:sz="0" w:space="0" w:color="auto"/>
          </w:divBdr>
          <w:divsChild>
            <w:div w:id="739598725">
              <w:marLeft w:val="0"/>
              <w:marRight w:val="0"/>
              <w:marTop w:val="0"/>
              <w:marBottom w:val="0"/>
              <w:divBdr>
                <w:top w:val="none" w:sz="0" w:space="0" w:color="auto"/>
                <w:left w:val="none" w:sz="0" w:space="0" w:color="auto"/>
                <w:bottom w:val="none" w:sz="0" w:space="0" w:color="auto"/>
                <w:right w:val="none" w:sz="0" w:space="0" w:color="auto"/>
              </w:divBdr>
            </w:div>
          </w:divsChild>
        </w:div>
        <w:div w:id="2107532900">
          <w:marLeft w:val="0"/>
          <w:marRight w:val="0"/>
          <w:marTop w:val="0"/>
          <w:marBottom w:val="0"/>
          <w:divBdr>
            <w:top w:val="none" w:sz="0" w:space="0" w:color="auto"/>
            <w:left w:val="none" w:sz="0" w:space="0" w:color="auto"/>
            <w:bottom w:val="none" w:sz="0" w:space="0" w:color="auto"/>
            <w:right w:val="none" w:sz="0" w:space="0" w:color="auto"/>
          </w:divBdr>
        </w:div>
        <w:div w:id="790712234">
          <w:marLeft w:val="0"/>
          <w:marRight w:val="0"/>
          <w:marTop w:val="0"/>
          <w:marBottom w:val="120"/>
          <w:divBdr>
            <w:top w:val="none" w:sz="0" w:space="0" w:color="auto"/>
            <w:left w:val="none" w:sz="0" w:space="0" w:color="auto"/>
            <w:bottom w:val="none" w:sz="0" w:space="0" w:color="auto"/>
            <w:right w:val="none" w:sz="0" w:space="0" w:color="auto"/>
          </w:divBdr>
          <w:divsChild>
            <w:div w:id="856192246">
              <w:marLeft w:val="0"/>
              <w:marRight w:val="0"/>
              <w:marTop w:val="0"/>
              <w:marBottom w:val="0"/>
              <w:divBdr>
                <w:top w:val="none" w:sz="0" w:space="0" w:color="auto"/>
                <w:left w:val="none" w:sz="0" w:space="0" w:color="auto"/>
                <w:bottom w:val="none" w:sz="0" w:space="0" w:color="auto"/>
                <w:right w:val="none" w:sz="0" w:space="0" w:color="auto"/>
              </w:divBdr>
            </w:div>
            <w:div w:id="8431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6187">
      <w:bodyDiv w:val="1"/>
      <w:marLeft w:val="390"/>
      <w:marRight w:val="390"/>
      <w:marTop w:val="0"/>
      <w:marBottom w:val="0"/>
      <w:divBdr>
        <w:top w:val="none" w:sz="0" w:space="0" w:color="auto"/>
        <w:left w:val="none" w:sz="0" w:space="0" w:color="auto"/>
        <w:bottom w:val="none" w:sz="0" w:space="0" w:color="auto"/>
        <w:right w:val="none" w:sz="0" w:space="0" w:color="auto"/>
      </w:divBdr>
      <w:divsChild>
        <w:div w:id="1991203628">
          <w:marLeft w:val="0"/>
          <w:marRight w:val="0"/>
          <w:marTop w:val="0"/>
          <w:marBottom w:val="120"/>
          <w:divBdr>
            <w:top w:val="none" w:sz="0" w:space="0" w:color="auto"/>
            <w:left w:val="none" w:sz="0" w:space="0" w:color="auto"/>
            <w:bottom w:val="none" w:sz="0" w:space="0" w:color="auto"/>
            <w:right w:val="none" w:sz="0" w:space="0" w:color="auto"/>
          </w:divBdr>
          <w:divsChild>
            <w:div w:id="943801357">
              <w:marLeft w:val="0"/>
              <w:marRight w:val="0"/>
              <w:marTop w:val="0"/>
              <w:marBottom w:val="0"/>
              <w:divBdr>
                <w:top w:val="none" w:sz="0" w:space="0" w:color="auto"/>
                <w:left w:val="none" w:sz="0" w:space="0" w:color="auto"/>
                <w:bottom w:val="none" w:sz="0" w:space="0" w:color="auto"/>
                <w:right w:val="none" w:sz="0" w:space="0" w:color="auto"/>
              </w:divBdr>
            </w:div>
            <w:div w:id="936786143">
              <w:marLeft w:val="0"/>
              <w:marRight w:val="0"/>
              <w:marTop w:val="0"/>
              <w:marBottom w:val="0"/>
              <w:divBdr>
                <w:top w:val="none" w:sz="0" w:space="0" w:color="auto"/>
                <w:left w:val="none" w:sz="0" w:space="0" w:color="auto"/>
                <w:bottom w:val="none" w:sz="0" w:space="0" w:color="auto"/>
                <w:right w:val="none" w:sz="0" w:space="0" w:color="auto"/>
              </w:divBdr>
            </w:div>
            <w:div w:id="1514758966">
              <w:marLeft w:val="0"/>
              <w:marRight w:val="0"/>
              <w:marTop w:val="0"/>
              <w:marBottom w:val="0"/>
              <w:divBdr>
                <w:top w:val="none" w:sz="0" w:space="0" w:color="auto"/>
                <w:left w:val="none" w:sz="0" w:space="0" w:color="auto"/>
                <w:bottom w:val="none" w:sz="0" w:space="0" w:color="auto"/>
                <w:right w:val="none" w:sz="0" w:space="0" w:color="auto"/>
              </w:divBdr>
            </w:div>
            <w:div w:id="590823049">
              <w:marLeft w:val="0"/>
              <w:marRight w:val="0"/>
              <w:marTop w:val="0"/>
              <w:marBottom w:val="0"/>
              <w:divBdr>
                <w:top w:val="none" w:sz="0" w:space="0" w:color="auto"/>
                <w:left w:val="none" w:sz="0" w:space="0" w:color="auto"/>
                <w:bottom w:val="none" w:sz="0" w:space="0" w:color="auto"/>
                <w:right w:val="none" w:sz="0" w:space="0" w:color="auto"/>
              </w:divBdr>
            </w:div>
            <w:div w:id="356582396">
              <w:marLeft w:val="0"/>
              <w:marRight w:val="0"/>
              <w:marTop w:val="0"/>
              <w:marBottom w:val="0"/>
              <w:divBdr>
                <w:top w:val="none" w:sz="0" w:space="0" w:color="auto"/>
                <w:left w:val="none" w:sz="0" w:space="0" w:color="auto"/>
                <w:bottom w:val="none" w:sz="0" w:space="0" w:color="auto"/>
                <w:right w:val="none" w:sz="0" w:space="0" w:color="auto"/>
              </w:divBdr>
            </w:div>
            <w:div w:id="1351368901">
              <w:marLeft w:val="0"/>
              <w:marRight w:val="0"/>
              <w:marTop w:val="0"/>
              <w:marBottom w:val="0"/>
              <w:divBdr>
                <w:top w:val="none" w:sz="0" w:space="0" w:color="auto"/>
                <w:left w:val="none" w:sz="0" w:space="0" w:color="auto"/>
                <w:bottom w:val="none" w:sz="0" w:space="0" w:color="auto"/>
                <w:right w:val="none" w:sz="0" w:space="0" w:color="auto"/>
              </w:divBdr>
            </w:div>
            <w:div w:id="13602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342">
      <w:bodyDiv w:val="1"/>
      <w:marLeft w:val="390"/>
      <w:marRight w:val="390"/>
      <w:marTop w:val="0"/>
      <w:marBottom w:val="0"/>
      <w:divBdr>
        <w:top w:val="none" w:sz="0" w:space="0" w:color="auto"/>
        <w:left w:val="none" w:sz="0" w:space="0" w:color="auto"/>
        <w:bottom w:val="none" w:sz="0" w:space="0" w:color="auto"/>
        <w:right w:val="none" w:sz="0" w:space="0" w:color="auto"/>
      </w:divBdr>
      <w:divsChild>
        <w:div w:id="2026857861">
          <w:marLeft w:val="0"/>
          <w:marRight w:val="0"/>
          <w:marTop w:val="0"/>
          <w:marBottom w:val="120"/>
          <w:divBdr>
            <w:top w:val="none" w:sz="0" w:space="0" w:color="auto"/>
            <w:left w:val="none" w:sz="0" w:space="0" w:color="auto"/>
            <w:bottom w:val="none" w:sz="0" w:space="0" w:color="auto"/>
            <w:right w:val="none" w:sz="0" w:space="0" w:color="auto"/>
          </w:divBdr>
          <w:divsChild>
            <w:div w:id="1459495444">
              <w:marLeft w:val="0"/>
              <w:marRight w:val="0"/>
              <w:marTop w:val="0"/>
              <w:marBottom w:val="0"/>
              <w:divBdr>
                <w:top w:val="none" w:sz="0" w:space="0" w:color="auto"/>
                <w:left w:val="none" w:sz="0" w:space="0" w:color="auto"/>
                <w:bottom w:val="none" w:sz="0" w:space="0" w:color="auto"/>
                <w:right w:val="none" w:sz="0" w:space="0" w:color="auto"/>
              </w:divBdr>
            </w:div>
            <w:div w:id="18921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7200">
      <w:bodyDiv w:val="1"/>
      <w:marLeft w:val="390"/>
      <w:marRight w:val="390"/>
      <w:marTop w:val="0"/>
      <w:marBottom w:val="0"/>
      <w:divBdr>
        <w:top w:val="none" w:sz="0" w:space="0" w:color="auto"/>
        <w:left w:val="none" w:sz="0" w:space="0" w:color="auto"/>
        <w:bottom w:val="none" w:sz="0" w:space="0" w:color="auto"/>
        <w:right w:val="none" w:sz="0" w:space="0" w:color="auto"/>
      </w:divBdr>
      <w:divsChild>
        <w:div w:id="2103262465">
          <w:marLeft w:val="0"/>
          <w:marRight w:val="0"/>
          <w:marTop w:val="0"/>
          <w:marBottom w:val="120"/>
          <w:divBdr>
            <w:top w:val="none" w:sz="0" w:space="0" w:color="auto"/>
            <w:left w:val="none" w:sz="0" w:space="0" w:color="auto"/>
            <w:bottom w:val="none" w:sz="0" w:space="0" w:color="auto"/>
            <w:right w:val="none" w:sz="0" w:space="0" w:color="auto"/>
          </w:divBdr>
          <w:divsChild>
            <w:div w:id="524247896">
              <w:marLeft w:val="0"/>
              <w:marRight w:val="0"/>
              <w:marTop w:val="0"/>
              <w:marBottom w:val="0"/>
              <w:divBdr>
                <w:top w:val="none" w:sz="0" w:space="0" w:color="auto"/>
                <w:left w:val="none" w:sz="0" w:space="0" w:color="auto"/>
                <w:bottom w:val="none" w:sz="0" w:space="0" w:color="auto"/>
                <w:right w:val="none" w:sz="0" w:space="0" w:color="auto"/>
              </w:divBdr>
            </w:div>
            <w:div w:id="1327319562">
              <w:marLeft w:val="0"/>
              <w:marRight w:val="0"/>
              <w:marTop w:val="0"/>
              <w:marBottom w:val="0"/>
              <w:divBdr>
                <w:top w:val="none" w:sz="0" w:space="0" w:color="auto"/>
                <w:left w:val="none" w:sz="0" w:space="0" w:color="auto"/>
                <w:bottom w:val="none" w:sz="0" w:space="0" w:color="auto"/>
                <w:right w:val="none" w:sz="0" w:space="0" w:color="auto"/>
              </w:divBdr>
            </w:div>
            <w:div w:id="1838572691">
              <w:marLeft w:val="0"/>
              <w:marRight w:val="0"/>
              <w:marTop w:val="0"/>
              <w:marBottom w:val="0"/>
              <w:divBdr>
                <w:top w:val="none" w:sz="0" w:space="0" w:color="auto"/>
                <w:left w:val="none" w:sz="0" w:space="0" w:color="auto"/>
                <w:bottom w:val="none" w:sz="0" w:space="0" w:color="auto"/>
                <w:right w:val="none" w:sz="0" w:space="0" w:color="auto"/>
              </w:divBdr>
            </w:div>
            <w:div w:id="2005818078">
              <w:marLeft w:val="0"/>
              <w:marRight w:val="0"/>
              <w:marTop w:val="0"/>
              <w:marBottom w:val="0"/>
              <w:divBdr>
                <w:top w:val="none" w:sz="0" w:space="0" w:color="auto"/>
                <w:left w:val="none" w:sz="0" w:space="0" w:color="auto"/>
                <w:bottom w:val="none" w:sz="0" w:space="0" w:color="auto"/>
                <w:right w:val="none" w:sz="0" w:space="0" w:color="auto"/>
              </w:divBdr>
            </w:div>
            <w:div w:id="700666610">
              <w:marLeft w:val="0"/>
              <w:marRight w:val="0"/>
              <w:marTop w:val="0"/>
              <w:marBottom w:val="0"/>
              <w:divBdr>
                <w:top w:val="none" w:sz="0" w:space="0" w:color="auto"/>
                <w:left w:val="none" w:sz="0" w:space="0" w:color="auto"/>
                <w:bottom w:val="none" w:sz="0" w:space="0" w:color="auto"/>
                <w:right w:val="none" w:sz="0" w:space="0" w:color="auto"/>
              </w:divBdr>
            </w:div>
            <w:div w:id="886381793">
              <w:marLeft w:val="0"/>
              <w:marRight w:val="0"/>
              <w:marTop w:val="0"/>
              <w:marBottom w:val="0"/>
              <w:divBdr>
                <w:top w:val="none" w:sz="0" w:space="0" w:color="auto"/>
                <w:left w:val="none" w:sz="0" w:space="0" w:color="auto"/>
                <w:bottom w:val="none" w:sz="0" w:space="0" w:color="auto"/>
                <w:right w:val="none" w:sz="0" w:space="0" w:color="auto"/>
              </w:divBdr>
            </w:div>
            <w:div w:id="1817799243">
              <w:marLeft w:val="0"/>
              <w:marRight w:val="0"/>
              <w:marTop w:val="0"/>
              <w:marBottom w:val="0"/>
              <w:divBdr>
                <w:top w:val="none" w:sz="0" w:space="0" w:color="auto"/>
                <w:left w:val="none" w:sz="0" w:space="0" w:color="auto"/>
                <w:bottom w:val="none" w:sz="0" w:space="0" w:color="auto"/>
                <w:right w:val="none" w:sz="0" w:space="0" w:color="auto"/>
              </w:divBdr>
            </w:div>
            <w:div w:id="2027294316">
              <w:marLeft w:val="0"/>
              <w:marRight w:val="0"/>
              <w:marTop w:val="0"/>
              <w:marBottom w:val="0"/>
              <w:divBdr>
                <w:top w:val="none" w:sz="0" w:space="0" w:color="auto"/>
                <w:left w:val="none" w:sz="0" w:space="0" w:color="auto"/>
                <w:bottom w:val="none" w:sz="0" w:space="0" w:color="auto"/>
                <w:right w:val="none" w:sz="0" w:space="0" w:color="auto"/>
              </w:divBdr>
            </w:div>
            <w:div w:id="1273587211">
              <w:marLeft w:val="0"/>
              <w:marRight w:val="0"/>
              <w:marTop w:val="0"/>
              <w:marBottom w:val="0"/>
              <w:divBdr>
                <w:top w:val="none" w:sz="0" w:space="0" w:color="auto"/>
                <w:left w:val="none" w:sz="0" w:space="0" w:color="auto"/>
                <w:bottom w:val="none" w:sz="0" w:space="0" w:color="auto"/>
                <w:right w:val="none" w:sz="0" w:space="0" w:color="auto"/>
              </w:divBdr>
            </w:div>
            <w:div w:id="1586185291">
              <w:marLeft w:val="0"/>
              <w:marRight w:val="0"/>
              <w:marTop w:val="0"/>
              <w:marBottom w:val="0"/>
              <w:divBdr>
                <w:top w:val="none" w:sz="0" w:space="0" w:color="auto"/>
                <w:left w:val="none" w:sz="0" w:space="0" w:color="auto"/>
                <w:bottom w:val="none" w:sz="0" w:space="0" w:color="auto"/>
                <w:right w:val="none" w:sz="0" w:space="0" w:color="auto"/>
              </w:divBdr>
            </w:div>
            <w:div w:id="36593273">
              <w:marLeft w:val="0"/>
              <w:marRight w:val="0"/>
              <w:marTop w:val="0"/>
              <w:marBottom w:val="0"/>
              <w:divBdr>
                <w:top w:val="none" w:sz="0" w:space="0" w:color="auto"/>
                <w:left w:val="none" w:sz="0" w:space="0" w:color="auto"/>
                <w:bottom w:val="none" w:sz="0" w:space="0" w:color="auto"/>
                <w:right w:val="none" w:sz="0" w:space="0" w:color="auto"/>
              </w:divBdr>
            </w:div>
            <w:div w:id="1847019982">
              <w:marLeft w:val="0"/>
              <w:marRight w:val="0"/>
              <w:marTop w:val="0"/>
              <w:marBottom w:val="0"/>
              <w:divBdr>
                <w:top w:val="none" w:sz="0" w:space="0" w:color="auto"/>
                <w:left w:val="none" w:sz="0" w:space="0" w:color="auto"/>
                <w:bottom w:val="none" w:sz="0" w:space="0" w:color="auto"/>
                <w:right w:val="none" w:sz="0" w:space="0" w:color="auto"/>
              </w:divBdr>
            </w:div>
            <w:div w:id="1895000374">
              <w:marLeft w:val="0"/>
              <w:marRight w:val="0"/>
              <w:marTop w:val="0"/>
              <w:marBottom w:val="0"/>
              <w:divBdr>
                <w:top w:val="none" w:sz="0" w:space="0" w:color="auto"/>
                <w:left w:val="none" w:sz="0" w:space="0" w:color="auto"/>
                <w:bottom w:val="none" w:sz="0" w:space="0" w:color="auto"/>
                <w:right w:val="none" w:sz="0" w:space="0" w:color="auto"/>
              </w:divBdr>
            </w:div>
            <w:div w:id="1554384833">
              <w:marLeft w:val="0"/>
              <w:marRight w:val="0"/>
              <w:marTop w:val="0"/>
              <w:marBottom w:val="0"/>
              <w:divBdr>
                <w:top w:val="none" w:sz="0" w:space="0" w:color="auto"/>
                <w:left w:val="none" w:sz="0" w:space="0" w:color="auto"/>
                <w:bottom w:val="none" w:sz="0" w:space="0" w:color="auto"/>
                <w:right w:val="none" w:sz="0" w:space="0" w:color="auto"/>
              </w:divBdr>
            </w:div>
            <w:div w:id="2137602688">
              <w:marLeft w:val="0"/>
              <w:marRight w:val="0"/>
              <w:marTop w:val="0"/>
              <w:marBottom w:val="0"/>
              <w:divBdr>
                <w:top w:val="none" w:sz="0" w:space="0" w:color="auto"/>
                <w:left w:val="none" w:sz="0" w:space="0" w:color="auto"/>
                <w:bottom w:val="none" w:sz="0" w:space="0" w:color="auto"/>
                <w:right w:val="none" w:sz="0" w:space="0" w:color="auto"/>
              </w:divBdr>
            </w:div>
            <w:div w:id="1518697612">
              <w:marLeft w:val="0"/>
              <w:marRight w:val="0"/>
              <w:marTop w:val="0"/>
              <w:marBottom w:val="0"/>
              <w:divBdr>
                <w:top w:val="none" w:sz="0" w:space="0" w:color="auto"/>
                <w:left w:val="none" w:sz="0" w:space="0" w:color="auto"/>
                <w:bottom w:val="none" w:sz="0" w:space="0" w:color="auto"/>
                <w:right w:val="none" w:sz="0" w:space="0" w:color="auto"/>
              </w:divBdr>
            </w:div>
            <w:div w:id="1111439557">
              <w:marLeft w:val="0"/>
              <w:marRight w:val="0"/>
              <w:marTop w:val="0"/>
              <w:marBottom w:val="0"/>
              <w:divBdr>
                <w:top w:val="none" w:sz="0" w:space="0" w:color="auto"/>
                <w:left w:val="none" w:sz="0" w:space="0" w:color="auto"/>
                <w:bottom w:val="none" w:sz="0" w:space="0" w:color="auto"/>
                <w:right w:val="none" w:sz="0" w:space="0" w:color="auto"/>
              </w:divBdr>
            </w:div>
            <w:div w:id="18864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537">
      <w:bodyDiv w:val="1"/>
      <w:marLeft w:val="0"/>
      <w:marRight w:val="0"/>
      <w:marTop w:val="0"/>
      <w:marBottom w:val="0"/>
      <w:divBdr>
        <w:top w:val="none" w:sz="0" w:space="0" w:color="auto"/>
        <w:left w:val="none" w:sz="0" w:space="0" w:color="auto"/>
        <w:bottom w:val="none" w:sz="0" w:space="0" w:color="auto"/>
        <w:right w:val="none" w:sz="0" w:space="0" w:color="auto"/>
      </w:divBdr>
    </w:div>
    <w:div w:id="1483080661">
      <w:bodyDiv w:val="1"/>
      <w:marLeft w:val="390"/>
      <w:marRight w:val="390"/>
      <w:marTop w:val="0"/>
      <w:marBottom w:val="0"/>
      <w:divBdr>
        <w:top w:val="none" w:sz="0" w:space="0" w:color="auto"/>
        <w:left w:val="none" w:sz="0" w:space="0" w:color="auto"/>
        <w:bottom w:val="none" w:sz="0" w:space="0" w:color="auto"/>
        <w:right w:val="none" w:sz="0" w:space="0" w:color="auto"/>
      </w:divBdr>
      <w:divsChild>
        <w:div w:id="1726366357">
          <w:marLeft w:val="0"/>
          <w:marRight w:val="0"/>
          <w:marTop w:val="0"/>
          <w:marBottom w:val="120"/>
          <w:divBdr>
            <w:top w:val="none" w:sz="0" w:space="0" w:color="auto"/>
            <w:left w:val="none" w:sz="0" w:space="0" w:color="auto"/>
            <w:bottom w:val="none" w:sz="0" w:space="0" w:color="auto"/>
            <w:right w:val="none" w:sz="0" w:space="0" w:color="auto"/>
          </w:divBdr>
          <w:divsChild>
            <w:div w:id="1265646533">
              <w:marLeft w:val="0"/>
              <w:marRight w:val="0"/>
              <w:marTop w:val="0"/>
              <w:marBottom w:val="0"/>
              <w:divBdr>
                <w:top w:val="none" w:sz="0" w:space="0" w:color="auto"/>
                <w:left w:val="none" w:sz="0" w:space="0" w:color="auto"/>
                <w:bottom w:val="none" w:sz="0" w:space="0" w:color="auto"/>
                <w:right w:val="none" w:sz="0" w:space="0" w:color="auto"/>
              </w:divBdr>
            </w:div>
            <w:div w:id="126826338">
              <w:marLeft w:val="0"/>
              <w:marRight w:val="0"/>
              <w:marTop w:val="0"/>
              <w:marBottom w:val="0"/>
              <w:divBdr>
                <w:top w:val="none" w:sz="0" w:space="0" w:color="auto"/>
                <w:left w:val="none" w:sz="0" w:space="0" w:color="auto"/>
                <w:bottom w:val="none" w:sz="0" w:space="0" w:color="auto"/>
                <w:right w:val="none" w:sz="0" w:space="0" w:color="auto"/>
              </w:divBdr>
            </w:div>
            <w:div w:id="11680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1602">
      <w:bodyDiv w:val="1"/>
      <w:marLeft w:val="390"/>
      <w:marRight w:val="390"/>
      <w:marTop w:val="0"/>
      <w:marBottom w:val="0"/>
      <w:divBdr>
        <w:top w:val="none" w:sz="0" w:space="0" w:color="auto"/>
        <w:left w:val="none" w:sz="0" w:space="0" w:color="auto"/>
        <w:bottom w:val="none" w:sz="0" w:space="0" w:color="auto"/>
        <w:right w:val="none" w:sz="0" w:space="0" w:color="auto"/>
      </w:divBdr>
      <w:divsChild>
        <w:div w:id="1540120875">
          <w:marLeft w:val="0"/>
          <w:marRight w:val="0"/>
          <w:marTop w:val="0"/>
          <w:marBottom w:val="120"/>
          <w:divBdr>
            <w:top w:val="none" w:sz="0" w:space="0" w:color="auto"/>
            <w:left w:val="none" w:sz="0" w:space="0" w:color="auto"/>
            <w:bottom w:val="none" w:sz="0" w:space="0" w:color="auto"/>
            <w:right w:val="none" w:sz="0" w:space="0" w:color="auto"/>
          </w:divBdr>
          <w:divsChild>
            <w:div w:id="886068558">
              <w:marLeft w:val="0"/>
              <w:marRight w:val="0"/>
              <w:marTop w:val="0"/>
              <w:marBottom w:val="0"/>
              <w:divBdr>
                <w:top w:val="none" w:sz="0" w:space="0" w:color="auto"/>
                <w:left w:val="none" w:sz="0" w:space="0" w:color="auto"/>
                <w:bottom w:val="none" w:sz="0" w:space="0" w:color="auto"/>
                <w:right w:val="none" w:sz="0" w:space="0" w:color="auto"/>
              </w:divBdr>
            </w:div>
            <w:div w:id="712537904">
              <w:marLeft w:val="0"/>
              <w:marRight w:val="0"/>
              <w:marTop w:val="0"/>
              <w:marBottom w:val="0"/>
              <w:divBdr>
                <w:top w:val="none" w:sz="0" w:space="0" w:color="auto"/>
                <w:left w:val="none" w:sz="0" w:space="0" w:color="auto"/>
                <w:bottom w:val="none" w:sz="0" w:space="0" w:color="auto"/>
                <w:right w:val="none" w:sz="0" w:space="0" w:color="auto"/>
              </w:divBdr>
            </w:div>
            <w:div w:id="658076269">
              <w:marLeft w:val="0"/>
              <w:marRight w:val="0"/>
              <w:marTop w:val="0"/>
              <w:marBottom w:val="0"/>
              <w:divBdr>
                <w:top w:val="none" w:sz="0" w:space="0" w:color="auto"/>
                <w:left w:val="none" w:sz="0" w:space="0" w:color="auto"/>
                <w:bottom w:val="none" w:sz="0" w:space="0" w:color="auto"/>
                <w:right w:val="none" w:sz="0" w:space="0" w:color="auto"/>
              </w:divBdr>
            </w:div>
            <w:div w:id="11999065">
              <w:marLeft w:val="0"/>
              <w:marRight w:val="0"/>
              <w:marTop w:val="0"/>
              <w:marBottom w:val="0"/>
              <w:divBdr>
                <w:top w:val="none" w:sz="0" w:space="0" w:color="auto"/>
                <w:left w:val="none" w:sz="0" w:space="0" w:color="auto"/>
                <w:bottom w:val="none" w:sz="0" w:space="0" w:color="auto"/>
                <w:right w:val="none" w:sz="0" w:space="0" w:color="auto"/>
              </w:divBdr>
            </w:div>
            <w:div w:id="825709143">
              <w:marLeft w:val="0"/>
              <w:marRight w:val="0"/>
              <w:marTop w:val="0"/>
              <w:marBottom w:val="0"/>
              <w:divBdr>
                <w:top w:val="none" w:sz="0" w:space="0" w:color="auto"/>
                <w:left w:val="none" w:sz="0" w:space="0" w:color="auto"/>
                <w:bottom w:val="none" w:sz="0" w:space="0" w:color="auto"/>
                <w:right w:val="none" w:sz="0" w:space="0" w:color="auto"/>
              </w:divBdr>
            </w:div>
            <w:div w:id="1831829115">
              <w:marLeft w:val="0"/>
              <w:marRight w:val="0"/>
              <w:marTop w:val="0"/>
              <w:marBottom w:val="0"/>
              <w:divBdr>
                <w:top w:val="none" w:sz="0" w:space="0" w:color="auto"/>
                <w:left w:val="none" w:sz="0" w:space="0" w:color="auto"/>
                <w:bottom w:val="none" w:sz="0" w:space="0" w:color="auto"/>
                <w:right w:val="none" w:sz="0" w:space="0" w:color="auto"/>
              </w:divBdr>
            </w:div>
            <w:div w:id="1514875577">
              <w:marLeft w:val="0"/>
              <w:marRight w:val="0"/>
              <w:marTop w:val="0"/>
              <w:marBottom w:val="0"/>
              <w:divBdr>
                <w:top w:val="none" w:sz="0" w:space="0" w:color="auto"/>
                <w:left w:val="none" w:sz="0" w:space="0" w:color="auto"/>
                <w:bottom w:val="none" w:sz="0" w:space="0" w:color="auto"/>
                <w:right w:val="none" w:sz="0" w:space="0" w:color="auto"/>
              </w:divBdr>
            </w:div>
            <w:div w:id="559364535">
              <w:marLeft w:val="0"/>
              <w:marRight w:val="0"/>
              <w:marTop w:val="0"/>
              <w:marBottom w:val="0"/>
              <w:divBdr>
                <w:top w:val="none" w:sz="0" w:space="0" w:color="auto"/>
                <w:left w:val="none" w:sz="0" w:space="0" w:color="auto"/>
                <w:bottom w:val="none" w:sz="0" w:space="0" w:color="auto"/>
                <w:right w:val="none" w:sz="0" w:space="0" w:color="auto"/>
              </w:divBdr>
            </w:div>
            <w:div w:id="698122177">
              <w:marLeft w:val="0"/>
              <w:marRight w:val="0"/>
              <w:marTop w:val="0"/>
              <w:marBottom w:val="0"/>
              <w:divBdr>
                <w:top w:val="none" w:sz="0" w:space="0" w:color="auto"/>
                <w:left w:val="none" w:sz="0" w:space="0" w:color="auto"/>
                <w:bottom w:val="none" w:sz="0" w:space="0" w:color="auto"/>
                <w:right w:val="none" w:sz="0" w:space="0" w:color="auto"/>
              </w:divBdr>
            </w:div>
            <w:div w:id="908811067">
              <w:marLeft w:val="0"/>
              <w:marRight w:val="0"/>
              <w:marTop w:val="0"/>
              <w:marBottom w:val="0"/>
              <w:divBdr>
                <w:top w:val="none" w:sz="0" w:space="0" w:color="auto"/>
                <w:left w:val="none" w:sz="0" w:space="0" w:color="auto"/>
                <w:bottom w:val="none" w:sz="0" w:space="0" w:color="auto"/>
                <w:right w:val="none" w:sz="0" w:space="0" w:color="auto"/>
              </w:divBdr>
            </w:div>
            <w:div w:id="391778487">
              <w:marLeft w:val="0"/>
              <w:marRight w:val="0"/>
              <w:marTop w:val="0"/>
              <w:marBottom w:val="0"/>
              <w:divBdr>
                <w:top w:val="none" w:sz="0" w:space="0" w:color="auto"/>
                <w:left w:val="none" w:sz="0" w:space="0" w:color="auto"/>
                <w:bottom w:val="none" w:sz="0" w:space="0" w:color="auto"/>
                <w:right w:val="none" w:sz="0" w:space="0" w:color="auto"/>
              </w:divBdr>
            </w:div>
            <w:div w:id="1319069797">
              <w:marLeft w:val="0"/>
              <w:marRight w:val="0"/>
              <w:marTop w:val="0"/>
              <w:marBottom w:val="0"/>
              <w:divBdr>
                <w:top w:val="none" w:sz="0" w:space="0" w:color="auto"/>
                <w:left w:val="none" w:sz="0" w:space="0" w:color="auto"/>
                <w:bottom w:val="none" w:sz="0" w:space="0" w:color="auto"/>
                <w:right w:val="none" w:sz="0" w:space="0" w:color="auto"/>
              </w:divBdr>
            </w:div>
            <w:div w:id="342360758">
              <w:marLeft w:val="0"/>
              <w:marRight w:val="0"/>
              <w:marTop w:val="0"/>
              <w:marBottom w:val="0"/>
              <w:divBdr>
                <w:top w:val="none" w:sz="0" w:space="0" w:color="auto"/>
                <w:left w:val="none" w:sz="0" w:space="0" w:color="auto"/>
                <w:bottom w:val="none" w:sz="0" w:space="0" w:color="auto"/>
                <w:right w:val="none" w:sz="0" w:space="0" w:color="auto"/>
              </w:divBdr>
            </w:div>
            <w:div w:id="280115504">
              <w:marLeft w:val="0"/>
              <w:marRight w:val="0"/>
              <w:marTop w:val="0"/>
              <w:marBottom w:val="0"/>
              <w:divBdr>
                <w:top w:val="none" w:sz="0" w:space="0" w:color="auto"/>
                <w:left w:val="none" w:sz="0" w:space="0" w:color="auto"/>
                <w:bottom w:val="none" w:sz="0" w:space="0" w:color="auto"/>
                <w:right w:val="none" w:sz="0" w:space="0" w:color="auto"/>
              </w:divBdr>
            </w:div>
            <w:div w:id="266474127">
              <w:marLeft w:val="0"/>
              <w:marRight w:val="0"/>
              <w:marTop w:val="0"/>
              <w:marBottom w:val="0"/>
              <w:divBdr>
                <w:top w:val="none" w:sz="0" w:space="0" w:color="auto"/>
                <w:left w:val="none" w:sz="0" w:space="0" w:color="auto"/>
                <w:bottom w:val="none" w:sz="0" w:space="0" w:color="auto"/>
                <w:right w:val="none" w:sz="0" w:space="0" w:color="auto"/>
              </w:divBdr>
            </w:div>
            <w:div w:id="217209002">
              <w:marLeft w:val="0"/>
              <w:marRight w:val="0"/>
              <w:marTop w:val="0"/>
              <w:marBottom w:val="0"/>
              <w:divBdr>
                <w:top w:val="none" w:sz="0" w:space="0" w:color="auto"/>
                <w:left w:val="none" w:sz="0" w:space="0" w:color="auto"/>
                <w:bottom w:val="none" w:sz="0" w:space="0" w:color="auto"/>
                <w:right w:val="none" w:sz="0" w:space="0" w:color="auto"/>
              </w:divBdr>
            </w:div>
            <w:div w:id="581331207">
              <w:marLeft w:val="0"/>
              <w:marRight w:val="0"/>
              <w:marTop w:val="0"/>
              <w:marBottom w:val="0"/>
              <w:divBdr>
                <w:top w:val="none" w:sz="0" w:space="0" w:color="auto"/>
                <w:left w:val="none" w:sz="0" w:space="0" w:color="auto"/>
                <w:bottom w:val="none" w:sz="0" w:space="0" w:color="auto"/>
                <w:right w:val="none" w:sz="0" w:space="0" w:color="auto"/>
              </w:divBdr>
            </w:div>
            <w:div w:id="1566837589">
              <w:marLeft w:val="0"/>
              <w:marRight w:val="0"/>
              <w:marTop w:val="0"/>
              <w:marBottom w:val="0"/>
              <w:divBdr>
                <w:top w:val="none" w:sz="0" w:space="0" w:color="auto"/>
                <w:left w:val="none" w:sz="0" w:space="0" w:color="auto"/>
                <w:bottom w:val="none" w:sz="0" w:space="0" w:color="auto"/>
                <w:right w:val="none" w:sz="0" w:space="0" w:color="auto"/>
              </w:divBdr>
            </w:div>
            <w:div w:id="1072655052">
              <w:marLeft w:val="0"/>
              <w:marRight w:val="0"/>
              <w:marTop w:val="0"/>
              <w:marBottom w:val="0"/>
              <w:divBdr>
                <w:top w:val="none" w:sz="0" w:space="0" w:color="auto"/>
                <w:left w:val="none" w:sz="0" w:space="0" w:color="auto"/>
                <w:bottom w:val="none" w:sz="0" w:space="0" w:color="auto"/>
                <w:right w:val="none" w:sz="0" w:space="0" w:color="auto"/>
              </w:divBdr>
            </w:div>
            <w:div w:id="1139345515">
              <w:marLeft w:val="0"/>
              <w:marRight w:val="0"/>
              <w:marTop w:val="0"/>
              <w:marBottom w:val="0"/>
              <w:divBdr>
                <w:top w:val="none" w:sz="0" w:space="0" w:color="auto"/>
                <w:left w:val="none" w:sz="0" w:space="0" w:color="auto"/>
                <w:bottom w:val="none" w:sz="0" w:space="0" w:color="auto"/>
                <w:right w:val="none" w:sz="0" w:space="0" w:color="auto"/>
              </w:divBdr>
            </w:div>
            <w:div w:id="1806196884">
              <w:marLeft w:val="0"/>
              <w:marRight w:val="0"/>
              <w:marTop w:val="0"/>
              <w:marBottom w:val="0"/>
              <w:divBdr>
                <w:top w:val="none" w:sz="0" w:space="0" w:color="auto"/>
                <w:left w:val="none" w:sz="0" w:space="0" w:color="auto"/>
                <w:bottom w:val="none" w:sz="0" w:space="0" w:color="auto"/>
                <w:right w:val="none" w:sz="0" w:space="0" w:color="auto"/>
              </w:divBdr>
            </w:div>
            <w:div w:id="602617308">
              <w:marLeft w:val="0"/>
              <w:marRight w:val="0"/>
              <w:marTop w:val="0"/>
              <w:marBottom w:val="0"/>
              <w:divBdr>
                <w:top w:val="none" w:sz="0" w:space="0" w:color="auto"/>
                <w:left w:val="none" w:sz="0" w:space="0" w:color="auto"/>
                <w:bottom w:val="none" w:sz="0" w:space="0" w:color="auto"/>
                <w:right w:val="none" w:sz="0" w:space="0" w:color="auto"/>
              </w:divBdr>
            </w:div>
            <w:div w:id="1255439028">
              <w:marLeft w:val="0"/>
              <w:marRight w:val="0"/>
              <w:marTop w:val="0"/>
              <w:marBottom w:val="0"/>
              <w:divBdr>
                <w:top w:val="none" w:sz="0" w:space="0" w:color="auto"/>
                <w:left w:val="none" w:sz="0" w:space="0" w:color="auto"/>
                <w:bottom w:val="none" w:sz="0" w:space="0" w:color="auto"/>
                <w:right w:val="none" w:sz="0" w:space="0" w:color="auto"/>
              </w:divBdr>
            </w:div>
            <w:div w:id="1795710922">
              <w:marLeft w:val="0"/>
              <w:marRight w:val="0"/>
              <w:marTop w:val="0"/>
              <w:marBottom w:val="0"/>
              <w:divBdr>
                <w:top w:val="none" w:sz="0" w:space="0" w:color="auto"/>
                <w:left w:val="none" w:sz="0" w:space="0" w:color="auto"/>
                <w:bottom w:val="none" w:sz="0" w:space="0" w:color="auto"/>
                <w:right w:val="none" w:sz="0" w:space="0" w:color="auto"/>
              </w:divBdr>
            </w:div>
            <w:div w:id="2010324403">
              <w:marLeft w:val="0"/>
              <w:marRight w:val="0"/>
              <w:marTop w:val="0"/>
              <w:marBottom w:val="0"/>
              <w:divBdr>
                <w:top w:val="none" w:sz="0" w:space="0" w:color="auto"/>
                <w:left w:val="none" w:sz="0" w:space="0" w:color="auto"/>
                <w:bottom w:val="none" w:sz="0" w:space="0" w:color="auto"/>
                <w:right w:val="none" w:sz="0" w:space="0" w:color="auto"/>
              </w:divBdr>
            </w:div>
            <w:div w:id="1562016955">
              <w:marLeft w:val="0"/>
              <w:marRight w:val="0"/>
              <w:marTop w:val="0"/>
              <w:marBottom w:val="0"/>
              <w:divBdr>
                <w:top w:val="none" w:sz="0" w:space="0" w:color="auto"/>
                <w:left w:val="none" w:sz="0" w:space="0" w:color="auto"/>
                <w:bottom w:val="none" w:sz="0" w:space="0" w:color="auto"/>
                <w:right w:val="none" w:sz="0" w:space="0" w:color="auto"/>
              </w:divBdr>
            </w:div>
            <w:div w:id="868373092">
              <w:marLeft w:val="0"/>
              <w:marRight w:val="0"/>
              <w:marTop w:val="0"/>
              <w:marBottom w:val="0"/>
              <w:divBdr>
                <w:top w:val="none" w:sz="0" w:space="0" w:color="auto"/>
                <w:left w:val="none" w:sz="0" w:space="0" w:color="auto"/>
                <w:bottom w:val="none" w:sz="0" w:space="0" w:color="auto"/>
                <w:right w:val="none" w:sz="0" w:space="0" w:color="auto"/>
              </w:divBdr>
            </w:div>
            <w:div w:id="1726177915">
              <w:marLeft w:val="0"/>
              <w:marRight w:val="0"/>
              <w:marTop w:val="0"/>
              <w:marBottom w:val="0"/>
              <w:divBdr>
                <w:top w:val="none" w:sz="0" w:space="0" w:color="auto"/>
                <w:left w:val="none" w:sz="0" w:space="0" w:color="auto"/>
                <w:bottom w:val="none" w:sz="0" w:space="0" w:color="auto"/>
                <w:right w:val="none" w:sz="0" w:space="0" w:color="auto"/>
              </w:divBdr>
            </w:div>
            <w:div w:id="890075023">
              <w:marLeft w:val="0"/>
              <w:marRight w:val="0"/>
              <w:marTop w:val="0"/>
              <w:marBottom w:val="0"/>
              <w:divBdr>
                <w:top w:val="none" w:sz="0" w:space="0" w:color="auto"/>
                <w:left w:val="none" w:sz="0" w:space="0" w:color="auto"/>
                <w:bottom w:val="none" w:sz="0" w:space="0" w:color="auto"/>
                <w:right w:val="none" w:sz="0" w:space="0" w:color="auto"/>
              </w:divBdr>
            </w:div>
            <w:div w:id="1183087730">
              <w:marLeft w:val="0"/>
              <w:marRight w:val="0"/>
              <w:marTop w:val="0"/>
              <w:marBottom w:val="0"/>
              <w:divBdr>
                <w:top w:val="none" w:sz="0" w:space="0" w:color="auto"/>
                <w:left w:val="none" w:sz="0" w:space="0" w:color="auto"/>
                <w:bottom w:val="none" w:sz="0" w:space="0" w:color="auto"/>
                <w:right w:val="none" w:sz="0" w:space="0" w:color="auto"/>
              </w:divBdr>
            </w:div>
            <w:div w:id="1331256511">
              <w:marLeft w:val="0"/>
              <w:marRight w:val="0"/>
              <w:marTop w:val="0"/>
              <w:marBottom w:val="0"/>
              <w:divBdr>
                <w:top w:val="none" w:sz="0" w:space="0" w:color="auto"/>
                <w:left w:val="none" w:sz="0" w:space="0" w:color="auto"/>
                <w:bottom w:val="none" w:sz="0" w:space="0" w:color="auto"/>
                <w:right w:val="none" w:sz="0" w:space="0" w:color="auto"/>
              </w:divBdr>
            </w:div>
            <w:div w:id="478347893">
              <w:marLeft w:val="0"/>
              <w:marRight w:val="0"/>
              <w:marTop w:val="0"/>
              <w:marBottom w:val="0"/>
              <w:divBdr>
                <w:top w:val="none" w:sz="0" w:space="0" w:color="auto"/>
                <w:left w:val="none" w:sz="0" w:space="0" w:color="auto"/>
                <w:bottom w:val="none" w:sz="0" w:space="0" w:color="auto"/>
                <w:right w:val="none" w:sz="0" w:space="0" w:color="auto"/>
              </w:divBdr>
            </w:div>
            <w:div w:id="1460420087">
              <w:marLeft w:val="0"/>
              <w:marRight w:val="0"/>
              <w:marTop w:val="0"/>
              <w:marBottom w:val="0"/>
              <w:divBdr>
                <w:top w:val="none" w:sz="0" w:space="0" w:color="auto"/>
                <w:left w:val="none" w:sz="0" w:space="0" w:color="auto"/>
                <w:bottom w:val="none" w:sz="0" w:space="0" w:color="auto"/>
                <w:right w:val="none" w:sz="0" w:space="0" w:color="auto"/>
              </w:divBdr>
            </w:div>
            <w:div w:id="1086267543">
              <w:marLeft w:val="0"/>
              <w:marRight w:val="0"/>
              <w:marTop w:val="0"/>
              <w:marBottom w:val="0"/>
              <w:divBdr>
                <w:top w:val="none" w:sz="0" w:space="0" w:color="auto"/>
                <w:left w:val="none" w:sz="0" w:space="0" w:color="auto"/>
                <w:bottom w:val="none" w:sz="0" w:space="0" w:color="auto"/>
                <w:right w:val="none" w:sz="0" w:space="0" w:color="auto"/>
              </w:divBdr>
            </w:div>
            <w:div w:id="1647390647">
              <w:marLeft w:val="0"/>
              <w:marRight w:val="0"/>
              <w:marTop w:val="0"/>
              <w:marBottom w:val="0"/>
              <w:divBdr>
                <w:top w:val="none" w:sz="0" w:space="0" w:color="auto"/>
                <w:left w:val="none" w:sz="0" w:space="0" w:color="auto"/>
                <w:bottom w:val="none" w:sz="0" w:space="0" w:color="auto"/>
                <w:right w:val="none" w:sz="0" w:space="0" w:color="auto"/>
              </w:divBdr>
            </w:div>
            <w:div w:id="70542061">
              <w:marLeft w:val="0"/>
              <w:marRight w:val="0"/>
              <w:marTop w:val="0"/>
              <w:marBottom w:val="0"/>
              <w:divBdr>
                <w:top w:val="none" w:sz="0" w:space="0" w:color="auto"/>
                <w:left w:val="none" w:sz="0" w:space="0" w:color="auto"/>
                <w:bottom w:val="none" w:sz="0" w:space="0" w:color="auto"/>
                <w:right w:val="none" w:sz="0" w:space="0" w:color="auto"/>
              </w:divBdr>
            </w:div>
            <w:div w:id="1118260345">
              <w:marLeft w:val="0"/>
              <w:marRight w:val="0"/>
              <w:marTop w:val="0"/>
              <w:marBottom w:val="0"/>
              <w:divBdr>
                <w:top w:val="none" w:sz="0" w:space="0" w:color="auto"/>
                <w:left w:val="none" w:sz="0" w:space="0" w:color="auto"/>
                <w:bottom w:val="none" w:sz="0" w:space="0" w:color="auto"/>
                <w:right w:val="none" w:sz="0" w:space="0" w:color="auto"/>
              </w:divBdr>
            </w:div>
          </w:divsChild>
        </w:div>
        <w:div w:id="1452941281">
          <w:marLeft w:val="0"/>
          <w:marRight w:val="0"/>
          <w:marTop w:val="0"/>
          <w:marBottom w:val="0"/>
          <w:divBdr>
            <w:top w:val="none" w:sz="0" w:space="0" w:color="auto"/>
            <w:left w:val="none" w:sz="0" w:space="0" w:color="auto"/>
            <w:bottom w:val="none" w:sz="0" w:space="0" w:color="auto"/>
            <w:right w:val="none" w:sz="0" w:space="0" w:color="auto"/>
          </w:divBdr>
        </w:div>
        <w:div w:id="7173587">
          <w:marLeft w:val="0"/>
          <w:marRight w:val="0"/>
          <w:marTop w:val="0"/>
          <w:marBottom w:val="120"/>
          <w:divBdr>
            <w:top w:val="none" w:sz="0" w:space="0" w:color="auto"/>
            <w:left w:val="none" w:sz="0" w:space="0" w:color="auto"/>
            <w:bottom w:val="none" w:sz="0" w:space="0" w:color="auto"/>
            <w:right w:val="none" w:sz="0" w:space="0" w:color="auto"/>
          </w:divBdr>
          <w:divsChild>
            <w:div w:id="223413028">
              <w:marLeft w:val="0"/>
              <w:marRight w:val="0"/>
              <w:marTop w:val="0"/>
              <w:marBottom w:val="0"/>
              <w:divBdr>
                <w:top w:val="none" w:sz="0" w:space="0" w:color="auto"/>
                <w:left w:val="none" w:sz="0" w:space="0" w:color="auto"/>
                <w:bottom w:val="none" w:sz="0" w:space="0" w:color="auto"/>
                <w:right w:val="none" w:sz="0" w:space="0" w:color="auto"/>
              </w:divBdr>
            </w:div>
            <w:div w:id="402143293">
              <w:marLeft w:val="0"/>
              <w:marRight w:val="0"/>
              <w:marTop w:val="0"/>
              <w:marBottom w:val="0"/>
              <w:divBdr>
                <w:top w:val="none" w:sz="0" w:space="0" w:color="auto"/>
                <w:left w:val="none" w:sz="0" w:space="0" w:color="auto"/>
                <w:bottom w:val="none" w:sz="0" w:space="0" w:color="auto"/>
                <w:right w:val="none" w:sz="0" w:space="0" w:color="auto"/>
              </w:divBdr>
            </w:div>
            <w:div w:id="28992831">
              <w:marLeft w:val="0"/>
              <w:marRight w:val="0"/>
              <w:marTop w:val="0"/>
              <w:marBottom w:val="0"/>
              <w:divBdr>
                <w:top w:val="none" w:sz="0" w:space="0" w:color="auto"/>
                <w:left w:val="none" w:sz="0" w:space="0" w:color="auto"/>
                <w:bottom w:val="none" w:sz="0" w:space="0" w:color="auto"/>
                <w:right w:val="none" w:sz="0" w:space="0" w:color="auto"/>
              </w:divBdr>
            </w:div>
            <w:div w:id="1246960826">
              <w:marLeft w:val="0"/>
              <w:marRight w:val="0"/>
              <w:marTop w:val="0"/>
              <w:marBottom w:val="0"/>
              <w:divBdr>
                <w:top w:val="none" w:sz="0" w:space="0" w:color="auto"/>
                <w:left w:val="none" w:sz="0" w:space="0" w:color="auto"/>
                <w:bottom w:val="none" w:sz="0" w:space="0" w:color="auto"/>
                <w:right w:val="none" w:sz="0" w:space="0" w:color="auto"/>
              </w:divBdr>
            </w:div>
            <w:div w:id="457260131">
              <w:marLeft w:val="0"/>
              <w:marRight w:val="0"/>
              <w:marTop w:val="0"/>
              <w:marBottom w:val="0"/>
              <w:divBdr>
                <w:top w:val="none" w:sz="0" w:space="0" w:color="auto"/>
                <w:left w:val="none" w:sz="0" w:space="0" w:color="auto"/>
                <w:bottom w:val="none" w:sz="0" w:space="0" w:color="auto"/>
                <w:right w:val="none" w:sz="0" w:space="0" w:color="auto"/>
              </w:divBdr>
            </w:div>
            <w:div w:id="1234006512">
              <w:marLeft w:val="0"/>
              <w:marRight w:val="0"/>
              <w:marTop w:val="0"/>
              <w:marBottom w:val="0"/>
              <w:divBdr>
                <w:top w:val="none" w:sz="0" w:space="0" w:color="auto"/>
                <w:left w:val="none" w:sz="0" w:space="0" w:color="auto"/>
                <w:bottom w:val="none" w:sz="0" w:space="0" w:color="auto"/>
                <w:right w:val="none" w:sz="0" w:space="0" w:color="auto"/>
              </w:divBdr>
            </w:div>
            <w:div w:id="816531480">
              <w:marLeft w:val="0"/>
              <w:marRight w:val="0"/>
              <w:marTop w:val="0"/>
              <w:marBottom w:val="0"/>
              <w:divBdr>
                <w:top w:val="none" w:sz="0" w:space="0" w:color="auto"/>
                <w:left w:val="none" w:sz="0" w:space="0" w:color="auto"/>
                <w:bottom w:val="none" w:sz="0" w:space="0" w:color="auto"/>
                <w:right w:val="none" w:sz="0" w:space="0" w:color="auto"/>
              </w:divBdr>
            </w:div>
            <w:div w:id="1810398304">
              <w:marLeft w:val="0"/>
              <w:marRight w:val="0"/>
              <w:marTop w:val="0"/>
              <w:marBottom w:val="0"/>
              <w:divBdr>
                <w:top w:val="none" w:sz="0" w:space="0" w:color="auto"/>
                <w:left w:val="none" w:sz="0" w:space="0" w:color="auto"/>
                <w:bottom w:val="none" w:sz="0" w:space="0" w:color="auto"/>
                <w:right w:val="none" w:sz="0" w:space="0" w:color="auto"/>
              </w:divBdr>
            </w:div>
            <w:div w:id="398095032">
              <w:marLeft w:val="0"/>
              <w:marRight w:val="0"/>
              <w:marTop w:val="0"/>
              <w:marBottom w:val="0"/>
              <w:divBdr>
                <w:top w:val="none" w:sz="0" w:space="0" w:color="auto"/>
                <w:left w:val="none" w:sz="0" w:space="0" w:color="auto"/>
                <w:bottom w:val="none" w:sz="0" w:space="0" w:color="auto"/>
                <w:right w:val="none" w:sz="0" w:space="0" w:color="auto"/>
              </w:divBdr>
            </w:div>
            <w:div w:id="795031666">
              <w:marLeft w:val="0"/>
              <w:marRight w:val="0"/>
              <w:marTop w:val="0"/>
              <w:marBottom w:val="0"/>
              <w:divBdr>
                <w:top w:val="none" w:sz="0" w:space="0" w:color="auto"/>
                <w:left w:val="none" w:sz="0" w:space="0" w:color="auto"/>
                <w:bottom w:val="none" w:sz="0" w:space="0" w:color="auto"/>
                <w:right w:val="none" w:sz="0" w:space="0" w:color="auto"/>
              </w:divBdr>
            </w:div>
            <w:div w:id="1963269185">
              <w:marLeft w:val="0"/>
              <w:marRight w:val="0"/>
              <w:marTop w:val="0"/>
              <w:marBottom w:val="0"/>
              <w:divBdr>
                <w:top w:val="none" w:sz="0" w:space="0" w:color="auto"/>
                <w:left w:val="none" w:sz="0" w:space="0" w:color="auto"/>
                <w:bottom w:val="none" w:sz="0" w:space="0" w:color="auto"/>
                <w:right w:val="none" w:sz="0" w:space="0" w:color="auto"/>
              </w:divBdr>
            </w:div>
            <w:div w:id="2126386556">
              <w:marLeft w:val="0"/>
              <w:marRight w:val="0"/>
              <w:marTop w:val="0"/>
              <w:marBottom w:val="0"/>
              <w:divBdr>
                <w:top w:val="none" w:sz="0" w:space="0" w:color="auto"/>
                <w:left w:val="none" w:sz="0" w:space="0" w:color="auto"/>
                <w:bottom w:val="none" w:sz="0" w:space="0" w:color="auto"/>
                <w:right w:val="none" w:sz="0" w:space="0" w:color="auto"/>
              </w:divBdr>
            </w:div>
            <w:div w:id="909383800">
              <w:marLeft w:val="0"/>
              <w:marRight w:val="0"/>
              <w:marTop w:val="0"/>
              <w:marBottom w:val="0"/>
              <w:divBdr>
                <w:top w:val="none" w:sz="0" w:space="0" w:color="auto"/>
                <w:left w:val="none" w:sz="0" w:space="0" w:color="auto"/>
                <w:bottom w:val="none" w:sz="0" w:space="0" w:color="auto"/>
                <w:right w:val="none" w:sz="0" w:space="0" w:color="auto"/>
              </w:divBdr>
            </w:div>
            <w:div w:id="1105154398">
              <w:marLeft w:val="0"/>
              <w:marRight w:val="0"/>
              <w:marTop w:val="0"/>
              <w:marBottom w:val="0"/>
              <w:divBdr>
                <w:top w:val="none" w:sz="0" w:space="0" w:color="auto"/>
                <w:left w:val="none" w:sz="0" w:space="0" w:color="auto"/>
                <w:bottom w:val="none" w:sz="0" w:space="0" w:color="auto"/>
                <w:right w:val="none" w:sz="0" w:space="0" w:color="auto"/>
              </w:divBdr>
            </w:div>
            <w:div w:id="367803586">
              <w:marLeft w:val="0"/>
              <w:marRight w:val="0"/>
              <w:marTop w:val="0"/>
              <w:marBottom w:val="0"/>
              <w:divBdr>
                <w:top w:val="none" w:sz="0" w:space="0" w:color="auto"/>
                <w:left w:val="none" w:sz="0" w:space="0" w:color="auto"/>
                <w:bottom w:val="none" w:sz="0" w:space="0" w:color="auto"/>
                <w:right w:val="none" w:sz="0" w:space="0" w:color="auto"/>
              </w:divBdr>
            </w:div>
            <w:div w:id="163938139">
              <w:marLeft w:val="0"/>
              <w:marRight w:val="0"/>
              <w:marTop w:val="0"/>
              <w:marBottom w:val="0"/>
              <w:divBdr>
                <w:top w:val="none" w:sz="0" w:space="0" w:color="auto"/>
                <w:left w:val="none" w:sz="0" w:space="0" w:color="auto"/>
                <w:bottom w:val="none" w:sz="0" w:space="0" w:color="auto"/>
                <w:right w:val="none" w:sz="0" w:space="0" w:color="auto"/>
              </w:divBdr>
            </w:div>
            <w:div w:id="1961452483">
              <w:marLeft w:val="0"/>
              <w:marRight w:val="0"/>
              <w:marTop w:val="0"/>
              <w:marBottom w:val="0"/>
              <w:divBdr>
                <w:top w:val="none" w:sz="0" w:space="0" w:color="auto"/>
                <w:left w:val="none" w:sz="0" w:space="0" w:color="auto"/>
                <w:bottom w:val="none" w:sz="0" w:space="0" w:color="auto"/>
                <w:right w:val="none" w:sz="0" w:space="0" w:color="auto"/>
              </w:divBdr>
            </w:div>
            <w:div w:id="1533417357">
              <w:marLeft w:val="0"/>
              <w:marRight w:val="0"/>
              <w:marTop w:val="0"/>
              <w:marBottom w:val="0"/>
              <w:divBdr>
                <w:top w:val="none" w:sz="0" w:space="0" w:color="auto"/>
                <w:left w:val="none" w:sz="0" w:space="0" w:color="auto"/>
                <w:bottom w:val="none" w:sz="0" w:space="0" w:color="auto"/>
                <w:right w:val="none" w:sz="0" w:space="0" w:color="auto"/>
              </w:divBdr>
            </w:div>
            <w:div w:id="15273386">
              <w:marLeft w:val="0"/>
              <w:marRight w:val="0"/>
              <w:marTop w:val="0"/>
              <w:marBottom w:val="0"/>
              <w:divBdr>
                <w:top w:val="none" w:sz="0" w:space="0" w:color="auto"/>
                <w:left w:val="none" w:sz="0" w:space="0" w:color="auto"/>
                <w:bottom w:val="none" w:sz="0" w:space="0" w:color="auto"/>
                <w:right w:val="none" w:sz="0" w:space="0" w:color="auto"/>
              </w:divBdr>
            </w:div>
            <w:div w:id="1194416849">
              <w:marLeft w:val="0"/>
              <w:marRight w:val="0"/>
              <w:marTop w:val="0"/>
              <w:marBottom w:val="0"/>
              <w:divBdr>
                <w:top w:val="none" w:sz="0" w:space="0" w:color="auto"/>
                <w:left w:val="none" w:sz="0" w:space="0" w:color="auto"/>
                <w:bottom w:val="none" w:sz="0" w:space="0" w:color="auto"/>
                <w:right w:val="none" w:sz="0" w:space="0" w:color="auto"/>
              </w:divBdr>
            </w:div>
            <w:div w:id="642393340">
              <w:marLeft w:val="0"/>
              <w:marRight w:val="0"/>
              <w:marTop w:val="0"/>
              <w:marBottom w:val="0"/>
              <w:divBdr>
                <w:top w:val="none" w:sz="0" w:space="0" w:color="auto"/>
                <w:left w:val="none" w:sz="0" w:space="0" w:color="auto"/>
                <w:bottom w:val="none" w:sz="0" w:space="0" w:color="auto"/>
                <w:right w:val="none" w:sz="0" w:space="0" w:color="auto"/>
              </w:divBdr>
            </w:div>
            <w:div w:id="2088381658">
              <w:marLeft w:val="0"/>
              <w:marRight w:val="0"/>
              <w:marTop w:val="0"/>
              <w:marBottom w:val="0"/>
              <w:divBdr>
                <w:top w:val="none" w:sz="0" w:space="0" w:color="auto"/>
                <w:left w:val="none" w:sz="0" w:space="0" w:color="auto"/>
                <w:bottom w:val="none" w:sz="0" w:space="0" w:color="auto"/>
                <w:right w:val="none" w:sz="0" w:space="0" w:color="auto"/>
              </w:divBdr>
            </w:div>
            <w:div w:id="1066143178">
              <w:marLeft w:val="0"/>
              <w:marRight w:val="0"/>
              <w:marTop w:val="0"/>
              <w:marBottom w:val="0"/>
              <w:divBdr>
                <w:top w:val="none" w:sz="0" w:space="0" w:color="auto"/>
                <w:left w:val="none" w:sz="0" w:space="0" w:color="auto"/>
                <w:bottom w:val="none" w:sz="0" w:space="0" w:color="auto"/>
                <w:right w:val="none" w:sz="0" w:space="0" w:color="auto"/>
              </w:divBdr>
            </w:div>
            <w:div w:id="482234160">
              <w:marLeft w:val="0"/>
              <w:marRight w:val="0"/>
              <w:marTop w:val="0"/>
              <w:marBottom w:val="0"/>
              <w:divBdr>
                <w:top w:val="none" w:sz="0" w:space="0" w:color="auto"/>
                <w:left w:val="none" w:sz="0" w:space="0" w:color="auto"/>
                <w:bottom w:val="none" w:sz="0" w:space="0" w:color="auto"/>
                <w:right w:val="none" w:sz="0" w:space="0" w:color="auto"/>
              </w:divBdr>
            </w:div>
            <w:div w:id="322708785">
              <w:marLeft w:val="0"/>
              <w:marRight w:val="0"/>
              <w:marTop w:val="0"/>
              <w:marBottom w:val="0"/>
              <w:divBdr>
                <w:top w:val="none" w:sz="0" w:space="0" w:color="auto"/>
                <w:left w:val="none" w:sz="0" w:space="0" w:color="auto"/>
                <w:bottom w:val="none" w:sz="0" w:space="0" w:color="auto"/>
                <w:right w:val="none" w:sz="0" w:space="0" w:color="auto"/>
              </w:divBdr>
            </w:div>
            <w:div w:id="1853031989">
              <w:marLeft w:val="0"/>
              <w:marRight w:val="0"/>
              <w:marTop w:val="0"/>
              <w:marBottom w:val="0"/>
              <w:divBdr>
                <w:top w:val="none" w:sz="0" w:space="0" w:color="auto"/>
                <w:left w:val="none" w:sz="0" w:space="0" w:color="auto"/>
                <w:bottom w:val="none" w:sz="0" w:space="0" w:color="auto"/>
                <w:right w:val="none" w:sz="0" w:space="0" w:color="auto"/>
              </w:divBdr>
            </w:div>
            <w:div w:id="595946308">
              <w:marLeft w:val="0"/>
              <w:marRight w:val="0"/>
              <w:marTop w:val="0"/>
              <w:marBottom w:val="0"/>
              <w:divBdr>
                <w:top w:val="none" w:sz="0" w:space="0" w:color="auto"/>
                <w:left w:val="none" w:sz="0" w:space="0" w:color="auto"/>
                <w:bottom w:val="none" w:sz="0" w:space="0" w:color="auto"/>
                <w:right w:val="none" w:sz="0" w:space="0" w:color="auto"/>
              </w:divBdr>
            </w:div>
            <w:div w:id="661589758">
              <w:marLeft w:val="0"/>
              <w:marRight w:val="0"/>
              <w:marTop w:val="0"/>
              <w:marBottom w:val="0"/>
              <w:divBdr>
                <w:top w:val="none" w:sz="0" w:space="0" w:color="auto"/>
                <w:left w:val="none" w:sz="0" w:space="0" w:color="auto"/>
                <w:bottom w:val="none" w:sz="0" w:space="0" w:color="auto"/>
                <w:right w:val="none" w:sz="0" w:space="0" w:color="auto"/>
              </w:divBdr>
            </w:div>
            <w:div w:id="595134416">
              <w:marLeft w:val="0"/>
              <w:marRight w:val="0"/>
              <w:marTop w:val="0"/>
              <w:marBottom w:val="0"/>
              <w:divBdr>
                <w:top w:val="none" w:sz="0" w:space="0" w:color="auto"/>
                <w:left w:val="none" w:sz="0" w:space="0" w:color="auto"/>
                <w:bottom w:val="none" w:sz="0" w:space="0" w:color="auto"/>
                <w:right w:val="none" w:sz="0" w:space="0" w:color="auto"/>
              </w:divBdr>
            </w:div>
            <w:div w:id="824201607">
              <w:marLeft w:val="0"/>
              <w:marRight w:val="0"/>
              <w:marTop w:val="0"/>
              <w:marBottom w:val="0"/>
              <w:divBdr>
                <w:top w:val="none" w:sz="0" w:space="0" w:color="auto"/>
                <w:left w:val="none" w:sz="0" w:space="0" w:color="auto"/>
                <w:bottom w:val="none" w:sz="0" w:space="0" w:color="auto"/>
                <w:right w:val="none" w:sz="0" w:space="0" w:color="auto"/>
              </w:divBdr>
            </w:div>
            <w:div w:id="1445998294">
              <w:marLeft w:val="0"/>
              <w:marRight w:val="0"/>
              <w:marTop w:val="0"/>
              <w:marBottom w:val="0"/>
              <w:divBdr>
                <w:top w:val="none" w:sz="0" w:space="0" w:color="auto"/>
                <w:left w:val="none" w:sz="0" w:space="0" w:color="auto"/>
                <w:bottom w:val="none" w:sz="0" w:space="0" w:color="auto"/>
                <w:right w:val="none" w:sz="0" w:space="0" w:color="auto"/>
              </w:divBdr>
            </w:div>
            <w:div w:id="1778089951">
              <w:marLeft w:val="0"/>
              <w:marRight w:val="0"/>
              <w:marTop w:val="0"/>
              <w:marBottom w:val="0"/>
              <w:divBdr>
                <w:top w:val="none" w:sz="0" w:space="0" w:color="auto"/>
                <w:left w:val="none" w:sz="0" w:space="0" w:color="auto"/>
                <w:bottom w:val="none" w:sz="0" w:space="0" w:color="auto"/>
                <w:right w:val="none" w:sz="0" w:space="0" w:color="auto"/>
              </w:divBdr>
            </w:div>
            <w:div w:id="1234664039">
              <w:marLeft w:val="0"/>
              <w:marRight w:val="0"/>
              <w:marTop w:val="0"/>
              <w:marBottom w:val="0"/>
              <w:divBdr>
                <w:top w:val="none" w:sz="0" w:space="0" w:color="auto"/>
                <w:left w:val="none" w:sz="0" w:space="0" w:color="auto"/>
                <w:bottom w:val="none" w:sz="0" w:space="0" w:color="auto"/>
                <w:right w:val="none" w:sz="0" w:space="0" w:color="auto"/>
              </w:divBdr>
            </w:div>
            <w:div w:id="15758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1533">
      <w:bodyDiv w:val="1"/>
      <w:marLeft w:val="390"/>
      <w:marRight w:val="390"/>
      <w:marTop w:val="0"/>
      <w:marBottom w:val="0"/>
      <w:divBdr>
        <w:top w:val="none" w:sz="0" w:space="0" w:color="auto"/>
        <w:left w:val="none" w:sz="0" w:space="0" w:color="auto"/>
        <w:bottom w:val="none" w:sz="0" w:space="0" w:color="auto"/>
        <w:right w:val="none" w:sz="0" w:space="0" w:color="auto"/>
      </w:divBdr>
      <w:divsChild>
        <w:div w:id="588194077">
          <w:marLeft w:val="0"/>
          <w:marRight w:val="0"/>
          <w:marTop w:val="0"/>
          <w:marBottom w:val="120"/>
          <w:divBdr>
            <w:top w:val="none" w:sz="0" w:space="0" w:color="auto"/>
            <w:left w:val="none" w:sz="0" w:space="0" w:color="auto"/>
            <w:bottom w:val="none" w:sz="0" w:space="0" w:color="auto"/>
            <w:right w:val="none" w:sz="0" w:space="0" w:color="auto"/>
          </w:divBdr>
          <w:divsChild>
            <w:div w:id="28342066">
              <w:marLeft w:val="0"/>
              <w:marRight w:val="0"/>
              <w:marTop w:val="0"/>
              <w:marBottom w:val="0"/>
              <w:divBdr>
                <w:top w:val="none" w:sz="0" w:space="0" w:color="auto"/>
                <w:left w:val="none" w:sz="0" w:space="0" w:color="auto"/>
                <w:bottom w:val="none" w:sz="0" w:space="0" w:color="auto"/>
                <w:right w:val="none" w:sz="0" w:space="0" w:color="auto"/>
              </w:divBdr>
            </w:div>
            <w:div w:id="1700007267">
              <w:marLeft w:val="0"/>
              <w:marRight w:val="0"/>
              <w:marTop w:val="0"/>
              <w:marBottom w:val="0"/>
              <w:divBdr>
                <w:top w:val="none" w:sz="0" w:space="0" w:color="auto"/>
                <w:left w:val="none" w:sz="0" w:space="0" w:color="auto"/>
                <w:bottom w:val="none" w:sz="0" w:space="0" w:color="auto"/>
                <w:right w:val="none" w:sz="0" w:space="0" w:color="auto"/>
              </w:divBdr>
            </w:div>
            <w:div w:id="747383397">
              <w:marLeft w:val="0"/>
              <w:marRight w:val="0"/>
              <w:marTop w:val="0"/>
              <w:marBottom w:val="0"/>
              <w:divBdr>
                <w:top w:val="none" w:sz="0" w:space="0" w:color="auto"/>
                <w:left w:val="none" w:sz="0" w:space="0" w:color="auto"/>
                <w:bottom w:val="none" w:sz="0" w:space="0" w:color="auto"/>
                <w:right w:val="none" w:sz="0" w:space="0" w:color="auto"/>
              </w:divBdr>
            </w:div>
            <w:div w:id="118770547">
              <w:marLeft w:val="0"/>
              <w:marRight w:val="0"/>
              <w:marTop w:val="0"/>
              <w:marBottom w:val="0"/>
              <w:divBdr>
                <w:top w:val="none" w:sz="0" w:space="0" w:color="auto"/>
                <w:left w:val="none" w:sz="0" w:space="0" w:color="auto"/>
                <w:bottom w:val="none" w:sz="0" w:space="0" w:color="auto"/>
                <w:right w:val="none" w:sz="0" w:space="0" w:color="auto"/>
              </w:divBdr>
            </w:div>
            <w:div w:id="593365075">
              <w:marLeft w:val="0"/>
              <w:marRight w:val="0"/>
              <w:marTop w:val="0"/>
              <w:marBottom w:val="0"/>
              <w:divBdr>
                <w:top w:val="none" w:sz="0" w:space="0" w:color="auto"/>
                <w:left w:val="none" w:sz="0" w:space="0" w:color="auto"/>
                <w:bottom w:val="none" w:sz="0" w:space="0" w:color="auto"/>
                <w:right w:val="none" w:sz="0" w:space="0" w:color="auto"/>
              </w:divBdr>
            </w:div>
            <w:div w:id="160630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2558">
      <w:bodyDiv w:val="1"/>
      <w:marLeft w:val="390"/>
      <w:marRight w:val="390"/>
      <w:marTop w:val="0"/>
      <w:marBottom w:val="0"/>
      <w:divBdr>
        <w:top w:val="none" w:sz="0" w:space="0" w:color="auto"/>
        <w:left w:val="none" w:sz="0" w:space="0" w:color="auto"/>
        <w:bottom w:val="none" w:sz="0" w:space="0" w:color="auto"/>
        <w:right w:val="none" w:sz="0" w:space="0" w:color="auto"/>
      </w:divBdr>
      <w:divsChild>
        <w:div w:id="1269000001">
          <w:marLeft w:val="0"/>
          <w:marRight w:val="0"/>
          <w:marTop w:val="0"/>
          <w:marBottom w:val="120"/>
          <w:divBdr>
            <w:top w:val="none" w:sz="0" w:space="0" w:color="auto"/>
            <w:left w:val="none" w:sz="0" w:space="0" w:color="auto"/>
            <w:bottom w:val="none" w:sz="0" w:space="0" w:color="auto"/>
            <w:right w:val="none" w:sz="0" w:space="0" w:color="auto"/>
          </w:divBdr>
          <w:divsChild>
            <w:div w:id="7732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10634">
      <w:bodyDiv w:val="1"/>
      <w:marLeft w:val="390"/>
      <w:marRight w:val="390"/>
      <w:marTop w:val="0"/>
      <w:marBottom w:val="0"/>
      <w:divBdr>
        <w:top w:val="none" w:sz="0" w:space="0" w:color="auto"/>
        <w:left w:val="none" w:sz="0" w:space="0" w:color="auto"/>
        <w:bottom w:val="none" w:sz="0" w:space="0" w:color="auto"/>
        <w:right w:val="none" w:sz="0" w:space="0" w:color="auto"/>
      </w:divBdr>
      <w:divsChild>
        <w:div w:id="987127713">
          <w:marLeft w:val="0"/>
          <w:marRight w:val="0"/>
          <w:marTop w:val="0"/>
          <w:marBottom w:val="120"/>
          <w:divBdr>
            <w:top w:val="none" w:sz="0" w:space="0" w:color="auto"/>
            <w:left w:val="none" w:sz="0" w:space="0" w:color="auto"/>
            <w:bottom w:val="none" w:sz="0" w:space="0" w:color="auto"/>
            <w:right w:val="none" w:sz="0" w:space="0" w:color="auto"/>
          </w:divBdr>
          <w:divsChild>
            <w:div w:id="2095127502">
              <w:marLeft w:val="0"/>
              <w:marRight w:val="0"/>
              <w:marTop w:val="0"/>
              <w:marBottom w:val="0"/>
              <w:divBdr>
                <w:top w:val="none" w:sz="0" w:space="0" w:color="auto"/>
                <w:left w:val="none" w:sz="0" w:space="0" w:color="auto"/>
                <w:bottom w:val="none" w:sz="0" w:space="0" w:color="auto"/>
                <w:right w:val="none" w:sz="0" w:space="0" w:color="auto"/>
              </w:divBdr>
            </w:div>
            <w:div w:id="1206217741">
              <w:marLeft w:val="0"/>
              <w:marRight w:val="0"/>
              <w:marTop w:val="0"/>
              <w:marBottom w:val="0"/>
              <w:divBdr>
                <w:top w:val="none" w:sz="0" w:space="0" w:color="auto"/>
                <w:left w:val="none" w:sz="0" w:space="0" w:color="auto"/>
                <w:bottom w:val="none" w:sz="0" w:space="0" w:color="auto"/>
                <w:right w:val="none" w:sz="0" w:space="0" w:color="auto"/>
              </w:divBdr>
            </w:div>
            <w:div w:id="1327629258">
              <w:marLeft w:val="0"/>
              <w:marRight w:val="0"/>
              <w:marTop w:val="0"/>
              <w:marBottom w:val="0"/>
              <w:divBdr>
                <w:top w:val="none" w:sz="0" w:space="0" w:color="auto"/>
                <w:left w:val="none" w:sz="0" w:space="0" w:color="auto"/>
                <w:bottom w:val="none" w:sz="0" w:space="0" w:color="auto"/>
                <w:right w:val="none" w:sz="0" w:space="0" w:color="auto"/>
              </w:divBdr>
            </w:div>
            <w:div w:id="16661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1752">
      <w:bodyDiv w:val="1"/>
      <w:marLeft w:val="390"/>
      <w:marRight w:val="390"/>
      <w:marTop w:val="0"/>
      <w:marBottom w:val="0"/>
      <w:divBdr>
        <w:top w:val="none" w:sz="0" w:space="0" w:color="auto"/>
        <w:left w:val="none" w:sz="0" w:space="0" w:color="auto"/>
        <w:bottom w:val="none" w:sz="0" w:space="0" w:color="auto"/>
        <w:right w:val="none" w:sz="0" w:space="0" w:color="auto"/>
      </w:divBdr>
      <w:divsChild>
        <w:div w:id="323171027">
          <w:marLeft w:val="0"/>
          <w:marRight w:val="0"/>
          <w:marTop w:val="0"/>
          <w:marBottom w:val="120"/>
          <w:divBdr>
            <w:top w:val="none" w:sz="0" w:space="0" w:color="auto"/>
            <w:left w:val="none" w:sz="0" w:space="0" w:color="auto"/>
            <w:bottom w:val="none" w:sz="0" w:space="0" w:color="auto"/>
            <w:right w:val="none" w:sz="0" w:space="0" w:color="auto"/>
          </w:divBdr>
          <w:divsChild>
            <w:div w:id="465122757">
              <w:marLeft w:val="0"/>
              <w:marRight w:val="0"/>
              <w:marTop w:val="0"/>
              <w:marBottom w:val="0"/>
              <w:divBdr>
                <w:top w:val="none" w:sz="0" w:space="0" w:color="auto"/>
                <w:left w:val="none" w:sz="0" w:space="0" w:color="auto"/>
                <w:bottom w:val="none" w:sz="0" w:space="0" w:color="auto"/>
                <w:right w:val="none" w:sz="0" w:space="0" w:color="auto"/>
              </w:divBdr>
            </w:div>
            <w:div w:id="17949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2026">
      <w:bodyDiv w:val="1"/>
      <w:marLeft w:val="390"/>
      <w:marRight w:val="390"/>
      <w:marTop w:val="0"/>
      <w:marBottom w:val="0"/>
      <w:divBdr>
        <w:top w:val="none" w:sz="0" w:space="0" w:color="auto"/>
        <w:left w:val="none" w:sz="0" w:space="0" w:color="auto"/>
        <w:bottom w:val="none" w:sz="0" w:space="0" w:color="auto"/>
        <w:right w:val="none" w:sz="0" w:space="0" w:color="auto"/>
      </w:divBdr>
      <w:divsChild>
        <w:div w:id="1987391747">
          <w:marLeft w:val="0"/>
          <w:marRight w:val="0"/>
          <w:marTop w:val="0"/>
          <w:marBottom w:val="120"/>
          <w:divBdr>
            <w:top w:val="none" w:sz="0" w:space="0" w:color="auto"/>
            <w:left w:val="none" w:sz="0" w:space="0" w:color="auto"/>
            <w:bottom w:val="none" w:sz="0" w:space="0" w:color="auto"/>
            <w:right w:val="none" w:sz="0" w:space="0" w:color="auto"/>
          </w:divBdr>
          <w:divsChild>
            <w:div w:id="1190679678">
              <w:marLeft w:val="0"/>
              <w:marRight w:val="0"/>
              <w:marTop w:val="0"/>
              <w:marBottom w:val="0"/>
              <w:divBdr>
                <w:top w:val="none" w:sz="0" w:space="0" w:color="auto"/>
                <w:left w:val="none" w:sz="0" w:space="0" w:color="auto"/>
                <w:bottom w:val="none" w:sz="0" w:space="0" w:color="auto"/>
                <w:right w:val="none" w:sz="0" w:space="0" w:color="auto"/>
              </w:divBdr>
            </w:div>
            <w:div w:id="215632024">
              <w:marLeft w:val="0"/>
              <w:marRight w:val="0"/>
              <w:marTop w:val="0"/>
              <w:marBottom w:val="0"/>
              <w:divBdr>
                <w:top w:val="none" w:sz="0" w:space="0" w:color="auto"/>
                <w:left w:val="none" w:sz="0" w:space="0" w:color="auto"/>
                <w:bottom w:val="none" w:sz="0" w:space="0" w:color="auto"/>
                <w:right w:val="none" w:sz="0" w:space="0" w:color="auto"/>
              </w:divBdr>
            </w:div>
            <w:div w:id="122769208">
              <w:marLeft w:val="0"/>
              <w:marRight w:val="0"/>
              <w:marTop w:val="0"/>
              <w:marBottom w:val="0"/>
              <w:divBdr>
                <w:top w:val="none" w:sz="0" w:space="0" w:color="auto"/>
                <w:left w:val="none" w:sz="0" w:space="0" w:color="auto"/>
                <w:bottom w:val="none" w:sz="0" w:space="0" w:color="auto"/>
                <w:right w:val="none" w:sz="0" w:space="0" w:color="auto"/>
              </w:divBdr>
            </w:div>
            <w:div w:id="1089693627">
              <w:marLeft w:val="0"/>
              <w:marRight w:val="0"/>
              <w:marTop w:val="0"/>
              <w:marBottom w:val="0"/>
              <w:divBdr>
                <w:top w:val="none" w:sz="0" w:space="0" w:color="auto"/>
                <w:left w:val="none" w:sz="0" w:space="0" w:color="auto"/>
                <w:bottom w:val="none" w:sz="0" w:space="0" w:color="auto"/>
                <w:right w:val="none" w:sz="0" w:space="0" w:color="auto"/>
              </w:divBdr>
            </w:div>
            <w:div w:id="323553378">
              <w:marLeft w:val="0"/>
              <w:marRight w:val="0"/>
              <w:marTop w:val="0"/>
              <w:marBottom w:val="0"/>
              <w:divBdr>
                <w:top w:val="none" w:sz="0" w:space="0" w:color="auto"/>
                <w:left w:val="none" w:sz="0" w:space="0" w:color="auto"/>
                <w:bottom w:val="none" w:sz="0" w:space="0" w:color="auto"/>
                <w:right w:val="none" w:sz="0" w:space="0" w:color="auto"/>
              </w:divBdr>
            </w:div>
            <w:div w:id="847402203">
              <w:marLeft w:val="0"/>
              <w:marRight w:val="0"/>
              <w:marTop w:val="0"/>
              <w:marBottom w:val="0"/>
              <w:divBdr>
                <w:top w:val="none" w:sz="0" w:space="0" w:color="auto"/>
                <w:left w:val="none" w:sz="0" w:space="0" w:color="auto"/>
                <w:bottom w:val="none" w:sz="0" w:space="0" w:color="auto"/>
                <w:right w:val="none" w:sz="0" w:space="0" w:color="auto"/>
              </w:divBdr>
            </w:div>
            <w:div w:id="94985245">
              <w:marLeft w:val="0"/>
              <w:marRight w:val="0"/>
              <w:marTop w:val="0"/>
              <w:marBottom w:val="0"/>
              <w:divBdr>
                <w:top w:val="none" w:sz="0" w:space="0" w:color="auto"/>
                <w:left w:val="none" w:sz="0" w:space="0" w:color="auto"/>
                <w:bottom w:val="none" w:sz="0" w:space="0" w:color="auto"/>
                <w:right w:val="none" w:sz="0" w:space="0" w:color="auto"/>
              </w:divBdr>
            </w:div>
            <w:div w:id="2043942741">
              <w:marLeft w:val="0"/>
              <w:marRight w:val="0"/>
              <w:marTop w:val="0"/>
              <w:marBottom w:val="0"/>
              <w:divBdr>
                <w:top w:val="none" w:sz="0" w:space="0" w:color="auto"/>
                <w:left w:val="none" w:sz="0" w:space="0" w:color="auto"/>
                <w:bottom w:val="none" w:sz="0" w:space="0" w:color="auto"/>
                <w:right w:val="none" w:sz="0" w:space="0" w:color="auto"/>
              </w:divBdr>
            </w:div>
            <w:div w:id="786854950">
              <w:marLeft w:val="0"/>
              <w:marRight w:val="0"/>
              <w:marTop w:val="0"/>
              <w:marBottom w:val="0"/>
              <w:divBdr>
                <w:top w:val="none" w:sz="0" w:space="0" w:color="auto"/>
                <w:left w:val="none" w:sz="0" w:space="0" w:color="auto"/>
                <w:bottom w:val="none" w:sz="0" w:space="0" w:color="auto"/>
                <w:right w:val="none" w:sz="0" w:space="0" w:color="auto"/>
              </w:divBdr>
            </w:div>
            <w:div w:id="312805168">
              <w:marLeft w:val="0"/>
              <w:marRight w:val="0"/>
              <w:marTop w:val="0"/>
              <w:marBottom w:val="0"/>
              <w:divBdr>
                <w:top w:val="none" w:sz="0" w:space="0" w:color="auto"/>
                <w:left w:val="none" w:sz="0" w:space="0" w:color="auto"/>
                <w:bottom w:val="none" w:sz="0" w:space="0" w:color="auto"/>
                <w:right w:val="none" w:sz="0" w:space="0" w:color="auto"/>
              </w:divBdr>
            </w:div>
            <w:div w:id="1271664274">
              <w:marLeft w:val="0"/>
              <w:marRight w:val="0"/>
              <w:marTop w:val="0"/>
              <w:marBottom w:val="0"/>
              <w:divBdr>
                <w:top w:val="none" w:sz="0" w:space="0" w:color="auto"/>
                <w:left w:val="none" w:sz="0" w:space="0" w:color="auto"/>
                <w:bottom w:val="none" w:sz="0" w:space="0" w:color="auto"/>
                <w:right w:val="none" w:sz="0" w:space="0" w:color="auto"/>
              </w:divBdr>
            </w:div>
            <w:div w:id="202909286">
              <w:marLeft w:val="0"/>
              <w:marRight w:val="0"/>
              <w:marTop w:val="0"/>
              <w:marBottom w:val="0"/>
              <w:divBdr>
                <w:top w:val="none" w:sz="0" w:space="0" w:color="auto"/>
                <w:left w:val="none" w:sz="0" w:space="0" w:color="auto"/>
                <w:bottom w:val="none" w:sz="0" w:space="0" w:color="auto"/>
                <w:right w:val="none" w:sz="0" w:space="0" w:color="auto"/>
              </w:divBdr>
            </w:div>
            <w:div w:id="597786352">
              <w:marLeft w:val="0"/>
              <w:marRight w:val="0"/>
              <w:marTop w:val="0"/>
              <w:marBottom w:val="0"/>
              <w:divBdr>
                <w:top w:val="none" w:sz="0" w:space="0" w:color="auto"/>
                <w:left w:val="none" w:sz="0" w:space="0" w:color="auto"/>
                <w:bottom w:val="none" w:sz="0" w:space="0" w:color="auto"/>
                <w:right w:val="none" w:sz="0" w:space="0" w:color="auto"/>
              </w:divBdr>
            </w:div>
            <w:div w:id="2103716815">
              <w:marLeft w:val="0"/>
              <w:marRight w:val="0"/>
              <w:marTop w:val="0"/>
              <w:marBottom w:val="0"/>
              <w:divBdr>
                <w:top w:val="none" w:sz="0" w:space="0" w:color="auto"/>
                <w:left w:val="none" w:sz="0" w:space="0" w:color="auto"/>
                <w:bottom w:val="none" w:sz="0" w:space="0" w:color="auto"/>
                <w:right w:val="none" w:sz="0" w:space="0" w:color="auto"/>
              </w:divBdr>
            </w:div>
            <w:div w:id="960115141">
              <w:marLeft w:val="0"/>
              <w:marRight w:val="0"/>
              <w:marTop w:val="0"/>
              <w:marBottom w:val="0"/>
              <w:divBdr>
                <w:top w:val="none" w:sz="0" w:space="0" w:color="auto"/>
                <w:left w:val="none" w:sz="0" w:space="0" w:color="auto"/>
                <w:bottom w:val="none" w:sz="0" w:space="0" w:color="auto"/>
                <w:right w:val="none" w:sz="0" w:space="0" w:color="auto"/>
              </w:divBdr>
            </w:div>
            <w:div w:id="1458644251">
              <w:marLeft w:val="0"/>
              <w:marRight w:val="0"/>
              <w:marTop w:val="0"/>
              <w:marBottom w:val="0"/>
              <w:divBdr>
                <w:top w:val="none" w:sz="0" w:space="0" w:color="auto"/>
                <w:left w:val="none" w:sz="0" w:space="0" w:color="auto"/>
                <w:bottom w:val="none" w:sz="0" w:space="0" w:color="auto"/>
                <w:right w:val="none" w:sz="0" w:space="0" w:color="auto"/>
              </w:divBdr>
            </w:div>
            <w:div w:id="5118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1917">
      <w:bodyDiv w:val="1"/>
      <w:marLeft w:val="390"/>
      <w:marRight w:val="390"/>
      <w:marTop w:val="0"/>
      <w:marBottom w:val="0"/>
      <w:divBdr>
        <w:top w:val="none" w:sz="0" w:space="0" w:color="auto"/>
        <w:left w:val="none" w:sz="0" w:space="0" w:color="auto"/>
        <w:bottom w:val="none" w:sz="0" w:space="0" w:color="auto"/>
        <w:right w:val="none" w:sz="0" w:space="0" w:color="auto"/>
      </w:divBdr>
      <w:divsChild>
        <w:div w:id="324627761">
          <w:marLeft w:val="0"/>
          <w:marRight w:val="0"/>
          <w:marTop w:val="0"/>
          <w:marBottom w:val="120"/>
          <w:divBdr>
            <w:top w:val="none" w:sz="0" w:space="0" w:color="auto"/>
            <w:left w:val="none" w:sz="0" w:space="0" w:color="auto"/>
            <w:bottom w:val="none" w:sz="0" w:space="0" w:color="auto"/>
            <w:right w:val="none" w:sz="0" w:space="0" w:color="auto"/>
          </w:divBdr>
          <w:divsChild>
            <w:div w:id="1067219894">
              <w:marLeft w:val="0"/>
              <w:marRight w:val="0"/>
              <w:marTop w:val="0"/>
              <w:marBottom w:val="0"/>
              <w:divBdr>
                <w:top w:val="none" w:sz="0" w:space="0" w:color="auto"/>
                <w:left w:val="none" w:sz="0" w:space="0" w:color="auto"/>
                <w:bottom w:val="none" w:sz="0" w:space="0" w:color="auto"/>
                <w:right w:val="none" w:sz="0" w:space="0" w:color="auto"/>
              </w:divBdr>
            </w:div>
            <w:div w:id="831020200">
              <w:marLeft w:val="0"/>
              <w:marRight w:val="0"/>
              <w:marTop w:val="0"/>
              <w:marBottom w:val="0"/>
              <w:divBdr>
                <w:top w:val="none" w:sz="0" w:space="0" w:color="auto"/>
                <w:left w:val="none" w:sz="0" w:space="0" w:color="auto"/>
                <w:bottom w:val="none" w:sz="0" w:space="0" w:color="auto"/>
                <w:right w:val="none" w:sz="0" w:space="0" w:color="auto"/>
              </w:divBdr>
            </w:div>
            <w:div w:id="1291202634">
              <w:marLeft w:val="0"/>
              <w:marRight w:val="0"/>
              <w:marTop w:val="0"/>
              <w:marBottom w:val="0"/>
              <w:divBdr>
                <w:top w:val="none" w:sz="0" w:space="0" w:color="auto"/>
                <w:left w:val="none" w:sz="0" w:space="0" w:color="auto"/>
                <w:bottom w:val="none" w:sz="0" w:space="0" w:color="auto"/>
                <w:right w:val="none" w:sz="0" w:space="0" w:color="auto"/>
              </w:divBdr>
            </w:div>
          </w:divsChild>
        </w:div>
        <w:div w:id="467937435">
          <w:marLeft w:val="0"/>
          <w:marRight w:val="0"/>
          <w:marTop w:val="0"/>
          <w:marBottom w:val="0"/>
          <w:divBdr>
            <w:top w:val="none" w:sz="0" w:space="0" w:color="auto"/>
            <w:left w:val="none" w:sz="0" w:space="0" w:color="auto"/>
            <w:bottom w:val="none" w:sz="0" w:space="0" w:color="auto"/>
            <w:right w:val="none" w:sz="0" w:space="0" w:color="auto"/>
          </w:divBdr>
        </w:div>
        <w:div w:id="1626618666">
          <w:marLeft w:val="0"/>
          <w:marRight w:val="0"/>
          <w:marTop w:val="0"/>
          <w:marBottom w:val="120"/>
          <w:divBdr>
            <w:top w:val="none" w:sz="0" w:space="0" w:color="auto"/>
            <w:left w:val="none" w:sz="0" w:space="0" w:color="auto"/>
            <w:bottom w:val="none" w:sz="0" w:space="0" w:color="auto"/>
            <w:right w:val="none" w:sz="0" w:space="0" w:color="auto"/>
          </w:divBdr>
          <w:divsChild>
            <w:div w:id="1189293575">
              <w:marLeft w:val="0"/>
              <w:marRight w:val="0"/>
              <w:marTop w:val="0"/>
              <w:marBottom w:val="0"/>
              <w:divBdr>
                <w:top w:val="none" w:sz="0" w:space="0" w:color="auto"/>
                <w:left w:val="none" w:sz="0" w:space="0" w:color="auto"/>
                <w:bottom w:val="none" w:sz="0" w:space="0" w:color="auto"/>
                <w:right w:val="none" w:sz="0" w:space="0" w:color="auto"/>
              </w:divBdr>
            </w:div>
            <w:div w:id="15226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0607">
      <w:bodyDiv w:val="1"/>
      <w:marLeft w:val="390"/>
      <w:marRight w:val="390"/>
      <w:marTop w:val="0"/>
      <w:marBottom w:val="0"/>
      <w:divBdr>
        <w:top w:val="none" w:sz="0" w:space="0" w:color="auto"/>
        <w:left w:val="none" w:sz="0" w:space="0" w:color="auto"/>
        <w:bottom w:val="none" w:sz="0" w:space="0" w:color="auto"/>
        <w:right w:val="none" w:sz="0" w:space="0" w:color="auto"/>
      </w:divBdr>
      <w:divsChild>
        <w:div w:id="534932330">
          <w:marLeft w:val="0"/>
          <w:marRight w:val="0"/>
          <w:marTop w:val="0"/>
          <w:marBottom w:val="120"/>
          <w:divBdr>
            <w:top w:val="none" w:sz="0" w:space="0" w:color="auto"/>
            <w:left w:val="none" w:sz="0" w:space="0" w:color="auto"/>
            <w:bottom w:val="none" w:sz="0" w:space="0" w:color="auto"/>
            <w:right w:val="none" w:sz="0" w:space="0" w:color="auto"/>
          </w:divBdr>
          <w:divsChild>
            <w:div w:id="1082147605">
              <w:marLeft w:val="0"/>
              <w:marRight w:val="0"/>
              <w:marTop w:val="0"/>
              <w:marBottom w:val="0"/>
              <w:divBdr>
                <w:top w:val="none" w:sz="0" w:space="0" w:color="auto"/>
                <w:left w:val="none" w:sz="0" w:space="0" w:color="auto"/>
                <w:bottom w:val="none" w:sz="0" w:space="0" w:color="auto"/>
                <w:right w:val="none" w:sz="0" w:space="0" w:color="auto"/>
              </w:divBdr>
            </w:div>
            <w:div w:id="6871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6212">
      <w:bodyDiv w:val="1"/>
      <w:marLeft w:val="390"/>
      <w:marRight w:val="390"/>
      <w:marTop w:val="0"/>
      <w:marBottom w:val="0"/>
      <w:divBdr>
        <w:top w:val="none" w:sz="0" w:space="0" w:color="auto"/>
        <w:left w:val="none" w:sz="0" w:space="0" w:color="auto"/>
        <w:bottom w:val="none" w:sz="0" w:space="0" w:color="auto"/>
        <w:right w:val="none" w:sz="0" w:space="0" w:color="auto"/>
      </w:divBdr>
      <w:divsChild>
        <w:div w:id="149174752">
          <w:marLeft w:val="0"/>
          <w:marRight w:val="0"/>
          <w:marTop w:val="0"/>
          <w:marBottom w:val="120"/>
          <w:divBdr>
            <w:top w:val="none" w:sz="0" w:space="0" w:color="auto"/>
            <w:left w:val="none" w:sz="0" w:space="0" w:color="auto"/>
            <w:bottom w:val="none" w:sz="0" w:space="0" w:color="auto"/>
            <w:right w:val="none" w:sz="0" w:space="0" w:color="auto"/>
          </w:divBdr>
          <w:divsChild>
            <w:div w:id="257954566">
              <w:marLeft w:val="0"/>
              <w:marRight w:val="0"/>
              <w:marTop w:val="0"/>
              <w:marBottom w:val="0"/>
              <w:divBdr>
                <w:top w:val="none" w:sz="0" w:space="0" w:color="auto"/>
                <w:left w:val="none" w:sz="0" w:space="0" w:color="auto"/>
                <w:bottom w:val="none" w:sz="0" w:space="0" w:color="auto"/>
                <w:right w:val="none" w:sz="0" w:space="0" w:color="auto"/>
              </w:divBdr>
            </w:div>
            <w:div w:id="1835142057">
              <w:marLeft w:val="0"/>
              <w:marRight w:val="0"/>
              <w:marTop w:val="0"/>
              <w:marBottom w:val="0"/>
              <w:divBdr>
                <w:top w:val="none" w:sz="0" w:space="0" w:color="auto"/>
                <w:left w:val="none" w:sz="0" w:space="0" w:color="auto"/>
                <w:bottom w:val="none" w:sz="0" w:space="0" w:color="auto"/>
                <w:right w:val="none" w:sz="0" w:space="0" w:color="auto"/>
              </w:divBdr>
            </w:div>
            <w:div w:id="13374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2186">
      <w:bodyDiv w:val="1"/>
      <w:marLeft w:val="390"/>
      <w:marRight w:val="390"/>
      <w:marTop w:val="0"/>
      <w:marBottom w:val="0"/>
      <w:divBdr>
        <w:top w:val="none" w:sz="0" w:space="0" w:color="auto"/>
        <w:left w:val="none" w:sz="0" w:space="0" w:color="auto"/>
        <w:bottom w:val="none" w:sz="0" w:space="0" w:color="auto"/>
        <w:right w:val="none" w:sz="0" w:space="0" w:color="auto"/>
      </w:divBdr>
      <w:divsChild>
        <w:div w:id="947925672">
          <w:marLeft w:val="0"/>
          <w:marRight w:val="0"/>
          <w:marTop w:val="0"/>
          <w:marBottom w:val="120"/>
          <w:divBdr>
            <w:top w:val="none" w:sz="0" w:space="0" w:color="auto"/>
            <w:left w:val="none" w:sz="0" w:space="0" w:color="auto"/>
            <w:bottom w:val="none" w:sz="0" w:space="0" w:color="auto"/>
            <w:right w:val="none" w:sz="0" w:space="0" w:color="auto"/>
          </w:divBdr>
          <w:divsChild>
            <w:div w:id="1482650653">
              <w:marLeft w:val="0"/>
              <w:marRight w:val="0"/>
              <w:marTop w:val="0"/>
              <w:marBottom w:val="0"/>
              <w:divBdr>
                <w:top w:val="none" w:sz="0" w:space="0" w:color="auto"/>
                <w:left w:val="none" w:sz="0" w:space="0" w:color="auto"/>
                <w:bottom w:val="none" w:sz="0" w:space="0" w:color="auto"/>
                <w:right w:val="none" w:sz="0" w:space="0" w:color="auto"/>
              </w:divBdr>
            </w:div>
            <w:div w:id="445975293">
              <w:marLeft w:val="0"/>
              <w:marRight w:val="0"/>
              <w:marTop w:val="0"/>
              <w:marBottom w:val="0"/>
              <w:divBdr>
                <w:top w:val="none" w:sz="0" w:space="0" w:color="auto"/>
                <w:left w:val="none" w:sz="0" w:space="0" w:color="auto"/>
                <w:bottom w:val="none" w:sz="0" w:space="0" w:color="auto"/>
                <w:right w:val="none" w:sz="0" w:space="0" w:color="auto"/>
              </w:divBdr>
            </w:div>
            <w:div w:id="1828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2405">
      <w:bodyDiv w:val="1"/>
      <w:marLeft w:val="390"/>
      <w:marRight w:val="390"/>
      <w:marTop w:val="0"/>
      <w:marBottom w:val="0"/>
      <w:divBdr>
        <w:top w:val="none" w:sz="0" w:space="0" w:color="auto"/>
        <w:left w:val="none" w:sz="0" w:space="0" w:color="auto"/>
        <w:bottom w:val="none" w:sz="0" w:space="0" w:color="auto"/>
        <w:right w:val="none" w:sz="0" w:space="0" w:color="auto"/>
      </w:divBdr>
      <w:divsChild>
        <w:div w:id="1904756697">
          <w:marLeft w:val="0"/>
          <w:marRight w:val="0"/>
          <w:marTop w:val="0"/>
          <w:marBottom w:val="120"/>
          <w:divBdr>
            <w:top w:val="none" w:sz="0" w:space="0" w:color="auto"/>
            <w:left w:val="none" w:sz="0" w:space="0" w:color="auto"/>
            <w:bottom w:val="none" w:sz="0" w:space="0" w:color="auto"/>
            <w:right w:val="none" w:sz="0" w:space="0" w:color="auto"/>
          </w:divBdr>
          <w:divsChild>
            <w:div w:id="13321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5232">
      <w:bodyDiv w:val="1"/>
      <w:marLeft w:val="390"/>
      <w:marRight w:val="390"/>
      <w:marTop w:val="0"/>
      <w:marBottom w:val="0"/>
      <w:divBdr>
        <w:top w:val="none" w:sz="0" w:space="0" w:color="auto"/>
        <w:left w:val="none" w:sz="0" w:space="0" w:color="auto"/>
        <w:bottom w:val="none" w:sz="0" w:space="0" w:color="auto"/>
        <w:right w:val="none" w:sz="0" w:space="0" w:color="auto"/>
      </w:divBdr>
      <w:divsChild>
        <w:div w:id="746150884">
          <w:marLeft w:val="0"/>
          <w:marRight w:val="0"/>
          <w:marTop w:val="0"/>
          <w:marBottom w:val="120"/>
          <w:divBdr>
            <w:top w:val="none" w:sz="0" w:space="0" w:color="auto"/>
            <w:left w:val="none" w:sz="0" w:space="0" w:color="auto"/>
            <w:bottom w:val="none" w:sz="0" w:space="0" w:color="auto"/>
            <w:right w:val="none" w:sz="0" w:space="0" w:color="auto"/>
          </w:divBdr>
          <w:divsChild>
            <w:div w:id="1611207581">
              <w:marLeft w:val="0"/>
              <w:marRight w:val="0"/>
              <w:marTop w:val="0"/>
              <w:marBottom w:val="0"/>
              <w:divBdr>
                <w:top w:val="none" w:sz="0" w:space="0" w:color="auto"/>
                <w:left w:val="none" w:sz="0" w:space="0" w:color="auto"/>
                <w:bottom w:val="none" w:sz="0" w:space="0" w:color="auto"/>
                <w:right w:val="none" w:sz="0" w:space="0" w:color="auto"/>
              </w:divBdr>
            </w:div>
            <w:div w:id="166213741">
              <w:marLeft w:val="0"/>
              <w:marRight w:val="0"/>
              <w:marTop w:val="0"/>
              <w:marBottom w:val="0"/>
              <w:divBdr>
                <w:top w:val="none" w:sz="0" w:space="0" w:color="auto"/>
                <w:left w:val="none" w:sz="0" w:space="0" w:color="auto"/>
                <w:bottom w:val="none" w:sz="0" w:space="0" w:color="auto"/>
                <w:right w:val="none" w:sz="0" w:space="0" w:color="auto"/>
              </w:divBdr>
            </w:div>
            <w:div w:id="1299142666">
              <w:marLeft w:val="0"/>
              <w:marRight w:val="0"/>
              <w:marTop w:val="0"/>
              <w:marBottom w:val="0"/>
              <w:divBdr>
                <w:top w:val="none" w:sz="0" w:space="0" w:color="auto"/>
                <w:left w:val="none" w:sz="0" w:space="0" w:color="auto"/>
                <w:bottom w:val="none" w:sz="0" w:space="0" w:color="auto"/>
                <w:right w:val="none" w:sz="0" w:space="0" w:color="auto"/>
              </w:divBdr>
            </w:div>
            <w:div w:id="557327839">
              <w:marLeft w:val="0"/>
              <w:marRight w:val="0"/>
              <w:marTop w:val="0"/>
              <w:marBottom w:val="0"/>
              <w:divBdr>
                <w:top w:val="none" w:sz="0" w:space="0" w:color="auto"/>
                <w:left w:val="none" w:sz="0" w:space="0" w:color="auto"/>
                <w:bottom w:val="none" w:sz="0" w:space="0" w:color="auto"/>
                <w:right w:val="none" w:sz="0" w:space="0" w:color="auto"/>
              </w:divBdr>
            </w:div>
            <w:div w:id="1800101524">
              <w:marLeft w:val="0"/>
              <w:marRight w:val="0"/>
              <w:marTop w:val="0"/>
              <w:marBottom w:val="0"/>
              <w:divBdr>
                <w:top w:val="none" w:sz="0" w:space="0" w:color="auto"/>
                <w:left w:val="none" w:sz="0" w:space="0" w:color="auto"/>
                <w:bottom w:val="none" w:sz="0" w:space="0" w:color="auto"/>
                <w:right w:val="none" w:sz="0" w:space="0" w:color="auto"/>
              </w:divBdr>
            </w:div>
            <w:div w:id="2112970231">
              <w:marLeft w:val="0"/>
              <w:marRight w:val="0"/>
              <w:marTop w:val="0"/>
              <w:marBottom w:val="0"/>
              <w:divBdr>
                <w:top w:val="none" w:sz="0" w:space="0" w:color="auto"/>
                <w:left w:val="none" w:sz="0" w:space="0" w:color="auto"/>
                <w:bottom w:val="none" w:sz="0" w:space="0" w:color="auto"/>
                <w:right w:val="none" w:sz="0" w:space="0" w:color="auto"/>
              </w:divBdr>
            </w:div>
            <w:div w:id="2122870503">
              <w:marLeft w:val="0"/>
              <w:marRight w:val="0"/>
              <w:marTop w:val="0"/>
              <w:marBottom w:val="0"/>
              <w:divBdr>
                <w:top w:val="none" w:sz="0" w:space="0" w:color="auto"/>
                <w:left w:val="none" w:sz="0" w:space="0" w:color="auto"/>
                <w:bottom w:val="none" w:sz="0" w:space="0" w:color="auto"/>
                <w:right w:val="none" w:sz="0" w:space="0" w:color="auto"/>
              </w:divBdr>
            </w:div>
            <w:div w:id="734276796">
              <w:marLeft w:val="0"/>
              <w:marRight w:val="0"/>
              <w:marTop w:val="0"/>
              <w:marBottom w:val="0"/>
              <w:divBdr>
                <w:top w:val="none" w:sz="0" w:space="0" w:color="auto"/>
                <w:left w:val="none" w:sz="0" w:space="0" w:color="auto"/>
                <w:bottom w:val="none" w:sz="0" w:space="0" w:color="auto"/>
                <w:right w:val="none" w:sz="0" w:space="0" w:color="auto"/>
              </w:divBdr>
            </w:div>
            <w:div w:id="1163862388">
              <w:marLeft w:val="0"/>
              <w:marRight w:val="0"/>
              <w:marTop w:val="0"/>
              <w:marBottom w:val="0"/>
              <w:divBdr>
                <w:top w:val="none" w:sz="0" w:space="0" w:color="auto"/>
                <w:left w:val="none" w:sz="0" w:space="0" w:color="auto"/>
                <w:bottom w:val="none" w:sz="0" w:space="0" w:color="auto"/>
                <w:right w:val="none" w:sz="0" w:space="0" w:color="auto"/>
              </w:divBdr>
            </w:div>
            <w:div w:id="2122527605">
              <w:marLeft w:val="0"/>
              <w:marRight w:val="0"/>
              <w:marTop w:val="0"/>
              <w:marBottom w:val="0"/>
              <w:divBdr>
                <w:top w:val="none" w:sz="0" w:space="0" w:color="auto"/>
                <w:left w:val="none" w:sz="0" w:space="0" w:color="auto"/>
                <w:bottom w:val="none" w:sz="0" w:space="0" w:color="auto"/>
                <w:right w:val="none" w:sz="0" w:space="0" w:color="auto"/>
              </w:divBdr>
            </w:div>
            <w:div w:id="933173815">
              <w:marLeft w:val="0"/>
              <w:marRight w:val="0"/>
              <w:marTop w:val="0"/>
              <w:marBottom w:val="0"/>
              <w:divBdr>
                <w:top w:val="none" w:sz="0" w:space="0" w:color="auto"/>
                <w:left w:val="none" w:sz="0" w:space="0" w:color="auto"/>
                <w:bottom w:val="none" w:sz="0" w:space="0" w:color="auto"/>
                <w:right w:val="none" w:sz="0" w:space="0" w:color="auto"/>
              </w:divBdr>
            </w:div>
            <w:div w:id="924726433">
              <w:marLeft w:val="0"/>
              <w:marRight w:val="0"/>
              <w:marTop w:val="0"/>
              <w:marBottom w:val="0"/>
              <w:divBdr>
                <w:top w:val="none" w:sz="0" w:space="0" w:color="auto"/>
                <w:left w:val="none" w:sz="0" w:space="0" w:color="auto"/>
                <w:bottom w:val="none" w:sz="0" w:space="0" w:color="auto"/>
                <w:right w:val="none" w:sz="0" w:space="0" w:color="auto"/>
              </w:divBdr>
            </w:div>
            <w:div w:id="247079122">
              <w:marLeft w:val="0"/>
              <w:marRight w:val="0"/>
              <w:marTop w:val="0"/>
              <w:marBottom w:val="0"/>
              <w:divBdr>
                <w:top w:val="none" w:sz="0" w:space="0" w:color="auto"/>
                <w:left w:val="none" w:sz="0" w:space="0" w:color="auto"/>
                <w:bottom w:val="none" w:sz="0" w:space="0" w:color="auto"/>
                <w:right w:val="none" w:sz="0" w:space="0" w:color="auto"/>
              </w:divBdr>
            </w:div>
            <w:div w:id="583294728">
              <w:marLeft w:val="0"/>
              <w:marRight w:val="0"/>
              <w:marTop w:val="0"/>
              <w:marBottom w:val="0"/>
              <w:divBdr>
                <w:top w:val="none" w:sz="0" w:space="0" w:color="auto"/>
                <w:left w:val="none" w:sz="0" w:space="0" w:color="auto"/>
                <w:bottom w:val="none" w:sz="0" w:space="0" w:color="auto"/>
                <w:right w:val="none" w:sz="0" w:space="0" w:color="auto"/>
              </w:divBdr>
            </w:div>
            <w:div w:id="15358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598">
      <w:bodyDiv w:val="1"/>
      <w:marLeft w:val="390"/>
      <w:marRight w:val="390"/>
      <w:marTop w:val="0"/>
      <w:marBottom w:val="0"/>
      <w:divBdr>
        <w:top w:val="none" w:sz="0" w:space="0" w:color="auto"/>
        <w:left w:val="none" w:sz="0" w:space="0" w:color="auto"/>
        <w:bottom w:val="none" w:sz="0" w:space="0" w:color="auto"/>
        <w:right w:val="none" w:sz="0" w:space="0" w:color="auto"/>
      </w:divBdr>
      <w:divsChild>
        <w:div w:id="812671646">
          <w:marLeft w:val="0"/>
          <w:marRight w:val="0"/>
          <w:marTop w:val="0"/>
          <w:marBottom w:val="120"/>
          <w:divBdr>
            <w:top w:val="none" w:sz="0" w:space="0" w:color="auto"/>
            <w:left w:val="none" w:sz="0" w:space="0" w:color="auto"/>
            <w:bottom w:val="none" w:sz="0" w:space="0" w:color="auto"/>
            <w:right w:val="none" w:sz="0" w:space="0" w:color="auto"/>
          </w:divBdr>
          <w:divsChild>
            <w:div w:id="116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9351">
      <w:bodyDiv w:val="1"/>
      <w:marLeft w:val="390"/>
      <w:marRight w:val="390"/>
      <w:marTop w:val="0"/>
      <w:marBottom w:val="0"/>
      <w:divBdr>
        <w:top w:val="none" w:sz="0" w:space="0" w:color="auto"/>
        <w:left w:val="none" w:sz="0" w:space="0" w:color="auto"/>
        <w:bottom w:val="none" w:sz="0" w:space="0" w:color="auto"/>
        <w:right w:val="none" w:sz="0" w:space="0" w:color="auto"/>
      </w:divBdr>
      <w:divsChild>
        <w:div w:id="995496316">
          <w:marLeft w:val="0"/>
          <w:marRight w:val="0"/>
          <w:marTop w:val="0"/>
          <w:marBottom w:val="150"/>
          <w:divBdr>
            <w:top w:val="none" w:sz="0" w:space="0" w:color="auto"/>
            <w:left w:val="none" w:sz="0" w:space="0" w:color="auto"/>
            <w:bottom w:val="none" w:sz="0" w:space="0" w:color="auto"/>
            <w:right w:val="none" w:sz="0" w:space="0" w:color="auto"/>
          </w:divBdr>
          <w:divsChild>
            <w:div w:id="16731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2606">
      <w:bodyDiv w:val="1"/>
      <w:marLeft w:val="390"/>
      <w:marRight w:val="390"/>
      <w:marTop w:val="0"/>
      <w:marBottom w:val="0"/>
      <w:divBdr>
        <w:top w:val="none" w:sz="0" w:space="0" w:color="auto"/>
        <w:left w:val="none" w:sz="0" w:space="0" w:color="auto"/>
        <w:bottom w:val="none" w:sz="0" w:space="0" w:color="auto"/>
        <w:right w:val="none" w:sz="0" w:space="0" w:color="auto"/>
      </w:divBdr>
      <w:divsChild>
        <w:div w:id="943925043">
          <w:marLeft w:val="0"/>
          <w:marRight w:val="0"/>
          <w:marTop w:val="0"/>
          <w:marBottom w:val="120"/>
          <w:divBdr>
            <w:top w:val="none" w:sz="0" w:space="0" w:color="auto"/>
            <w:left w:val="none" w:sz="0" w:space="0" w:color="auto"/>
            <w:bottom w:val="none" w:sz="0" w:space="0" w:color="auto"/>
            <w:right w:val="none" w:sz="0" w:space="0" w:color="auto"/>
          </w:divBdr>
          <w:divsChild>
            <w:div w:id="849300707">
              <w:marLeft w:val="0"/>
              <w:marRight w:val="0"/>
              <w:marTop w:val="0"/>
              <w:marBottom w:val="0"/>
              <w:divBdr>
                <w:top w:val="none" w:sz="0" w:space="0" w:color="auto"/>
                <w:left w:val="none" w:sz="0" w:space="0" w:color="auto"/>
                <w:bottom w:val="none" w:sz="0" w:space="0" w:color="auto"/>
                <w:right w:val="none" w:sz="0" w:space="0" w:color="auto"/>
              </w:divBdr>
            </w:div>
            <w:div w:id="818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2735">
      <w:bodyDiv w:val="1"/>
      <w:marLeft w:val="390"/>
      <w:marRight w:val="390"/>
      <w:marTop w:val="0"/>
      <w:marBottom w:val="0"/>
      <w:divBdr>
        <w:top w:val="none" w:sz="0" w:space="0" w:color="auto"/>
        <w:left w:val="none" w:sz="0" w:space="0" w:color="auto"/>
        <w:bottom w:val="none" w:sz="0" w:space="0" w:color="auto"/>
        <w:right w:val="none" w:sz="0" w:space="0" w:color="auto"/>
      </w:divBdr>
      <w:divsChild>
        <w:div w:id="1946570079">
          <w:marLeft w:val="0"/>
          <w:marRight w:val="0"/>
          <w:marTop w:val="0"/>
          <w:marBottom w:val="120"/>
          <w:divBdr>
            <w:top w:val="none" w:sz="0" w:space="0" w:color="auto"/>
            <w:left w:val="none" w:sz="0" w:space="0" w:color="auto"/>
            <w:bottom w:val="none" w:sz="0" w:space="0" w:color="auto"/>
            <w:right w:val="none" w:sz="0" w:space="0" w:color="auto"/>
          </w:divBdr>
          <w:divsChild>
            <w:div w:id="1308049503">
              <w:marLeft w:val="0"/>
              <w:marRight w:val="0"/>
              <w:marTop w:val="0"/>
              <w:marBottom w:val="0"/>
              <w:divBdr>
                <w:top w:val="none" w:sz="0" w:space="0" w:color="auto"/>
                <w:left w:val="none" w:sz="0" w:space="0" w:color="auto"/>
                <w:bottom w:val="none" w:sz="0" w:space="0" w:color="auto"/>
                <w:right w:val="none" w:sz="0" w:space="0" w:color="auto"/>
              </w:divBdr>
            </w:div>
            <w:div w:id="549347819">
              <w:marLeft w:val="0"/>
              <w:marRight w:val="0"/>
              <w:marTop w:val="0"/>
              <w:marBottom w:val="0"/>
              <w:divBdr>
                <w:top w:val="none" w:sz="0" w:space="0" w:color="auto"/>
                <w:left w:val="none" w:sz="0" w:space="0" w:color="auto"/>
                <w:bottom w:val="none" w:sz="0" w:space="0" w:color="auto"/>
                <w:right w:val="none" w:sz="0" w:space="0" w:color="auto"/>
              </w:divBdr>
            </w:div>
            <w:div w:id="314265285">
              <w:marLeft w:val="0"/>
              <w:marRight w:val="0"/>
              <w:marTop w:val="0"/>
              <w:marBottom w:val="0"/>
              <w:divBdr>
                <w:top w:val="none" w:sz="0" w:space="0" w:color="auto"/>
                <w:left w:val="none" w:sz="0" w:space="0" w:color="auto"/>
                <w:bottom w:val="none" w:sz="0" w:space="0" w:color="auto"/>
                <w:right w:val="none" w:sz="0" w:space="0" w:color="auto"/>
              </w:divBdr>
            </w:div>
            <w:div w:id="138498799">
              <w:marLeft w:val="0"/>
              <w:marRight w:val="0"/>
              <w:marTop w:val="0"/>
              <w:marBottom w:val="0"/>
              <w:divBdr>
                <w:top w:val="none" w:sz="0" w:space="0" w:color="auto"/>
                <w:left w:val="none" w:sz="0" w:space="0" w:color="auto"/>
                <w:bottom w:val="none" w:sz="0" w:space="0" w:color="auto"/>
                <w:right w:val="none" w:sz="0" w:space="0" w:color="auto"/>
              </w:divBdr>
            </w:div>
            <w:div w:id="1780878718">
              <w:marLeft w:val="0"/>
              <w:marRight w:val="0"/>
              <w:marTop w:val="0"/>
              <w:marBottom w:val="0"/>
              <w:divBdr>
                <w:top w:val="none" w:sz="0" w:space="0" w:color="auto"/>
                <w:left w:val="none" w:sz="0" w:space="0" w:color="auto"/>
                <w:bottom w:val="none" w:sz="0" w:space="0" w:color="auto"/>
                <w:right w:val="none" w:sz="0" w:space="0" w:color="auto"/>
              </w:divBdr>
            </w:div>
            <w:div w:id="793015484">
              <w:marLeft w:val="0"/>
              <w:marRight w:val="0"/>
              <w:marTop w:val="0"/>
              <w:marBottom w:val="0"/>
              <w:divBdr>
                <w:top w:val="none" w:sz="0" w:space="0" w:color="auto"/>
                <w:left w:val="none" w:sz="0" w:space="0" w:color="auto"/>
                <w:bottom w:val="none" w:sz="0" w:space="0" w:color="auto"/>
                <w:right w:val="none" w:sz="0" w:space="0" w:color="auto"/>
              </w:divBdr>
            </w:div>
            <w:div w:id="1926458034">
              <w:marLeft w:val="0"/>
              <w:marRight w:val="0"/>
              <w:marTop w:val="0"/>
              <w:marBottom w:val="0"/>
              <w:divBdr>
                <w:top w:val="none" w:sz="0" w:space="0" w:color="auto"/>
                <w:left w:val="none" w:sz="0" w:space="0" w:color="auto"/>
                <w:bottom w:val="none" w:sz="0" w:space="0" w:color="auto"/>
                <w:right w:val="none" w:sz="0" w:space="0" w:color="auto"/>
              </w:divBdr>
            </w:div>
            <w:div w:id="1390348328">
              <w:marLeft w:val="0"/>
              <w:marRight w:val="0"/>
              <w:marTop w:val="0"/>
              <w:marBottom w:val="0"/>
              <w:divBdr>
                <w:top w:val="none" w:sz="0" w:space="0" w:color="auto"/>
                <w:left w:val="none" w:sz="0" w:space="0" w:color="auto"/>
                <w:bottom w:val="none" w:sz="0" w:space="0" w:color="auto"/>
                <w:right w:val="none" w:sz="0" w:space="0" w:color="auto"/>
              </w:divBdr>
            </w:div>
            <w:div w:id="1759668652">
              <w:marLeft w:val="0"/>
              <w:marRight w:val="0"/>
              <w:marTop w:val="0"/>
              <w:marBottom w:val="0"/>
              <w:divBdr>
                <w:top w:val="none" w:sz="0" w:space="0" w:color="auto"/>
                <w:left w:val="none" w:sz="0" w:space="0" w:color="auto"/>
                <w:bottom w:val="none" w:sz="0" w:space="0" w:color="auto"/>
                <w:right w:val="none" w:sz="0" w:space="0" w:color="auto"/>
              </w:divBdr>
            </w:div>
            <w:div w:id="114982104">
              <w:marLeft w:val="0"/>
              <w:marRight w:val="0"/>
              <w:marTop w:val="0"/>
              <w:marBottom w:val="0"/>
              <w:divBdr>
                <w:top w:val="none" w:sz="0" w:space="0" w:color="auto"/>
                <w:left w:val="none" w:sz="0" w:space="0" w:color="auto"/>
                <w:bottom w:val="none" w:sz="0" w:space="0" w:color="auto"/>
                <w:right w:val="none" w:sz="0" w:space="0" w:color="auto"/>
              </w:divBdr>
            </w:div>
            <w:div w:id="684870316">
              <w:marLeft w:val="0"/>
              <w:marRight w:val="0"/>
              <w:marTop w:val="0"/>
              <w:marBottom w:val="0"/>
              <w:divBdr>
                <w:top w:val="none" w:sz="0" w:space="0" w:color="auto"/>
                <w:left w:val="none" w:sz="0" w:space="0" w:color="auto"/>
                <w:bottom w:val="none" w:sz="0" w:space="0" w:color="auto"/>
                <w:right w:val="none" w:sz="0" w:space="0" w:color="auto"/>
              </w:divBdr>
            </w:div>
            <w:div w:id="1077702877">
              <w:marLeft w:val="0"/>
              <w:marRight w:val="0"/>
              <w:marTop w:val="0"/>
              <w:marBottom w:val="0"/>
              <w:divBdr>
                <w:top w:val="none" w:sz="0" w:space="0" w:color="auto"/>
                <w:left w:val="none" w:sz="0" w:space="0" w:color="auto"/>
                <w:bottom w:val="none" w:sz="0" w:space="0" w:color="auto"/>
                <w:right w:val="none" w:sz="0" w:space="0" w:color="auto"/>
              </w:divBdr>
            </w:div>
            <w:div w:id="2007509846">
              <w:marLeft w:val="0"/>
              <w:marRight w:val="0"/>
              <w:marTop w:val="0"/>
              <w:marBottom w:val="0"/>
              <w:divBdr>
                <w:top w:val="none" w:sz="0" w:space="0" w:color="auto"/>
                <w:left w:val="none" w:sz="0" w:space="0" w:color="auto"/>
                <w:bottom w:val="none" w:sz="0" w:space="0" w:color="auto"/>
                <w:right w:val="none" w:sz="0" w:space="0" w:color="auto"/>
              </w:divBdr>
            </w:div>
            <w:div w:id="123736390">
              <w:marLeft w:val="0"/>
              <w:marRight w:val="0"/>
              <w:marTop w:val="0"/>
              <w:marBottom w:val="0"/>
              <w:divBdr>
                <w:top w:val="none" w:sz="0" w:space="0" w:color="auto"/>
                <w:left w:val="none" w:sz="0" w:space="0" w:color="auto"/>
                <w:bottom w:val="none" w:sz="0" w:space="0" w:color="auto"/>
                <w:right w:val="none" w:sz="0" w:space="0" w:color="auto"/>
              </w:divBdr>
            </w:div>
            <w:div w:id="713308198">
              <w:marLeft w:val="0"/>
              <w:marRight w:val="0"/>
              <w:marTop w:val="0"/>
              <w:marBottom w:val="0"/>
              <w:divBdr>
                <w:top w:val="none" w:sz="0" w:space="0" w:color="auto"/>
                <w:left w:val="none" w:sz="0" w:space="0" w:color="auto"/>
                <w:bottom w:val="none" w:sz="0" w:space="0" w:color="auto"/>
                <w:right w:val="none" w:sz="0" w:space="0" w:color="auto"/>
              </w:divBdr>
            </w:div>
            <w:div w:id="326976470">
              <w:marLeft w:val="0"/>
              <w:marRight w:val="0"/>
              <w:marTop w:val="0"/>
              <w:marBottom w:val="0"/>
              <w:divBdr>
                <w:top w:val="none" w:sz="0" w:space="0" w:color="auto"/>
                <w:left w:val="none" w:sz="0" w:space="0" w:color="auto"/>
                <w:bottom w:val="none" w:sz="0" w:space="0" w:color="auto"/>
                <w:right w:val="none" w:sz="0" w:space="0" w:color="auto"/>
              </w:divBdr>
            </w:div>
            <w:div w:id="1274899430">
              <w:marLeft w:val="0"/>
              <w:marRight w:val="0"/>
              <w:marTop w:val="0"/>
              <w:marBottom w:val="0"/>
              <w:divBdr>
                <w:top w:val="none" w:sz="0" w:space="0" w:color="auto"/>
                <w:left w:val="none" w:sz="0" w:space="0" w:color="auto"/>
                <w:bottom w:val="none" w:sz="0" w:space="0" w:color="auto"/>
                <w:right w:val="none" w:sz="0" w:space="0" w:color="auto"/>
              </w:divBdr>
            </w:div>
            <w:div w:id="56441176">
              <w:marLeft w:val="0"/>
              <w:marRight w:val="0"/>
              <w:marTop w:val="0"/>
              <w:marBottom w:val="0"/>
              <w:divBdr>
                <w:top w:val="none" w:sz="0" w:space="0" w:color="auto"/>
                <w:left w:val="none" w:sz="0" w:space="0" w:color="auto"/>
                <w:bottom w:val="none" w:sz="0" w:space="0" w:color="auto"/>
                <w:right w:val="none" w:sz="0" w:space="0" w:color="auto"/>
              </w:divBdr>
            </w:div>
            <w:div w:id="19423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8976">
      <w:bodyDiv w:val="1"/>
      <w:marLeft w:val="390"/>
      <w:marRight w:val="390"/>
      <w:marTop w:val="0"/>
      <w:marBottom w:val="0"/>
      <w:divBdr>
        <w:top w:val="none" w:sz="0" w:space="0" w:color="auto"/>
        <w:left w:val="none" w:sz="0" w:space="0" w:color="auto"/>
        <w:bottom w:val="none" w:sz="0" w:space="0" w:color="auto"/>
        <w:right w:val="none" w:sz="0" w:space="0" w:color="auto"/>
      </w:divBdr>
      <w:divsChild>
        <w:div w:id="1071345591">
          <w:marLeft w:val="0"/>
          <w:marRight w:val="0"/>
          <w:marTop w:val="0"/>
          <w:marBottom w:val="120"/>
          <w:divBdr>
            <w:top w:val="none" w:sz="0" w:space="0" w:color="auto"/>
            <w:left w:val="none" w:sz="0" w:space="0" w:color="auto"/>
            <w:bottom w:val="none" w:sz="0" w:space="0" w:color="auto"/>
            <w:right w:val="none" w:sz="0" w:space="0" w:color="auto"/>
          </w:divBdr>
          <w:divsChild>
            <w:div w:id="18175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07620">
      <w:bodyDiv w:val="1"/>
      <w:marLeft w:val="390"/>
      <w:marRight w:val="390"/>
      <w:marTop w:val="0"/>
      <w:marBottom w:val="0"/>
      <w:divBdr>
        <w:top w:val="none" w:sz="0" w:space="0" w:color="auto"/>
        <w:left w:val="none" w:sz="0" w:space="0" w:color="auto"/>
        <w:bottom w:val="none" w:sz="0" w:space="0" w:color="auto"/>
        <w:right w:val="none" w:sz="0" w:space="0" w:color="auto"/>
      </w:divBdr>
      <w:divsChild>
        <w:div w:id="221671888">
          <w:marLeft w:val="0"/>
          <w:marRight w:val="0"/>
          <w:marTop w:val="0"/>
          <w:marBottom w:val="120"/>
          <w:divBdr>
            <w:top w:val="none" w:sz="0" w:space="0" w:color="auto"/>
            <w:left w:val="none" w:sz="0" w:space="0" w:color="auto"/>
            <w:bottom w:val="none" w:sz="0" w:space="0" w:color="auto"/>
            <w:right w:val="none" w:sz="0" w:space="0" w:color="auto"/>
          </w:divBdr>
          <w:divsChild>
            <w:div w:id="904875166">
              <w:marLeft w:val="0"/>
              <w:marRight w:val="0"/>
              <w:marTop w:val="0"/>
              <w:marBottom w:val="0"/>
              <w:divBdr>
                <w:top w:val="none" w:sz="0" w:space="0" w:color="auto"/>
                <w:left w:val="none" w:sz="0" w:space="0" w:color="auto"/>
                <w:bottom w:val="none" w:sz="0" w:space="0" w:color="auto"/>
                <w:right w:val="none" w:sz="0" w:space="0" w:color="auto"/>
              </w:divBdr>
            </w:div>
            <w:div w:id="1660957500">
              <w:marLeft w:val="0"/>
              <w:marRight w:val="0"/>
              <w:marTop w:val="0"/>
              <w:marBottom w:val="0"/>
              <w:divBdr>
                <w:top w:val="none" w:sz="0" w:space="0" w:color="auto"/>
                <w:left w:val="none" w:sz="0" w:space="0" w:color="auto"/>
                <w:bottom w:val="none" w:sz="0" w:space="0" w:color="auto"/>
                <w:right w:val="none" w:sz="0" w:space="0" w:color="auto"/>
              </w:divBdr>
            </w:div>
            <w:div w:id="6720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1053">
      <w:bodyDiv w:val="1"/>
      <w:marLeft w:val="390"/>
      <w:marRight w:val="390"/>
      <w:marTop w:val="0"/>
      <w:marBottom w:val="0"/>
      <w:divBdr>
        <w:top w:val="none" w:sz="0" w:space="0" w:color="auto"/>
        <w:left w:val="none" w:sz="0" w:space="0" w:color="auto"/>
        <w:bottom w:val="none" w:sz="0" w:space="0" w:color="auto"/>
        <w:right w:val="none" w:sz="0" w:space="0" w:color="auto"/>
      </w:divBdr>
      <w:divsChild>
        <w:div w:id="311177022">
          <w:marLeft w:val="0"/>
          <w:marRight w:val="0"/>
          <w:marTop w:val="0"/>
          <w:marBottom w:val="120"/>
          <w:divBdr>
            <w:top w:val="none" w:sz="0" w:space="0" w:color="auto"/>
            <w:left w:val="none" w:sz="0" w:space="0" w:color="auto"/>
            <w:bottom w:val="none" w:sz="0" w:space="0" w:color="auto"/>
            <w:right w:val="none" w:sz="0" w:space="0" w:color="auto"/>
          </w:divBdr>
          <w:divsChild>
            <w:div w:id="1885213357">
              <w:marLeft w:val="0"/>
              <w:marRight w:val="0"/>
              <w:marTop w:val="0"/>
              <w:marBottom w:val="0"/>
              <w:divBdr>
                <w:top w:val="none" w:sz="0" w:space="0" w:color="auto"/>
                <w:left w:val="none" w:sz="0" w:space="0" w:color="auto"/>
                <w:bottom w:val="none" w:sz="0" w:space="0" w:color="auto"/>
                <w:right w:val="none" w:sz="0" w:space="0" w:color="auto"/>
              </w:divBdr>
            </w:div>
            <w:div w:id="40792501">
              <w:marLeft w:val="0"/>
              <w:marRight w:val="0"/>
              <w:marTop w:val="0"/>
              <w:marBottom w:val="0"/>
              <w:divBdr>
                <w:top w:val="none" w:sz="0" w:space="0" w:color="auto"/>
                <w:left w:val="none" w:sz="0" w:space="0" w:color="auto"/>
                <w:bottom w:val="none" w:sz="0" w:space="0" w:color="auto"/>
                <w:right w:val="none" w:sz="0" w:space="0" w:color="auto"/>
              </w:divBdr>
            </w:div>
            <w:div w:id="1580018568">
              <w:marLeft w:val="0"/>
              <w:marRight w:val="0"/>
              <w:marTop w:val="0"/>
              <w:marBottom w:val="0"/>
              <w:divBdr>
                <w:top w:val="none" w:sz="0" w:space="0" w:color="auto"/>
                <w:left w:val="none" w:sz="0" w:space="0" w:color="auto"/>
                <w:bottom w:val="none" w:sz="0" w:space="0" w:color="auto"/>
                <w:right w:val="none" w:sz="0" w:space="0" w:color="auto"/>
              </w:divBdr>
            </w:div>
            <w:div w:id="584187905">
              <w:marLeft w:val="0"/>
              <w:marRight w:val="0"/>
              <w:marTop w:val="0"/>
              <w:marBottom w:val="0"/>
              <w:divBdr>
                <w:top w:val="none" w:sz="0" w:space="0" w:color="auto"/>
                <w:left w:val="none" w:sz="0" w:space="0" w:color="auto"/>
                <w:bottom w:val="none" w:sz="0" w:space="0" w:color="auto"/>
                <w:right w:val="none" w:sz="0" w:space="0" w:color="auto"/>
              </w:divBdr>
            </w:div>
            <w:div w:id="709382483">
              <w:marLeft w:val="0"/>
              <w:marRight w:val="0"/>
              <w:marTop w:val="0"/>
              <w:marBottom w:val="0"/>
              <w:divBdr>
                <w:top w:val="none" w:sz="0" w:space="0" w:color="auto"/>
                <w:left w:val="none" w:sz="0" w:space="0" w:color="auto"/>
                <w:bottom w:val="none" w:sz="0" w:space="0" w:color="auto"/>
                <w:right w:val="none" w:sz="0" w:space="0" w:color="auto"/>
              </w:divBdr>
            </w:div>
            <w:div w:id="19762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4563">
      <w:bodyDiv w:val="1"/>
      <w:marLeft w:val="390"/>
      <w:marRight w:val="390"/>
      <w:marTop w:val="0"/>
      <w:marBottom w:val="0"/>
      <w:divBdr>
        <w:top w:val="none" w:sz="0" w:space="0" w:color="auto"/>
        <w:left w:val="none" w:sz="0" w:space="0" w:color="auto"/>
        <w:bottom w:val="none" w:sz="0" w:space="0" w:color="auto"/>
        <w:right w:val="none" w:sz="0" w:space="0" w:color="auto"/>
      </w:divBdr>
      <w:divsChild>
        <w:div w:id="1772703071">
          <w:marLeft w:val="0"/>
          <w:marRight w:val="0"/>
          <w:marTop w:val="0"/>
          <w:marBottom w:val="120"/>
          <w:divBdr>
            <w:top w:val="none" w:sz="0" w:space="0" w:color="auto"/>
            <w:left w:val="none" w:sz="0" w:space="0" w:color="auto"/>
            <w:bottom w:val="none" w:sz="0" w:space="0" w:color="auto"/>
            <w:right w:val="none" w:sz="0" w:space="0" w:color="auto"/>
          </w:divBdr>
          <w:divsChild>
            <w:div w:id="1813672421">
              <w:marLeft w:val="0"/>
              <w:marRight w:val="0"/>
              <w:marTop w:val="0"/>
              <w:marBottom w:val="0"/>
              <w:divBdr>
                <w:top w:val="none" w:sz="0" w:space="0" w:color="auto"/>
                <w:left w:val="none" w:sz="0" w:space="0" w:color="auto"/>
                <w:bottom w:val="none" w:sz="0" w:space="0" w:color="auto"/>
                <w:right w:val="none" w:sz="0" w:space="0" w:color="auto"/>
              </w:divBdr>
            </w:div>
            <w:div w:id="1972785633">
              <w:marLeft w:val="0"/>
              <w:marRight w:val="0"/>
              <w:marTop w:val="0"/>
              <w:marBottom w:val="0"/>
              <w:divBdr>
                <w:top w:val="none" w:sz="0" w:space="0" w:color="auto"/>
                <w:left w:val="none" w:sz="0" w:space="0" w:color="auto"/>
                <w:bottom w:val="none" w:sz="0" w:space="0" w:color="auto"/>
                <w:right w:val="none" w:sz="0" w:space="0" w:color="auto"/>
              </w:divBdr>
            </w:div>
            <w:div w:id="1375932104">
              <w:marLeft w:val="0"/>
              <w:marRight w:val="0"/>
              <w:marTop w:val="0"/>
              <w:marBottom w:val="0"/>
              <w:divBdr>
                <w:top w:val="none" w:sz="0" w:space="0" w:color="auto"/>
                <w:left w:val="none" w:sz="0" w:space="0" w:color="auto"/>
                <w:bottom w:val="none" w:sz="0" w:space="0" w:color="auto"/>
                <w:right w:val="none" w:sz="0" w:space="0" w:color="auto"/>
              </w:divBdr>
            </w:div>
            <w:div w:id="304824290">
              <w:marLeft w:val="0"/>
              <w:marRight w:val="0"/>
              <w:marTop w:val="0"/>
              <w:marBottom w:val="0"/>
              <w:divBdr>
                <w:top w:val="none" w:sz="0" w:space="0" w:color="auto"/>
                <w:left w:val="none" w:sz="0" w:space="0" w:color="auto"/>
                <w:bottom w:val="none" w:sz="0" w:space="0" w:color="auto"/>
                <w:right w:val="none" w:sz="0" w:space="0" w:color="auto"/>
              </w:divBdr>
            </w:div>
            <w:div w:id="1775438272">
              <w:marLeft w:val="0"/>
              <w:marRight w:val="0"/>
              <w:marTop w:val="0"/>
              <w:marBottom w:val="0"/>
              <w:divBdr>
                <w:top w:val="none" w:sz="0" w:space="0" w:color="auto"/>
                <w:left w:val="none" w:sz="0" w:space="0" w:color="auto"/>
                <w:bottom w:val="none" w:sz="0" w:space="0" w:color="auto"/>
                <w:right w:val="none" w:sz="0" w:space="0" w:color="auto"/>
              </w:divBdr>
            </w:div>
            <w:div w:id="114567039">
              <w:marLeft w:val="0"/>
              <w:marRight w:val="0"/>
              <w:marTop w:val="0"/>
              <w:marBottom w:val="0"/>
              <w:divBdr>
                <w:top w:val="none" w:sz="0" w:space="0" w:color="auto"/>
                <w:left w:val="none" w:sz="0" w:space="0" w:color="auto"/>
                <w:bottom w:val="none" w:sz="0" w:space="0" w:color="auto"/>
                <w:right w:val="none" w:sz="0" w:space="0" w:color="auto"/>
              </w:divBdr>
            </w:div>
            <w:div w:id="13990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1932">
      <w:bodyDiv w:val="1"/>
      <w:marLeft w:val="390"/>
      <w:marRight w:val="390"/>
      <w:marTop w:val="0"/>
      <w:marBottom w:val="0"/>
      <w:divBdr>
        <w:top w:val="none" w:sz="0" w:space="0" w:color="auto"/>
        <w:left w:val="none" w:sz="0" w:space="0" w:color="auto"/>
        <w:bottom w:val="none" w:sz="0" w:space="0" w:color="auto"/>
        <w:right w:val="none" w:sz="0" w:space="0" w:color="auto"/>
      </w:divBdr>
      <w:divsChild>
        <w:div w:id="1399135186">
          <w:marLeft w:val="0"/>
          <w:marRight w:val="0"/>
          <w:marTop w:val="0"/>
          <w:marBottom w:val="120"/>
          <w:divBdr>
            <w:top w:val="none" w:sz="0" w:space="0" w:color="auto"/>
            <w:left w:val="none" w:sz="0" w:space="0" w:color="auto"/>
            <w:bottom w:val="none" w:sz="0" w:space="0" w:color="auto"/>
            <w:right w:val="none" w:sz="0" w:space="0" w:color="auto"/>
          </w:divBdr>
          <w:divsChild>
            <w:div w:id="2063092294">
              <w:marLeft w:val="0"/>
              <w:marRight w:val="0"/>
              <w:marTop w:val="0"/>
              <w:marBottom w:val="0"/>
              <w:divBdr>
                <w:top w:val="none" w:sz="0" w:space="0" w:color="auto"/>
                <w:left w:val="none" w:sz="0" w:space="0" w:color="auto"/>
                <w:bottom w:val="none" w:sz="0" w:space="0" w:color="auto"/>
                <w:right w:val="none" w:sz="0" w:space="0" w:color="auto"/>
              </w:divBdr>
            </w:div>
            <w:div w:id="168956043">
              <w:marLeft w:val="0"/>
              <w:marRight w:val="0"/>
              <w:marTop w:val="0"/>
              <w:marBottom w:val="0"/>
              <w:divBdr>
                <w:top w:val="none" w:sz="0" w:space="0" w:color="auto"/>
                <w:left w:val="none" w:sz="0" w:space="0" w:color="auto"/>
                <w:bottom w:val="none" w:sz="0" w:space="0" w:color="auto"/>
                <w:right w:val="none" w:sz="0" w:space="0" w:color="auto"/>
              </w:divBdr>
            </w:div>
            <w:div w:id="8620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3976">
      <w:bodyDiv w:val="1"/>
      <w:marLeft w:val="390"/>
      <w:marRight w:val="390"/>
      <w:marTop w:val="0"/>
      <w:marBottom w:val="0"/>
      <w:divBdr>
        <w:top w:val="none" w:sz="0" w:space="0" w:color="auto"/>
        <w:left w:val="none" w:sz="0" w:space="0" w:color="auto"/>
        <w:bottom w:val="none" w:sz="0" w:space="0" w:color="auto"/>
        <w:right w:val="none" w:sz="0" w:space="0" w:color="auto"/>
      </w:divBdr>
      <w:divsChild>
        <w:div w:id="2077391176">
          <w:marLeft w:val="0"/>
          <w:marRight w:val="0"/>
          <w:marTop w:val="0"/>
          <w:marBottom w:val="120"/>
          <w:divBdr>
            <w:top w:val="none" w:sz="0" w:space="0" w:color="auto"/>
            <w:left w:val="none" w:sz="0" w:space="0" w:color="auto"/>
            <w:bottom w:val="none" w:sz="0" w:space="0" w:color="auto"/>
            <w:right w:val="none" w:sz="0" w:space="0" w:color="auto"/>
          </w:divBdr>
          <w:divsChild>
            <w:div w:id="1786730151">
              <w:marLeft w:val="0"/>
              <w:marRight w:val="0"/>
              <w:marTop w:val="0"/>
              <w:marBottom w:val="0"/>
              <w:divBdr>
                <w:top w:val="none" w:sz="0" w:space="0" w:color="auto"/>
                <w:left w:val="none" w:sz="0" w:space="0" w:color="auto"/>
                <w:bottom w:val="none" w:sz="0" w:space="0" w:color="auto"/>
                <w:right w:val="none" w:sz="0" w:space="0" w:color="auto"/>
              </w:divBdr>
            </w:div>
            <w:div w:id="1798990848">
              <w:marLeft w:val="0"/>
              <w:marRight w:val="0"/>
              <w:marTop w:val="0"/>
              <w:marBottom w:val="0"/>
              <w:divBdr>
                <w:top w:val="none" w:sz="0" w:space="0" w:color="auto"/>
                <w:left w:val="none" w:sz="0" w:space="0" w:color="auto"/>
                <w:bottom w:val="none" w:sz="0" w:space="0" w:color="auto"/>
                <w:right w:val="none" w:sz="0" w:space="0" w:color="auto"/>
              </w:divBdr>
            </w:div>
            <w:div w:id="1403603109">
              <w:marLeft w:val="0"/>
              <w:marRight w:val="0"/>
              <w:marTop w:val="0"/>
              <w:marBottom w:val="0"/>
              <w:divBdr>
                <w:top w:val="none" w:sz="0" w:space="0" w:color="auto"/>
                <w:left w:val="none" w:sz="0" w:space="0" w:color="auto"/>
                <w:bottom w:val="none" w:sz="0" w:space="0" w:color="auto"/>
                <w:right w:val="none" w:sz="0" w:space="0" w:color="auto"/>
              </w:divBdr>
            </w:div>
            <w:div w:id="2080008367">
              <w:marLeft w:val="0"/>
              <w:marRight w:val="0"/>
              <w:marTop w:val="0"/>
              <w:marBottom w:val="0"/>
              <w:divBdr>
                <w:top w:val="none" w:sz="0" w:space="0" w:color="auto"/>
                <w:left w:val="none" w:sz="0" w:space="0" w:color="auto"/>
                <w:bottom w:val="none" w:sz="0" w:space="0" w:color="auto"/>
                <w:right w:val="none" w:sz="0" w:space="0" w:color="auto"/>
              </w:divBdr>
            </w:div>
            <w:div w:id="6124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01493">
      <w:bodyDiv w:val="1"/>
      <w:marLeft w:val="0"/>
      <w:marRight w:val="0"/>
      <w:marTop w:val="0"/>
      <w:marBottom w:val="0"/>
      <w:divBdr>
        <w:top w:val="none" w:sz="0" w:space="0" w:color="auto"/>
        <w:left w:val="none" w:sz="0" w:space="0" w:color="auto"/>
        <w:bottom w:val="none" w:sz="0" w:space="0" w:color="auto"/>
        <w:right w:val="none" w:sz="0" w:space="0" w:color="auto"/>
      </w:divBdr>
    </w:div>
    <w:div w:id="1725254509">
      <w:bodyDiv w:val="1"/>
      <w:marLeft w:val="390"/>
      <w:marRight w:val="390"/>
      <w:marTop w:val="0"/>
      <w:marBottom w:val="0"/>
      <w:divBdr>
        <w:top w:val="none" w:sz="0" w:space="0" w:color="auto"/>
        <w:left w:val="none" w:sz="0" w:space="0" w:color="auto"/>
        <w:bottom w:val="none" w:sz="0" w:space="0" w:color="auto"/>
        <w:right w:val="none" w:sz="0" w:space="0" w:color="auto"/>
      </w:divBdr>
      <w:divsChild>
        <w:div w:id="636181046">
          <w:marLeft w:val="0"/>
          <w:marRight w:val="0"/>
          <w:marTop w:val="0"/>
          <w:marBottom w:val="120"/>
          <w:divBdr>
            <w:top w:val="none" w:sz="0" w:space="0" w:color="auto"/>
            <w:left w:val="none" w:sz="0" w:space="0" w:color="auto"/>
            <w:bottom w:val="none" w:sz="0" w:space="0" w:color="auto"/>
            <w:right w:val="none" w:sz="0" w:space="0" w:color="auto"/>
          </w:divBdr>
          <w:divsChild>
            <w:div w:id="1363558901">
              <w:marLeft w:val="0"/>
              <w:marRight w:val="0"/>
              <w:marTop w:val="0"/>
              <w:marBottom w:val="0"/>
              <w:divBdr>
                <w:top w:val="none" w:sz="0" w:space="0" w:color="auto"/>
                <w:left w:val="none" w:sz="0" w:space="0" w:color="auto"/>
                <w:bottom w:val="none" w:sz="0" w:space="0" w:color="auto"/>
                <w:right w:val="none" w:sz="0" w:space="0" w:color="auto"/>
              </w:divBdr>
            </w:div>
            <w:div w:id="1898004926">
              <w:marLeft w:val="0"/>
              <w:marRight w:val="0"/>
              <w:marTop w:val="0"/>
              <w:marBottom w:val="0"/>
              <w:divBdr>
                <w:top w:val="none" w:sz="0" w:space="0" w:color="auto"/>
                <w:left w:val="none" w:sz="0" w:space="0" w:color="auto"/>
                <w:bottom w:val="none" w:sz="0" w:space="0" w:color="auto"/>
                <w:right w:val="none" w:sz="0" w:space="0" w:color="auto"/>
              </w:divBdr>
            </w:div>
            <w:div w:id="709457147">
              <w:marLeft w:val="0"/>
              <w:marRight w:val="0"/>
              <w:marTop w:val="0"/>
              <w:marBottom w:val="0"/>
              <w:divBdr>
                <w:top w:val="none" w:sz="0" w:space="0" w:color="auto"/>
                <w:left w:val="none" w:sz="0" w:space="0" w:color="auto"/>
                <w:bottom w:val="none" w:sz="0" w:space="0" w:color="auto"/>
                <w:right w:val="none" w:sz="0" w:space="0" w:color="auto"/>
              </w:divBdr>
            </w:div>
            <w:div w:id="1946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871">
      <w:bodyDiv w:val="1"/>
      <w:marLeft w:val="390"/>
      <w:marRight w:val="390"/>
      <w:marTop w:val="0"/>
      <w:marBottom w:val="0"/>
      <w:divBdr>
        <w:top w:val="none" w:sz="0" w:space="0" w:color="auto"/>
        <w:left w:val="none" w:sz="0" w:space="0" w:color="auto"/>
        <w:bottom w:val="none" w:sz="0" w:space="0" w:color="auto"/>
        <w:right w:val="none" w:sz="0" w:space="0" w:color="auto"/>
      </w:divBdr>
      <w:divsChild>
        <w:div w:id="1269197841">
          <w:marLeft w:val="0"/>
          <w:marRight w:val="0"/>
          <w:marTop w:val="0"/>
          <w:marBottom w:val="120"/>
          <w:divBdr>
            <w:top w:val="none" w:sz="0" w:space="0" w:color="auto"/>
            <w:left w:val="none" w:sz="0" w:space="0" w:color="auto"/>
            <w:bottom w:val="none" w:sz="0" w:space="0" w:color="auto"/>
            <w:right w:val="none" w:sz="0" w:space="0" w:color="auto"/>
          </w:divBdr>
          <w:divsChild>
            <w:div w:id="20526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92033">
      <w:bodyDiv w:val="1"/>
      <w:marLeft w:val="390"/>
      <w:marRight w:val="390"/>
      <w:marTop w:val="0"/>
      <w:marBottom w:val="0"/>
      <w:divBdr>
        <w:top w:val="none" w:sz="0" w:space="0" w:color="auto"/>
        <w:left w:val="none" w:sz="0" w:space="0" w:color="auto"/>
        <w:bottom w:val="none" w:sz="0" w:space="0" w:color="auto"/>
        <w:right w:val="none" w:sz="0" w:space="0" w:color="auto"/>
      </w:divBdr>
      <w:divsChild>
        <w:div w:id="707219955">
          <w:marLeft w:val="0"/>
          <w:marRight w:val="0"/>
          <w:marTop w:val="0"/>
          <w:marBottom w:val="120"/>
          <w:divBdr>
            <w:top w:val="none" w:sz="0" w:space="0" w:color="auto"/>
            <w:left w:val="none" w:sz="0" w:space="0" w:color="auto"/>
            <w:bottom w:val="none" w:sz="0" w:space="0" w:color="auto"/>
            <w:right w:val="none" w:sz="0" w:space="0" w:color="auto"/>
          </w:divBdr>
          <w:divsChild>
            <w:div w:id="1045982003">
              <w:marLeft w:val="0"/>
              <w:marRight w:val="0"/>
              <w:marTop w:val="0"/>
              <w:marBottom w:val="0"/>
              <w:divBdr>
                <w:top w:val="none" w:sz="0" w:space="0" w:color="auto"/>
                <w:left w:val="none" w:sz="0" w:space="0" w:color="auto"/>
                <w:bottom w:val="none" w:sz="0" w:space="0" w:color="auto"/>
                <w:right w:val="none" w:sz="0" w:space="0" w:color="auto"/>
              </w:divBdr>
            </w:div>
            <w:div w:id="496648953">
              <w:marLeft w:val="0"/>
              <w:marRight w:val="0"/>
              <w:marTop w:val="0"/>
              <w:marBottom w:val="0"/>
              <w:divBdr>
                <w:top w:val="none" w:sz="0" w:space="0" w:color="auto"/>
                <w:left w:val="none" w:sz="0" w:space="0" w:color="auto"/>
                <w:bottom w:val="none" w:sz="0" w:space="0" w:color="auto"/>
                <w:right w:val="none" w:sz="0" w:space="0" w:color="auto"/>
              </w:divBdr>
            </w:div>
            <w:div w:id="2020084389">
              <w:marLeft w:val="0"/>
              <w:marRight w:val="0"/>
              <w:marTop w:val="0"/>
              <w:marBottom w:val="0"/>
              <w:divBdr>
                <w:top w:val="none" w:sz="0" w:space="0" w:color="auto"/>
                <w:left w:val="none" w:sz="0" w:space="0" w:color="auto"/>
                <w:bottom w:val="none" w:sz="0" w:space="0" w:color="auto"/>
                <w:right w:val="none" w:sz="0" w:space="0" w:color="auto"/>
              </w:divBdr>
            </w:div>
            <w:div w:id="1939436531">
              <w:marLeft w:val="0"/>
              <w:marRight w:val="0"/>
              <w:marTop w:val="0"/>
              <w:marBottom w:val="0"/>
              <w:divBdr>
                <w:top w:val="none" w:sz="0" w:space="0" w:color="auto"/>
                <w:left w:val="none" w:sz="0" w:space="0" w:color="auto"/>
                <w:bottom w:val="none" w:sz="0" w:space="0" w:color="auto"/>
                <w:right w:val="none" w:sz="0" w:space="0" w:color="auto"/>
              </w:divBdr>
            </w:div>
            <w:div w:id="1357073032">
              <w:marLeft w:val="0"/>
              <w:marRight w:val="0"/>
              <w:marTop w:val="0"/>
              <w:marBottom w:val="0"/>
              <w:divBdr>
                <w:top w:val="none" w:sz="0" w:space="0" w:color="auto"/>
                <w:left w:val="none" w:sz="0" w:space="0" w:color="auto"/>
                <w:bottom w:val="none" w:sz="0" w:space="0" w:color="auto"/>
                <w:right w:val="none" w:sz="0" w:space="0" w:color="auto"/>
              </w:divBdr>
            </w:div>
            <w:div w:id="1688435946">
              <w:marLeft w:val="0"/>
              <w:marRight w:val="0"/>
              <w:marTop w:val="0"/>
              <w:marBottom w:val="0"/>
              <w:divBdr>
                <w:top w:val="none" w:sz="0" w:space="0" w:color="auto"/>
                <w:left w:val="none" w:sz="0" w:space="0" w:color="auto"/>
                <w:bottom w:val="none" w:sz="0" w:space="0" w:color="auto"/>
                <w:right w:val="none" w:sz="0" w:space="0" w:color="auto"/>
              </w:divBdr>
            </w:div>
            <w:div w:id="1419516656">
              <w:marLeft w:val="0"/>
              <w:marRight w:val="0"/>
              <w:marTop w:val="0"/>
              <w:marBottom w:val="0"/>
              <w:divBdr>
                <w:top w:val="none" w:sz="0" w:space="0" w:color="auto"/>
                <w:left w:val="none" w:sz="0" w:space="0" w:color="auto"/>
                <w:bottom w:val="none" w:sz="0" w:space="0" w:color="auto"/>
                <w:right w:val="none" w:sz="0" w:space="0" w:color="auto"/>
              </w:divBdr>
            </w:div>
            <w:div w:id="47729939">
              <w:marLeft w:val="0"/>
              <w:marRight w:val="0"/>
              <w:marTop w:val="0"/>
              <w:marBottom w:val="0"/>
              <w:divBdr>
                <w:top w:val="none" w:sz="0" w:space="0" w:color="auto"/>
                <w:left w:val="none" w:sz="0" w:space="0" w:color="auto"/>
                <w:bottom w:val="none" w:sz="0" w:space="0" w:color="auto"/>
                <w:right w:val="none" w:sz="0" w:space="0" w:color="auto"/>
              </w:divBdr>
            </w:div>
            <w:div w:id="20006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1740">
      <w:bodyDiv w:val="1"/>
      <w:marLeft w:val="0"/>
      <w:marRight w:val="0"/>
      <w:marTop w:val="0"/>
      <w:marBottom w:val="0"/>
      <w:divBdr>
        <w:top w:val="none" w:sz="0" w:space="0" w:color="auto"/>
        <w:left w:val="none" w:sz="0" w:space="0" w:color="auto"/>
        <w:bottom w:val="none" w:sz="0" w:space="0" w:color="auto"/>
        <w:right w:val="none" w:sz="0" w:space="0" w:color="auto"/>
      </w:divBdr>
      <w:divsChild>
        <w:div w:id="967273478">
          <w:marLeft w:val="0"/>
          <w:marRight w:val="0"/>
          <w:marTop w:val="0"/>
          <w:marBottom w:val="0"/>
          <w:divBdr>
            <w:top w:val="none" w:sz="0" w:space="0" w:color="auto"/>
            <w:left w:val="none" w:sz="0" w:space="0" w:color="auto"/>
            <w:bottom w:val="none" w:sz="0" w:space="0" w:color="auto"/>
            <w:right w:val="none" w:sz="0" w:space="0" w:color="auto"/>
          </w:divBdr>
        </w:div>
        <w:div w:id="1130132823">
          <w:marLeft w:val="0"/>
          <w:marRight w:val="0"/>
          <w:marTop w:val="0"/>
          <w:marBottom w:val="0"/>
          <w:divBdr>
            <w:top w:val="none" w:sz="0" w:space="0" w:color="auto"/>
            <w:left w:val="none" w:sz="0" w:space="0" w:color="auto"/>
            <w:bottom w:val="none" w:sz="0" w:space="0" w:color="auto"/>
            <w:right w:val="none" w:sz="0" w:space="0" w:color="auto"/>
          </w:divBdr>
        </w:div>
        <w:div w:id="823352314">
          <w:marLeft w:val="0"/>
          <w:marRight w:val="0"/>
          <w:marTop w:val="0"/>
          <w:marBottom w:val="0"/>
          <w:divBdr>
            <w:top w:val="none" w:sz="0" w:space="0" w:color="auto"/>
            <w:left w:val="none" w:sz="0" w:space="0" w:color="auto"/>
            <w:bottom w:val="none" w:sz="0" w:space="0" w:color="auto"/>
            <w:right w:val="none" w:sz="0" w:space="0" w:color="auto"/>
          </w:divBdr>
        </w:div>
        <w:div w:id="833565125">
          <w:marLeft w:val="0"/>
          <w:marRight w:val="0"/>
          <w:marTop w:val="0"/>
          <w:marBottom w:val="0"/>
          <w:divBdr>
            <w:top w:val="none" w:sz="0" w:space="0" w:color="auto"/>
            <w:left w:val="none" w:sz="0" w:space="0" w:color="auto"/>
            <w:bottom w:val="none" w:sz="0" w:space="0" w:color="auto"/>
            <w:right w:val="none" w:sz="0" w:space="0" w:color="auto"/>
          </w:divBdr>
        </w:div>
        <w:div w:id="1728141169">
          <w:marLeft w:val="0"/>
          <w:marRight w:val="0"/>
          <w:marTop w:val="0"/>
          <w:marBottom w:val="0"/>
          <w:divBdr>
            <w:top w:val="none" w:sz="0" w:space="0" w:color="auto"/>
            <w:left w:val="none" w:sz="0" w:space="0" w:color="auto"/>
            <w:bottom w:val="none" w:sz="0" w:space="0" w:color="auto"/>
            <w:right w:val="none" w:sz="0" w:space="0" w:color="auto"/>
          </w:divBdr>
        </w:div>
        <w:div w:id="726729635">
          <w:marLeft w:val="0"/>
          <w:marRight w:val="0"/>
          <w:marTop w:val="0"/>
          <w:marBottom w:val="0"/>
          <w:divBdr>
            <w:top w:val="none" w:sz="0" w:space="0" w:color="auto"/>
            <w:left w:val="none" w:sz="0" w:space="0" w:color="auto"/>
            <w:bottom w:val="none" w:sz="0" w:space="0" w:color="auto"/>
            <w:right w:val="none" w:sz="0" w:space="0" w:color="auto"/>
          </w:divBdr>
        </w:div>
        <w:div w:id="500391108">
          <w:marLeft w:val="0"/>
          <w:marRight w:val="0"/>
          <w:marTop w:val="0"/>
          <w:marBottom w:val="0"/>
          <w:divBdr>
            <w:top w:val="none" w:sz="0" w:space="0" w:color="auto"/>
            <w:left w:val="none" w:sz="0" w:space="0" w:color="auto"/>
            <w:bottom w:val="none" w:sz="0" w:space="0" w:color="auto"/>
            <w:right w:val="none" w:sz="0" w:space="0" w:color="auto"/>
          </w:divBdr>
        </w:div>
        <w:div w:id="1849057001">
          <w:marLeft w:val="0"/>
          <w:marRight w:val="0"/>
          <w:marTop w:val="0"/>
          <w:marBottom w:val="0"/>
          <w:divBdr>
            <w:top w:val="none" w:sz="0" w:space="0" w:color="auto"/>
            <w:left w:val="none" w:sz="0" w:space="0" w:color="auto"/>
            <w:bottom w:val="none" w:sz="0" w:space="0" w:color="auto"/>
            <w:right w:val="none" w:sz="0" w:space="0" w:color="auto"/>
          </w:divBdr>
        </w:div>
        <w:div w:id="697632143">
          <w:marLeft w:val="0"/>
          <w:marRight w:val="0"/>
          <w:marTop w:val="0"/>
          <w:marBottom w:val="0"/>
          <w:divBdr>
            <w:top w:val="none" w:sz="0" w:space="0" w:color="auto"/>
            <w:left w:val="none" w:sz="0" w:space="0" w:color="auto"/>
            <w:bottom w:val="none" w:sz="0" w:space="0" w:color="auto"/>
            <w:right w:val="none" w:sz="0" w:space="0" w:color="auto"/>
          </w:divBdr>
        </w:div>
        <w:div w:id="1126853545">
          <w:marLeft w:val="0"/>
          <w:marRight w:val="0"/>
          <w:marTop w:val="0"/>
          <w:marBottom w:val="0"/>
          <w:divBdr>
            <w:top w:val="none" w:sz="0" w:space="0" w:color="auto"/>
            <w:left w:val="none" w:sz="0" w:space="0" w:color="auto"/>
            <w:bottom w:val="none" w:sz="0" w:space="0" w:color="auto"/>
            <w:right w:val="none" w:sz="0" w:space="0" w:color="auto"/>
          </w:divBdr>
        </w:div>
      </w:divsChild>
    </w:div>
    <w:div w:id="1766801705">
      <w:bodyDiv w:val="1"/>
      <w:marLeft w:val="390"/>
      <w:marRight w:val="390"/>
      <w:marTop w:val="0"/>
      <w:marBottom w:val="0"/>
      <w:divBdr>
        <w:top w:val="none" w:sz="0" w:space="0" w:color="auto"/>
        <w:left w:val="none" w:sz="0" w:space="0" w:color="auto"/>
        <w:bottom w:val="none" w:sz="0" w:space="0" w:color="auto"/>
        <w:right w:val="none" w:sz="0" w:space="0" w:color="auto"/>
      </w:divBdr>
      <w:divsChild>
        <w:div w:id="641929108">
          <w:marLeft w:val="0"/>
          <w:marRight w:val="0"/>
          <w:marTop w:val="225"/>
          <w:marBottom w:val="0"/>
          <w:divBdr>
            <w:top w:val="none" w:sz="0" w:space="0" w:color="auto"/>
            <w:left w:val="none" w:sz="0" w:space="0" w:color="auto"/>
            <w:bottom w:val="none" w:sz="0" w:space="0" w:color="auto"/>
            <w:right w:val="none" w:sz="0" w:space="0" w:color="auto"/>
          </w:divBdr>
        </w:div>
        <w:div w:id="540367424">
          <w:marLeft w:val="0"/>
          <w:marRight w:val="0"/>
          <w:marTop w:val="150"/>
          <w:marBottom w:val="0"/>
          <w:divBdr>
            <w:top w:val="none" w:sz="0" w:space="0" w:color="auto"/>
            <w:left w:val="none" w:sz="0" w:space="0" w:color="auto"/>
            <w:bottom w:val="none" w:sz="0" w:space="0" w:color="auto"/>
            <w:right w:val="none" w:sz="0" w:space="0" w:color="auto"/>
          </w:divBdr>
        </w:div>
      </w:divsChild>
    </w:div>
    <w:div w:id="1768043792">
      <w:bodyDiv w:val="1"/>
      <w:marLeft w:val="0"/>
      <w:marRight w:val="0"/>
      <w:marTop w:val="0"/>
      <w:marBottom w:val="0"/>
      <w:divBdr>
        <w:top w:val="none" w:sz="0" w:space="0" w:color="auto"/>
        <w:left w:val="none" w:sz="0" w:space="0" w:color="auto"/>
        <w:bottom w:val="none" w:sz="0" w:space="0" w:color="auto"/>
        <w:right w:val="none" w:sz="0" w:space="0" w:color="auto"/>
      </w:divBdr>
      <w:divsChild>
        <w:div w:id="46610004">
          <w:marLeft w:val="0"/>
          <w:marRight w:val="0"/>
          <w:marTop w:val="0"/>
          <w:marBottom w:val="0"/>
          <w:divBdr>
            <w:top w:val="none" w:sz="0" w:space="0" w:color="auto"/>
            <w:left w:val="none" w:sz="0" w:space="0" w:color="auto"/>
            <w:bottom w:val="none" w:sz="0" w:space="0" w:color="auto"/>
            <w:right w:val="none" w:sz="0" w:space="0" w:color="auto"/>
          </w:divBdr>
        </w:div>
        <w:div w:id="1484737737">
          <w:marLeft w:val="0"/>
          <w:marRight w:val="0"/>
          <w:marTop w:val="0"/>
          <w:marBottom w:val="0"/>
          <w:divBdr>
            <w:top w:val="none" w:sz="0" w:space="0" w:color="auto"/>
            <w:left w:val="none" w:sz="0" w:space="0" w:color="auto"/>
            <w:bottom w:val="none" w:sz="0" w:space="0" w:color="auto"/>
            <w:right w:val="none" w:sz="0" w:space="0" w:color="auto"/>
          </w:divBdr>
        </w:div>
        <w:div w:id="1747069419">
          <w:marLeft w:val="0"/>
          <w:marRight w:val="0"/>
          <w:marTop w:val="0"/>
          <w:marBottom w:val="0"/>
          <w:divBdr>
            <w:top w:val="none" w:sz="0" w:space="0" w:color="auto"/>
            <w:left w:val="none" w:sz="0" w:space="0" w:color="auto"/>
            <w:bottom w:val="none" w:sz="0" w:space="0" w:color="auto"/>
            <w:right w:val="none" w:sz="0" w:space="0" w:color="auto"/>
          </w:divBdr>
        </w:div>
        <w:div w:id="941256137">
          <w:marLeft w:val="0"/>
          <w:marRight w:val="0"/>
          <w:marTop w:val="0"/>
          <w:marBottom w:val="0"/>
          <w:divBdr>
            <w:top w:val="none" w:sz="0" w:space="0" w:color="auto"/>
            <w:left w:val="none" w:sz="0" w:space="0" w:color="auto"/>
            <w:bottom w:val="none" w:sz="0" w:space="0" w:color="auto"/>
            <w:right w:val="none" w:sz="0" w:space="0" w:color="auto"/>
          </w:divBdr>
        </w:div>
      </w:divsChild>
    </w:div>
    <w:div w:id="1778014269">
      <w:bodyDiv w:val="1"/>
      <w:marLeft w:val="390"/>
      <w:marRight w:val="390"/>
      <w:marTop w:val="0"/>
      <w:marBottom w:val="0"/>
      <w:divBdr>
        <w:top w:val="none" w:sz="0" w:space="0" w:color="auto"/>
        <w:left w:val="none" w:sz="0" w:space="0" w:color="auto"/>
        <w:bottom w:val="none" w:sz="0" w:space="0" w:color="auto"/>
        <w:right w:val="none" w:sz="0" w:space="0" w:color="auto"/>
      </w:divBdr>
      <w:divsChild>
        <w:div w:id="1728258560">
          <w:marLeft w:val="0"/>
          <w:marRight w:val="0"/>
          <w:marTop w:val="0"/>
          <w:marBottom w:val="120"/>
          <w:divBdr>
            <w:top w:val="none" w:sz="0" w:space="0" w:color="auto"/>
            <w:left w:val="none" w:sz="0" w:space="0" w:color="auto"/>
            <w:bottom w:val="none" w:sz="0" w:space="0" w:color="auto"/>
            <w:right w:val="none" w:sz="0" w:space="0" w:color="auto"/>
          </w:divBdr>
          <w:divsChild>
            <w:div w:id="1758944986">
              <w:marLeft w:val="0"/>
              <w:marRight w:val="0"/>
              <w:marTop w:val="0"/>
              <w:marBottom w:val="0"/>
              <w:divBdr>
                <w:top w:val="none" w:sz="0" w:space="0" w:color="auto"/>
                <w:left w:val="none" w:sz="0" w:space="0" w:color="auto"/>
                <w:bottom w:val="none" w:sz="0" w:space="0" w:color="auto"/>
                <w:right w:val="none" w:sz="0" w:space="0" w:color="auto"/>
              </w:divBdr>
            </w:div>
            <w:div w:id="1832327960">
              <w:marLeft w:val="0"/>
              <w:marRight w:val="0"/>
              <w:marTop w:val="0"/>
              <w:marBottom w:val="0"/>
              <w:divBdr>
                <w:top w:val="none" w:sz="0" w:space="0" w:color="auto"/>
                <w:left w:val="none" w:sz="0" w:space="0" w:color="auto"/>
                <w:bottom w:val="none" w:sz="0" w:space="0" w:color="auto"/>
                <w:right w:val="none" w:sz="0" w:space="0" w:color="auto"/>
              </w:divBdr>
            </w:div>
            <w:div w:id="17715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1606">
      <w:bodyDiv w:val="1"/>
      <w:marLeft w:val="390"/>
      <w:marRight w:val="390"/>
      <w:marTop w:val="0"/>
      <w:marBottom w:val="0"/>
      <w:divBdr>
        <w:top w:val="none" w:sz="0" w:space="0" w:color="auto"/>
        <w:left w:val="none" w:sz="0" w:space="0" w:color="auto"/>
        <w:bottom w:val="none" w:sz="0" w:space="0" w:color="auto"/>
        <w:right w:val="none" w:sz="0" w:space="0" w:color="auto"/>
      </w:divBdr>
      <w:divsChild>
        <w:div w:id="1176656832">
          <w:marLeft w:val="0"/>
          <w:marRight w:val="0"/>
          <w:marTop w:val="0"/>
          <w:marBottom w:val="120"/>
          <w:divBdr>
            <w:top w:val="none" w:sz="0" w:space="0" w:color="auto"/>
            <w:left w:val="none" w:sz="0" w:space="0" w:color="auto"/>
            <w:bottom w:val="none" w:sz="0" w:space="0" w:color="auto"/>
            <w:right w:val="none" w:sz="0" w:space="0" w:color="auto"/>
          </w:divBdr>
          <w:divsChild>
            <w:div w:id="1972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2718">
      <w:bodyDiv w:val="1"/>
      <w:marLeft w:val="390"/>
      <w:marRight w:val="390"/>
      <w:marTop w:val="0"/>
      <w:marBottom w:val="0"/>
      <w:divBdr>
        <w:top w:val="none" w:sz="0" w:space="0" w:color="auto"/>
        <w:left w:val="none" w:sz="0" w:space="0" w:color="auto"/>
        <w:bottom w:val="none" w:sz="0" w:space="0" w:color="auto"/>
        <w:right w:val="none" w:sz="0" w:space="0" w:color="auto"/>
      </w:divBdr>
      <w:divsChild>
        <w:div w:id="993800655">
          <w:marLeft w:val="0"/>
          <w:marRight w:val="0"/>
          <w:marTop w:val="0"/>
          <w:marBottom w:val="120"/>
          <w:divBdr>
            <w:top w:val="none" w:sz="0" w:space="0" w:color="auto"/>
            <w:left w:val="none" w:sz="0" w:space="0" w:color="auto"/>
            <w:bottom w:val="none" w:sz="0" w:space="0" w:color="auto"/>
            <w:right w:val="none" w:sz="0" w:space="0" w:color="auto"/>
          </w:divBdr>
          <w:divsChild>
            <w:div w:id="4994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9692">
      <w:bodyDiv w:val="1"/>
      <w:marLeft w:val="390"/>
      <w:marRight w:val="390"/>
      <w:marTop w:val="0"/>
      <w:marBottom w:val="0"/>
      <w:divBdr>
        <w:top w:val="none" w:sz="0" w:space="0" w:color="auto"/>
        <w:left w:val="none" w:sz="0" w:space="0" w:color="auto"/>
        <w:bottom w:val="none" w:sz="0" w:space="0" w:color="auto"/>
        <w:right w:val="none" w:sz="0" w:space="0" w:color="auto"/>
      </w:divBdr>
      <w:divsChild>
        <w:div w:id="225840592">
          <w:marLeft w:val="0"/>
          <w:marRight w:val="0"/>
          <w:marTop w:val="0"/>
          <w:marBottom w:val="120"/>
          <w:divBdr>
            <w:top w:val="none" w:sz="0" w:space="0" w:color="auto"/>
            <w:left w:val="none" w:sz="0" w:space="0" w:color="auto"/>
            <w:bottom w:val="none" w:sz="0" w:space="0" w:color="auto"/>
            <w:right w:val="none" w:sz="0" w:space="0" w:color="auto"/>
          </w:divBdr>
          <w:divsChild>
            <w:div w:id="6287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8945">
      <w:bodyDiv w:val="1"/>
      <w:marLeft w:val="390"/>
      <w:marRight w:val="390"/>
      <w:marTop w:val="0"/>
      <w:marBottom w:val="0"/>
      <w:divBdr>
        <w:top w:val="none" w:sz="0" w:space="0" w:color="auto"/>
        <w:left w:val="none" w:sz="0" w:space="0" w:color="auto"/>
        <w:bottom w:val="none" w:sz="0" w:space="0" w:color="auto"/>
        <w:right w:val="none" w:sz="0" w:space="0" w:color="auto"/>
      </w:divBdr>
      <w:divsChild>
        <w:div w:id="1062097250">
          <w:marLeft w:val="0"/>
          <w:marRight w:val="0"/>
          <w:marTop w:val="0"/>
          <w:marBottom w:val="120"/>
          <w:divBdr>
            <w:top w:val="none" w:sz="0" w:space="0" w:color="auto"/>
            <w:left w:val="none" w:sz="0" w:space="0" w:color="auto"/>
            <w:bottom w:val="none" w:sz="0" w:space="0" w:color="auto"/>
            <w:right w:val="none" w:sz="0" w:space="0" w:color="auto"/>
          </w:divBdr>
          <w:divsChild>
            <w:div w:id="777481317">
              <w:marLeft w:val="0"/>
              <w:marRight w:val="0"/>
              <w:marTop w:val="0"/>
              <w:marBottom w:val="0"/>
              <w:divBdr>
                <w:top w:val="none" w:sz="0" w:space="0" w:color="auto"/>
                <w:left w:val="none" w:sz="0" w:space="0" w:color="auto"/>
                <w:bottom w:val="none" w:sz="0" w:space="0" w:color="auto"/>
                <w:right w:val="none" w:sz="0" w:space="0" w:color="auto"/>
              </w:divBdr>
            </w:div>
            <w:div w:id="2049134894">
              <w:marLeft w:val="0"/>
              <w:marRight w:val="0"/>
              <w:marTop w:val="0"/>
              <w:marBottom w:val="0"/>
              <w:divBdr>
                <w:top w:val="none" w:sz="0" w:space="0" w:color="auto"/>
                <w:left w:val="none" w:sz="0" w:space="0" w:color="auto"/>
                <w:bottom w:val="none" w:sz="0" w:space="0" w:color="auto"/>
                <w:right w:val="none" w:sz="0" w:space="0" w:color="auto"/>
              </w:divBdr>
            </w:div>
            <w:div w:id="1730954650">
              <w:marLeft w:val="0"/>
              <w:marRight w:val="0"/>
              <w:marTop w:val="0"/>
              <w:marBottom w:val="0"/>
              <w:divBdr>
                <w:top w:val="none" w:sz="0" w:space="0" w:color="auto"/>
                <w:left w:val="none" w:sz="0" w:space="0" w:color="auto"/>
                <w:bottom w:val="none" w:sz="0" w:space="0" w:color="auto"/>
                <w:right w:val="none" w:sz="0" w:space="0" w:color="auto"/>
              </w:divBdr>
            </w:div>
          </w:divsChild>
        </w:div>
        <w:div w:id="1280840137">
          <w:marLeft w:val="0"/>
          <w:marRight w:val="0"/>
          <w:marTop w:val="0"/>
          <w:marBottom w:val="0"/>
          <w:divBdr>
            <w:top w:val="none" w:sz="0" w:space="0" w:color="auto"/>
            <w:left w:val="none" w:sz="0" w:space="0" w:color="auto"/>
            <w:bottom w:val="none" w:sz="0" w:space="0" w:color="auto"/>
            <w:right w:val="none" w:sz="0" w:space="0" w:color="auto"/>
          </w:divBdr>
        </w:div>
        <w:div w:id="628819804">
          <w:marLeft w:val="0"/>
          <w:marRight w:val="0"/>
          <w:marTop w:val="0"/>
          <w:marBottom w:val="120"/>
          <w:divBdr>
            <w:top w:val="none" w:sz="0" w:space="0" w:color="auto"/>
            <w:left w:val="none" w:sz="0" w:space="0" w:color="auto"/>
            <w:bottom w:val="none" w:sz="0" w:space="0" w:color="auto"/>
            <w:right w:val="none" w:sz="0" w:space="0" w:color="auto"/>
          </w:divBdr>
          <w:divsChild>
            <w:div w:id="1627272233">
              <w:marLeft w:val="0"/>
              <w:marRight w:val="0"/>
              <w:marTop w:val="0"/>
              <w:marBottom w:val="0"/>
              <w:divBdr>
                <w:top w:val="none" w:sz="0" w:space="0" w:color="auto"/>
                <w:left w:val="none" w:sz="0" w:space="0" w:color="auto"/>
                <w:bottom w:val="none" w:sz="0" w:space="0" w:color="auto"/>
                <w:right w:val="none" w:sz="0" w:space="0" w:color="auto"/>
              </w:divBdr>
            </w:div>
            <w:div w:id="5543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4487">
      <w:bodyDiv w:val="1"/>
      <w:marLeft w:val="390"/>
      <w:marRight w:val="390"/>
      <w:marTop w:val="0"/>
      <w:marBottom w:val="0"/>
      <w:divBdr>
        <w:top w:val="none" w:sz="0" w:space="0" w:color="auto"/>
        <w:left w:val="none" w:sz="0" w:space="0" w:color="auto"/>
        <w:bottom w:val="none" w:sz="0" w:space="0" w:color="auto"/>
        <w:right w:val="none" w:sz="0" w:space="0" w:color="auto"/>
      </w:divBdr>
      <w:divsChild>
        <w:div w:id="536426566">
          <w:marLeft w:val="0"/>
          <w:marRight w:val="0"/>
          <w:marTop w:val="0"/>
          <w:marBottom w:val="120"/>
          <w:divBdr>
            <w:top w:val="none" w:sz="0" w:space="0" w:color="auto"/>
            <w:left w:val="none" w:sz="0" w:space="0" w:color="auto"/>
            <w:bottom w:val="none" w:sz="0" w:space="0" w:color="auto"/>
            <w:right w:val="none" w:sz="0" w:space="0" w:color="auto"/>
          </w:divBdr>
          <w:divsChild>
            <w:div w:id="218171739">
              <w:marLeft w:val="0"/>
              <w:marRight w:val="0"/>
              <w:marTop w:val="0"/>
              <w:marBottom w:val="0"/>
              <w:divBdr>
                <w:top w:val="none" w:sz="0" w:space="0" w:color="auto"/>
                <w:left w:val="none" w:sz="0" w:space="0" w:color="auto"/>
                <w:bottom w:val="none" w:sz="0" w:space="0" w:color="auto"/>
                <w:right w:val="none" w:sz="0" w:space="0" w:color="auto"/>
              </w:divBdr>
            </w:div>
            <w:div w:id="2133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1999">
      <w:bodyDiv w:val="1"/>
      <w:marLeft w:val="390"/>
      <w:marRight w:val="390"/>
      <w:marTop w:val="0"/>
      <w:marBottom w:val="0"/>
      <w:divBdr>
        <w:top w:val="none" w:sz="0" w:space="0" w:color="auto"/>
        <w:left w:val="none" w:sz="0" w:space="0" w:color="auto"/>
        <w:bottom w:val="none" w:sz="0" w:space="0" w:color="auto"/>
        <w:right w:val="none" w:sz="0" w:space="0" w:color="auto"/>
      </w:divBdr>
      <w:divsChild>
        <w:div w:id="1006131202">
          <w:marLeft w:val="0"/>
          <w:marRight w:val="0"/>
          <w:marTop w:val="0"/>
          <w:marBottom w:val="120"/>
          <w:divBdr>
            <w:top w:val="none" w:sz="0" w:space="0" w:color="auto"/>
            <w:left w:val="none" w:sz="0" w:space="0" w:color="auto"/>
            <w:bottom w:val="none" w:sz="0" w:space="0" w:color="auto"/>
            <w:right w:val="none" w:sz="0" w:space="0" w:color="auto"/>
          </w:divBdr>
          <w:divsChild>
            <w:div w:id="1246764252">
              <w:marLeft w:val="0"/>
              <w:marRight w:val="0"/>
              <w:marTop w:val="0"/>
              <w:marBottom w:val="0"/>
              <w:divBdr>
                <w:top w:val="none" w:sz="0" w:space="0" w:color="auto"/>
                <w:left w:val="none" w:sz="0" w:space="0" w:color="auto"/>
                <w:bottom w:val="none" w:sz="0" w:space="0" w:color="auto"/>
                <w:right w:val="none" w:sz="0" w:space="0" w:color="auto"/>
              </w:divBdr>
            </w:div>
            <w:div w:id="918707933">
              <w:marLeft w:val="0"/>
              <w:marRight w:val="0"/>
              <w:marTop w:val="0"/>
              <w:marBottom w:val="0"/>
              <w:divBdr>
                <w:top w:val="none" w:sz="0" w:space="0" w:color="auto"/>
                <w:left w:val="none" w:sz="0" w:space="0" w:color="auto"/>
                <w:bottom w:val="none" w:sz="0" w:space="0" w:color="auto"/>
                <w:right w:val="none" w:sz="0" w:space="0" w:color="auto"/>
              </w:divBdr>
            </w:div>
            <w:div w:id="1847863000">
              <w:marLeft w:val="0"/>
              <w:marRight w:val="0"/>
              <w:marTop w:val="0"/>
              <w:marBottom w:val="0"/>
              <w:divBdr>
                <w:top w:val="none" w:sz="0" w:space="0" w:color="auto"/>
                <w:left w:val="none" w:sz="0" w:space="0" w:color="auto"/>
                <w:bottom w:val="none" w:sz="0" w:space="0" w:color="auto"/>
                <w:right w:val="none" w:sz="0" w:space="0" w:color="auto"/>
              </w:divBdr>
            </w:div>
            <w:div w:id="893471597">
              <w:marLeft w:val="0"/>
              <w:marRight w:val="0"/>
              <w:marTop w:val="0"/>
              <w:marBottom w:val="0"/>
              <w:divBdr>
                <w:top w:val="none" w:sz="0" w:space="0" w:color="auto"/>
                <w:left w:val="none" w:sz="0" w:space="0" w:color="auto"/>
                <w:bottom w:val="none" w:sz="0" w:space="0" w:color="auto"/>
                <w:right w:val="none" w:sz="0" w:space="0" w:color="auto"/>
              </w:divBdr>
            </w:div>
            <w:div w:id="1042679766">
              <w:marLeft w:val="0"/>
              <w:marRight w:val="0"/>
              <w:marTop w:val="0"/>
              <w:marBottom w:val="0"/>
              <w:divBdr>
                <w:top w:val="none" w:sz="0" w:space="0" w:color="auto"/>
                <w:left w:val="none" w:sz="0" w:space="0" w:color="auto"/>
                <w:bottom w:val="none" w:sz="0" w:space="0" w:color="auto"/>
                <w:right w:val="none" w:sz="0" w:space="0" w:color="auto"/>
              </w:divBdr>
            </w:div>
            <w:div w:id="507868010">
              <w:marLeft w:val="0"/>
              <w:marRight w:val="0"/>
              <w:marTop w:val="0"/>
              <w:marBottom w:val="0"/>
              <w:divBdr>
                <w:top w:val="none" w:sz="0" w:space="0" w:color="auto"/>
                <w:left w:val="none" w:sz="0" w:space="0" w:color="auto"/>
                <w:bottom w:val="none" w:sz="0" w:space="0" w:color="auto"/>
                <w:right w:val="none" w:sz="0" w:space="0" w:color="auto"/>
              </w:divBdr>
            </w:div>
            <w:div w:id="16573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5928">
      <w:bodyDiv w:val="1"/>
      <w:marLeft w:val="390"/>
      <w:marRight w:val="390"/>
      <w:marTop w:val="0"/>
      <w:marBottom w:val="0"/>
      <w:divBdr>
        <w:top w:val="none" w:sz="0" w:space="0" w:color="auto"/>
        <w:left w:val="none" w:sz="0" w:space="0" w:color="auto"/>
        <w:bottom w:val="none" w:sz="0" w:space="0" w:color="auto"/>
        <w:right w:val="none" w:sz="0" w:space="0" w:color="auto"/>
      </w:divBdr>
      <w:divsChild>
        <w:div w:id="1906261996">
          <w:marLeft w:val="0"/>
          <w:marRight w:val="0"/>
          <w:marTop w:val="0"/>
          <w:marBottom w:val="120"/>
          <w:divBdr>
            <w:top w:val="none" w:sz="0" w:space="0" w:color="auto"/>
            <w:left w:val="none" w:sz="0" w:space="0" w:color="auto"/>
            <w:bottom w:val="none" w:sz="0" w:space="0" w:color="auto"/>
            <w:right w:val="none" w:sz="0" w:space="0" w:color="auto"/>
          </w:divBdr>
          <w:divsChild>
            <w:div w:id="493230495">
              <w:marLeft w:val="0"/>
              <w:marRight w:val="0"/>
              <w:marTop w:val="0"/>
              <w:marBottom w:val="0"/>
              <w:divBdr>
                <w:top w:val="none" w:sz="0" w:space="0" w:color="auto"/>
                <w:left w:val="none" w:sz="0" w:space="0" w:color="auto"/>
                <w:bottom w:val="none" w:sz="0" w:space="0" w:color="auto"/>
                <w:right w:val="none" w:sz="0" w:space="0" w:color="auto"/>
              </w:divBdr>
            </w:div>
            <w:div w:id="1739671605">
              <w:marLeft w:val="0"/>
              <w:marRight w:val="0"/>
              <w:marTop w:val="0"/>
              <w:marBottom w:val="0"/>
              <w:divBdr>
                <w:top w:val="none" w:sz="0" w:space="0" w:color="auto"/>
                <w:left w:val="none" w:sz="0" w:space="0" w:color="auto"/>
                <w:bottom w:val="none" w:sz="0" w:space="0" w:color="auto"/>
                <w:right w:val="none" w:sz="0" w:space="0" w:color="auto"/>
              </w:divBdr>
            </w:div>
            <w:div w:id="626664683">
              <w:marLeft w:val="0"/>
              <w:marRight w:val="0"/>
              <w:marTop w:val="0"/>
              <w:marBottom w:val="0"/>
              <w:divBdr>
                <w:top w:val="none" w:sz="0" w:space="0" w:color="auto"/>
                <w:left w:val="none" w:sz="0" w:space="0" w:color="auto"/>
                <w:bottom w:val="none" w:sz="0" w:space="0" w:color="auto"/>
                <w:right w:val="none" w:sz="0" w:space="0" w:color="auto"/>
              </w:divBdr>
            </w:div>
            <w:div w:id="1367874382">
              <w:marLeft w:val="0"/>
              <w:marRight w:val="0"/>
              <w:marTop w:val="0"/>
              <w:marBottom w:val="0"/>
              <w:divBdr>
                <w:top w:val="none" w:sz="0" w:space="0" w:color="auto"/>
                <w:left w:val="none" w:sz="0" w:space="0" w:color="auto"/>
                <w:bottom w:val="none" w:sz="0" w:space="0" w:color="auto"/>
                <w:right w:val="none" w:sz="0" w:space="0" w:color="auto"/>
              </w:divBdr>
            </w:div>
            <w:div w:id="277377794">
              <w:marLeft w:val="0"/>
              <w:marRight w:val="0"/>
              <w:marTop w:val="0"/>
              <w:marBottom w:val="0"/>
              <w:divBdr>
                <w:top w:val="none" w:sz="0" w:space="0" w:color="auto"/>
                <w:left w:val="none" w:sz="0" w:space="0" w:color="auto"/>
                <w:bottom w:val="none" w:sz="0" w:space="0" w:color="auto"/>
                <w:right w:val="none" w:sz="0" w:space="0" w:color="auto"/>
              </w:divBdr>
            </w:div>
            <w:div w:id="826360712">
              <w:marLeft w:val="0"/>
              <w:marRight w:val="0"/>
              <w:marTop w:val="0"/>
              <w:marBottom w:val="0"/>
              <w:divBdr>
                <w:top w:val="none" w:sz="0" w:space="0" w:color="auto"/>
                <w:left w:val="none" w:sz="0" w:space="0" w:color="auto"/>
                <w:bottom w:val="none" w:sz="0" w:space="0" w:color="auto"/>
                <w:right w:val="none" w:sz="0" w:space="0" w:color="auto"/>
              </w:divBdr>
            </w:div>
            <w:div w:id="15535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526">
      <w:bodyDiv w:val="1"/>
      <w:marLeft w:val="390"/>
      <w:marRight w:val="390"/>
      <w:marTop w:val="0"/>
      <w:marBottom w:val="0"/>
      <w:divBdr>
        <w:top w:val="none" w:sz="0" w:space="0" w:color="auto"/>
        <w:left w:val="none" w:sz="0" w:space="0" w:color="auto"/>
        <w:bottom w:val="none" w:sz="0" w:space="0" w:color="auto"/>
        <w:right w:val="none" w:sz="0" w:space="0" w:color="auto"/>
      </w:divBdr>
      <w:divsChild>
        <w:div w:id="503937656">
          <w:marLeft w:val="0"/>
          <w:marRight w:val="0"/>
          <w:marTop w:val="0"/>
          <w:marBottom w:val="120"/>
          <w:divBdr>
            <w:top w:val="none" w:sz="0" w:space="0" w:color="auto"/>
            <w:left w:val="none" w:sz="0" w:space="0" w:color="auto"/>
            <w:bottom w:val="none" w:sz="0" w:space="0" w:color="auto"/>
            <w:right w:val="none" w:sz="0" w:space="0" w:color="auto"/>
          </w:divBdr>
          <w:divsChild>
            <w:div w:id="305476589">
              <w:marLeft w:val="0"/>
              <w:marRight w:val="0"/>
              <w:marTop w:val="0"/>
              <w:marBottom w:val="0"/>
              <w:divBdr>
                <w:top w:val="none" w:sz="0" w:space="0" w:color="auto"/>
                <w:left w:val="none" w:sz="0" w:space="0" w:color="auto"/>
                <w:bottom w:val="none" w:sz="0" w:space="0" w:color="auto"/>
                <w:right w:val="none" w:sz="0" w:space="0" w:color="auto"/>
              </w:divBdr>
            </w:div>
            <w:div w:id="8943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1985">
      <w:bodyDiv w:val="1"/>
      <w:marLeft w:val="390"/>
      <w:marRight w:val="390"/>
      <w:marTop w:val="0"/>
      <w:marBottom w:val="0"/>
      <w:divBdr>
        <w:top w:val="none" w:sz="0" w:space="0" w:color="auto"/>
        <w:left w:val="none" w:sz="0" w:space="0" w:color="auto"/>
        <w:bottom w:val="none" w:sz="0" w:space="0" w:color="auto"/>
        <w:right w:val="none" w:sz="0" w:space="0" w:color="auto"/>
      </w:divBdr>
      <w:divsChild>
        <w:div w:id="807012515">
          <w:marLeft w:val="0"/>
          <w:marRight w:val="0"/>
          <w:marTop w:val="0"/>
          <w:marBottom w:val="120"/>
          <w:divBdr>
            <w:top w:val="none" w:sz="0" w:space="0" w:color="auto"/>
            <w:left w:val="none" w:sz="0" w:space="0" w:color="auto"/>
            <w:bottom w:val="none" w:sz="0" w:space="0" w:color="auto"/>
            <w:right w:val="none" w:sz="0" w:space="0" w:color="auto"/>
          </w:divBdr>
          <w:divsChild>
            <w:div w:id="1300570610">
              <w:marLeft w:val="0"/>
              <w:marRight w:val="0"/>
              <w:marTop w:val="0"/>
              <w:marBottom w:val="0"/>
              <w:divBdr>
                <w:top w:val="none" w:sz="0" w:space="0" w:color="auto"/>
                <w:left w:val="none" w:sz="0" w:space="0" w:color="auto"/>
                <w:bottom w:val="none" w:sz="0" w:space="0" w:color="auto"/>
                <w:right w:val="none" w:sz="0" w:space="0" w:color="auto"/>
              </w:divBdr>
            </w:div>
            <w:div w:id="1404645745">
              <w:marLeft w:val="0"/>
              <w:marRight w:val="0"/>
              <w:marTop w:val="0"/>
              <w:marBottom w:val="0"/>
              <w:divBdr>
                <w:top w:val="none" w:sz="0" w:space="0" w:color="auto"/>
                <w:left w:val="none" w:sz="0" w:space="0" w:color="auto"/>
                <w:bottom w:val="none" w:sz="0" w:space="0" w:color="auto"/>
                <w:right w:val="none" w:sz="0" w:space="0" w:color="auto"/>
              </w:divBdr>
            </w:div>
            <w:div w:id="11557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0873">
      <w:bodyDiv w:val="1"/>
      <w:marLeft w:val="390"/>
      <w:marRight w:val="390"/>
      <w:marTop w:val="0"/>
      <w:marBottom w:val="0"/>
      <w:divBdr>
        <w:top w:val="none" w:sz="0" w:space="0" w:color="auto"/>
        <w:left w:val="none" w:sz="0" w:space="0" w:color="auto"/>
        <w:bottom w:val="none" w:sz="0" w:space="0" w:color="auto"/>
        <w:right w:val="none" w:sz="0" w:space="0" w:color="auto"/>
      </w:divBdr>
      <w:divsChild>
        <w:div w:id="1749494947">
          <w:marLeft w:val="0"/>
          <w:marRight w:val="0"/>
          <w:marTop w:val="0"/>
          <w:marBottom w:val="120"/>
          <w:divBdr>
            <w:top w:val="none" w:sz="0" w:space="0" w:color="auto"/>
            <w:left w:val="none" w:sz="0" w:space="0" w:color="auto"/>
            <w:bottom w:val="none" w:sz="0" w:space="0" w:color="auto"/>
            <w:right w:val="none" w:sz="0" w:space="0" w:color="auto"/>
          </w:divBdr>
          <w:divsChild>
            <w:div w:id="9204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6197">
      <w:bodyDiv w:val="1"/>
      <w:marLeft w:val="390"/>
      <w:marRight w:val="390"/>
      <w:marTop w:val="0"/>
      <w:marBottom w:val="0"/>
      <w:divBdr>
        <w:top w:val="none" w:sz="0" w:space="0" w:color="auto"/>
        <w:left w:val="none" w:sz="0" w:space="0" w:color="auto"/>
        <w:bottom w:val="none" w:sz="0" w:space="0" w:color="auto"/>
        <w:right w:val="none" w:sz="0" w:space="0" w:color="auto"/>
      </w:divBdr>
      <w:divsChild>
        <w:div w:id="842161612">
          <w:marLeft w:val="0"/>
          <w:marRight w:val="0"/>
          <w:marTop w:val="0"/>
          <w:marBottom w:val="120"/>
          <w:divBdr>
            <w:top w:val="none" w:sz="0" w:space="0" w:color="auto"/>
            <w:left w:val="none" w:sz="0" w:space="0" w:color="auto"/>
            <w:bottom w:val="none" w:sz="0" w:space="0" w:color="auto"/>
            <w:right w:val="none" w:sz="0" w:space="0" w:color="auto"/>
          </w:divBdr>
          <w:divsChild>
            <w:div w:id="720976563">
              <w:marLeft w:val="0"/>
              <w:marRight w:val="0"/>
              <w:marTop w:val="0"/>
              <w:marBottom w:val="0"/>
              <w:divBdr>
                <w:top w:val="none" w:sz="0" w:space="0" w:color="auto"/>
                <w:left w:val="none" w:sz="0" w:space="0" w:color="auto"/>
                <w:bottom w:val="none" w:sz="0" w:space="0" w:color="auto"/>
                <w:right w:val="none" w:sz="0" w:space="0" w:color="auto"/>
              </w:divBdr>
            </w:div>
            <w:div w:id="225915118">
              <w:marLeft w:val="0"/>
              <w:marRight w:val="0"/>
              <w:marTop w:val="0"/>
              <w:marBottom w:val="0"/>
              <w:divBdr>
                <w:top w:val="none" w:sz="0" w:space="0" w:color="auto"/>
                <w:left w:val="none" w:sz="0" w:space="0" w:color="auto"/>
                <w:bottom w:val="none" w:sz="0" w:space="0" w:color="auto"/>
                <w:right w:val="none" w:sz="0" w:space="0" w:color="auto"/>
              </w:divBdr>
            </w:div>
            <w:div w:id="1079717402">
              <w:marLeft w:val="0"/>
              <w:marRight w:val="0"/>
              <w:marTop w:val="0"/>
              <w:marBottom w:val="0"/>
              <w:divBdr>
                <w:top w:val="none" w:sz="0" w:space="0" w:color="auto"/>
                <w:left w:val="none" w:sz="0" w:space="0" w:color="auto"/>
                <w:bottom w:val="none" w:sz="0" w:space="0" w:color="auto"/>
                <w:right w:val="none" w:sz="0" w:space="0" w:color="auto"/>
              </w:divBdr>
            </w:div>
            <w:div w:id="811750632">
              <w:marLeft w:val="0"/>
              <w:marRight w:val="0"/>
              <w:marTop w:val="0"/>
              <w:marBottom w:val="0"/>
              <w:divBdr>
                <w:top w:val="none" w:sz="0" w:space="0" w:color="auto"/>
                <w:left w:val="none" w:sz="0" w:space="0" w:color="auto"/>
                <w:bottom w:val="none" w:sz="0" w:space="0" w:color="auto"/>
                <w:right w:val="none" w:sz="0" w:space="0" w:color="auto"/>
              </w:divBdr>
            </w:div>
            <w:div w:id="1740053947">
              <w:marLeft w:val="0"/>
              <w:marRight w:val="0"/>
              <w:marTop w:val="0"/>
              <w:marBottom w:val="0"/>
              <w:divBdr>
                <w:top w:val="none" w:sz="0" w:space="0" w:color="auto"/>
                <w:left w:val="none" w:sz="0" w:space="0" w:color="auto"/>
                <w:bottom w:val="none" w:sz="0" w:space="0" w:color="auto"/>
                <w:right w:val="none" w:sz="0" w:space="0" w:color="auto"/>
              </w:divBdr>
            </w:div>
            <w:div w:id="287709549">
              <w:marLeft w:val="0"/>
              <w:marRight w:val="0"/>
              <w:marTop w:val="0"/>
              <w:marBottom w:val="0"/>
              <w:divBdr>
                <w:top w:val="none" w:sz="0" w:space="0" w:color="auto"/>
                <w:left w:val="none" w:sz="0" w:space="0" w:color="auto"/>
                <w:bottom w:val="none" w:sz="0" w:space="0" w:color="auto"/>
                <w:right w:val="none" w:sz="0" w:space="0" w:color="auto"/>
              </w:divBdr>
            </w:div>
            <w:div w:id="140272722">
              <w:marLeft w:val="0"/>
              <w:marRight w:val="0"/>
              <w:marTop w:val="0"/>
              <w:marBottom w:val="0"/>
              <w:divBdr>
                <w:top w:val="none" w:sz="0" w:space="0" w:color="auto"/>
                <w:left w:val="none" w:sz="0" w:space="0" w:color="auto"/>
                <w:bottom w:val="none" w:sz="0" w:space="0" w:color="auto"/>
                <w:right w:val="none" w:sz="0" w:space="0" w:color="auto"/>
              </w:divBdr>
            </w:div>
            <w:div w:id="1242640390">
              <w:marLeft w:val="0"/>
              <w:marRight w:val="0"/>
              <w:marTop w:val="0"/>
              <w:marBottom w:val="0"/>
              <w:divBdr>
                <w:top w:val="none" w:sz="0" w:space="0" w:color="auto"/>
                <w:left w:val="none" w:sz="0" w:space="0" w:color="auto"/>
                <w:bottom w:val="none" w:sz="0" w:space="0" w:color="auto"/>
                <w:right w:val="none" w:sz="0" w:space="0" w:color="auto"/>
              </w:divBdr>
            </w:div>
            <w:div w:id="1724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2623">
      <w:bodyDiv w:val="1"/>
      <w:marLeft w:val="390"/>
      <w:marRight w:val="390"/>
      <w:marTop w:val="0"/>
      <w:marBottom w:val="0"/>
      <w:divBdr>
        <w:top w:val="none" w:sz="0" w:space="0" w:color="auto"/>
        <w:left w:val="none" w:sz="0" w:space="0" w:color="auto"/>
        <w:bottom w:val="none" w:sz="0" w:space="0" w:color="auto"/>
        <w:right w:val="none" w:sz="0" w:space="0" w:color="auto"/>
      </w:divBdr>
      <w:divsChild>
        <w:div w:id="130679260">
          <w:marLeft w:val="0"/>
          <w:marRight w:val="0"/>
          <w:marTop w:val="0"/>
          <w:marBottom w:val="120"/>
          <w:divBdr>
            <w:top w:val="none" w:sz="0" w:space="0" w:color="auto"/>
            <w:left w:val="none" w:sz="0" w:space="0" w:color="auto"/>
            <w:bottom w:val="none" w:sz="0" w:space="0" w:color="auto"/>
            <w:right w:val="none" w:sz="0" w:space="0" w:color="auto"/>
          </w:divBdr>
          <w:divsChild>
            <w:div w:id="647712997">
              <w:marLeft w:val="0"/>
              <w:marRight w:val="0"/>
              <w:marTop w:val="0"/>
              <w:marBottom w:val="0"/>
              <w:divBdr>
                <w:top w:val="none" w:sz="0" w:space="0" w:color="auto"/>
                <w:left w:val="none" w:sz="0" w:space="0" w:color="auto"/>
                <w:bottom w:val="none" w:sz="0" w:space="0" w:color="auto"/>
                <w:right w:val="none" w:sz="0" w:space="0" w:color="auto"/>
              </w:divBdr>
            </w:div>
            <w:div w:id="1986886801">
              <w:marLeft w:val="0"/>
              <w:marRight w:val="0"/>
              <w:marTop w:val="0"/>
              <w:marBottom w:val="0"/>
              <w:divBdr>
                <w:top w:val="none" w:sz="0" w:space="0" w:color="auto"/>
                <w:left w:val="none" w:sz="0" w:space="0" w:color="auto"/>
                <w:bottom w:val="none" w:sz="0" w:space="0" w:color="auto"/>
                <w:right w:val="none" w:sz="0" w:space="0" w:color="auto"/>
              </w:divBdr>
            </w:div>
            <w:div w:id="1915553887">
              <w:marLeft w:val="0"/>
              <w:marRight w:val="0"/>
              <w:marTop w:val="0"/>
              <w:marBottom w:val="0"/>
              <w:divBdr>
                <w:top w:val="none" w:sz="0" w:space="0" w:color="auto"/>
                <w:left w:val="none" w:sz="0" w:space="0" w:color="auto"/>
                <w:bottom w:val="none" w:sz="0" w:space="0" w:color="auto"/>
                <w:right w:val="none" w:sz="0" w:space="0" w:color="auto"/>
              </w:divBdr>
            </w:div>
            <w:div w:id="965816437">
              <w:marLeft w:val="0"/>
              <w:marRight w:val="0"/>
              <w:marTop w:val="0"/>
              <w:marBottom w:val="0"/>
              <w:divBdr>
                <w:top w:val="none" w:sz="0" w:space="0" w:color="auto"/>
                <w:left w:val="none" w:sz="0" w:space="0" w:color="auto"/>
                <w:bottom w:val="none" w:sz="0" w:space="0" w:color="auto"/>
                <w:right w:val="none" w:sz="0" w:space="0" w:color="auto"/>
              </w:divBdr>
            </w:div>
            <w:div w:id="211041855">
              <w:marLeft w:val="0"/>
              <w:marRight w:val="0"/>
              <w:marTop w:val="0"/>
              <w:marBottom w:val="0"/>
              <w:divBdr>
                <w:top w:val="none" w:sz="0" w:space="0" w:color="auto"/>
                <w:left w:val="none" w:sz="0" w:space="0" w:color="auto"/>
                <w:bottom w:val="none" w:sz="0" w:space="0" w:color="auto"/>
                <w:right w:val="none" w:sz="0" w:space="0" w:color="auto"/>
              </w:divBdr>
            </w:div>
            <w:div w:id="523829786">
              <w:marLeft w:val="0"/>
              <w:marRight w:val="0"/>
              <w:marTop w:val="0"/>
              <w:marBottom w:val="0"/>
              <w:divBdr>
                <w:top w:val="none" w:sz="0" w:space="0" w:color="auto"/>
                <w:left w:val="none" w:sz="0" w:space="0" w:color="auto"/>
                <w:bottom w:val="none" w:sz="0" w:space="0" w:color="auto"/>
                <w:right w:val="none" w:sz="0" w:space="0" w:color="auto"/>
              </w:divBdr>
            </w:div>
            <w:div w:id="571163773">
              <w:marLeft w:val="0"/>
              <w:marRight w:val="0"/>
              <w:marTop w:val="0"/>
              <w:marBottom w:val="0"/>
              <w:divBdr>
                <w:top w:val="none" w:sz="0" w:space="0" w:color="auto"/>
                <w:left w:val="none" w:sz="0" w:space="0" w:color="auto"/>
                <w:bottom w:val="none" w:sz="0" w:space="0" w:color="auto"/>
                <w:right w:val="none" w:sz="0" w:space="0" w:color="auto"/>
              </w:divBdr>
            </w:div>
            <w:div w:id="322898402">
              <w:marLeft w:val="0"/>
              <w:marRight w:val="0"/>
              <w:marTop w:val="0"/>
              <w:marBottom w:val="0"/>
              <w:divBdr>
                <w:top w:val="none" w:sz="0" w:space="0" w:color="auto"/>
                <w:left w:val="none" w:sz="0" w:space="0" w:color="auto"/>
                <w:bottom w:val="none" w:sz="0" w:space="0" w:color="auto"/>
                <w:right w:val="none" w:sz="0" w:space="0" w:color="auto"/>
              </w:divBdr>
            </w:div>
            <w:div w:id="10054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9351">
      <w:bodyDiv w:val="1"/>
      <w:marLeft w:val="390"/>
      <w:marRight w:val="390"/>
      <w:marTop w:val="0"/>
      <w:marBottom w:val="0"/>
      <w:divBdr>
        <w:top w:val="none" w:sz="0" w:space="0" w:color="auto"/>
        <w:left w:val="none" w:sz="0" w:space="0" w:color="auto"/>
        <w:bottom w:val="none" w:sz="0" w:space="0" w:color="auto"/>
        <w:right w:val="none" w:sz="0" w:space="0" w:color="auto"/>
      </w:divBdr>
      <w:divsChild>
        <w:div w:id="1841776264">
          <w:marLeft w:val="0"/>
          <w:marRight w:val="0"/>
          <w:marTop w:val="0"/>
          <w:marBottom w:val="120"/>
          <w:divBdr>
            <w:top w:val="none" w:sz="0" w:space="0" w:color="auto"/>
            <w:left w:val="none" w:sz="0" w:space="0" w:color="auto"/>
            <w:bottom w:val="none" w:sz="0" w:space="0" w:color="auto"/>
            <w:right w:val="none" w:sz="0" w:space="0" w:color="auto"/>
          </w:divBdr>
          <w:divsChild>
            <w:div w:id="17528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7739">
      <w:bodyDiv w:val="1"/>
      <w:marLeft w:val="390"/>
      <w:marRight w:val="390"/>
      <w:marTop w:val="0"/>
      <w:marBottom w:val="0"/>
      <w:divBdr>
        <w:top w:val="none" w:sz="0" w:space="0" w:color="auto"/>
        <w:left w:val="none" w:sz="0" w:space="0" w:color="auto"/>
        <w:bottom w:val="none" w:sz="0" w:space="0" w:color="auto"/>
        <w:right w:val="none" w:sz="0" w:space="0" w:color="auto"/>
      </w:divBdr>
      <w:divsChild>
        <w:div w:id="1885482917">
          <w:marLeft w:val="0"/>
          <w:marRight w:val="0"/>
          <w:marTop w:val="0"/>
          <w:marBottom w:val="120"/>
          <w:divBdr>
            <w:top w:val="none" w:sz="0" w:space="0" w:color="auto"/>
            <w:left w:val="none" w:sz="0" w:space="0" w:color="auto"/>
            <w:bottom w:val="none" w:sz="0" w:space="0" w:color="auto"/>
            <w:right w:val="none" w:sz="0" w:space="0" w:color="auto"/>
          </w:divBdr>
          <w:divsChild>
            <w:div w:id="151331707">
              <w:marLeft w:val="0"/>
              <w:marRight w:val="0"/>
              <w:marTop w:val="0"/>
              <w:marBottom w:val="0"/>
              <w:divBdr>
                <w:top w:val="none" w:sz="0" w:space="0" w:color="auto"/>
                <w:left w:val="none" w:sz="0" w:space="0" w:color="auto"/>
                <w:bottom w:val="none" w:sz="0" w:space="0" w:color="auto"/>
                <w:right w:val="none" w:sz="0" w:space="0" w:color="auto"/>
              </w:divBdr>
            </w:div>
            <w:div w:id="647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8749">
      <w:bodyDiv w:val="1"/>
      <w:marLeft w:val="0"/>
      <w:marRight w:val="0"/>
      <w:marTop w:val="0"/>
      <w:marBottom w:val="0"/>
      <w:divBdr>
        <w:top w:val="none" w:sz="0" w:space="0" w:color="auto"/>
        <w:left w:val="none" w:sz="0" w:space="0" w:color="auto"/>
        <w:bottom w:val="none" w:sz="0" w:space="0" w:color="auto"/>
        <w:right w:val="none" w:sz="0" w:space="0" w:color="auto"/>
      </w:divBdr>
      <w:divsChild>
        <w:div w:id="167450112">
          <w:marLeft w:val="0"/>
          <w:marRight w:val="0"/>
          <w:marTop w:val="0"/>
          <w:marBottom w:val="0"/>
          <w:divBdr>
            <w:top w:val="none" w:sz="0" w:space="0" w:color="auto"/>
            <w:left w:val="none" w:sz="0" w:space="0" w:color="auto"/>
            <w:bottom w:val="none" w:sz="0" w:space="0" w:color="auto"/>
            <w:right w:val="none" w:sz="0" w:space="0" w:color="auto"/>
          </w:divBdr>
        </w:div>
        <w:div w:id="6100453">
          <w:marLeft w:val="0"/>
          <w:marRight w:val="0"/>
          <w:marTop w:val="0"/>
          <w:marBottom w:val="0"/>
          <w:divBdr>
            <w:top w:val="none" w:sz="0" w:space="0" w:color="auto"/>
            <w:left w:val="none" w:sz="0" w:space="0" w:color="auto"/>
            <w:bottom w:val="none" w:sz="0" w:space="0" w:color="auto"/>
            <w:right w:val="none" w:sz="0" w:space="0" w:color="auto"/>
          </w:divBdr>
        </w:div>
        <w:div w:id="161509758">
          <w:marLeft w:val="0"/>
          <w:marRight w:val="0"/>
          <w:marTop w:val="0"/>
          <w:marBottom w:val="0"/>
          <w:divBdr>
            <w:top w:val="none" w:sz="0" w:space="0" w:color="auto"/>
            <w:left w:val="none" w:sz="0" w:space="0" w:color="auto"/>
            <w:bottom w:val="none" w:sz="0" w:space="0" w:color="auto"/>
            <w:right w:val="none" w:sz="0" w:space="0" w:color="auto"/>
          </w:divBdr>
        </w:div>
        <w:div w:id="255947846">
          <w:marLeft w:val="0"/>
          <w:marRight w:val="0"/>
          <w:marTop w:val="0"/>
          <w:marBottom w:val="0"/>
          <w:divBdr>
            <w:top w:val="none" w:sz="0" w:space="0" w:color="auto"/>
            <w:left w:val="none" w:sz="0" w:space="0" w:color="auto"/>
            <w:bottom w:val="none" w:sz="0" w:space="0" w:color="auto"/>
            <w:right w:val="none" w:sz="0" w:space="0" w:color="auto"/>
          </w:divBdr>
        </w:div>
        <w:div w:id="1535195446">
          <w:marLeft w:val="0"/>
          <w:marRight w:val="0"/>
          <w:marTop w:val="0"/>
          <w:marBottom w:val="0"/>
          <w:divBdr>
            <w:top w:val="none" w:sz="0" w:space="0" w:color="auto"/>
            <w:left w:val="none" w:sz="0" w:space="0" w:color="auto"/>
            <w:bottom w:val="none" w:sz="0" w:space="0" w:color="auto"/>
            <w:right w:val="none" w:sz="0" w:space="0" w:color="auto"/>
          </w:divBdr>
        </w:div>
        <w:div w:id="1424033018">
          <w:marLeft w:val="0"/>
          <w:marRight w:val="0"/>
          <w:marTop w:val="0"/>
          <w:marBottom w:val="0"/>
          <w:divBdr>
            <w:top w:val="none" w:sz="0" w:space="0" w:color="auto"/>
            <w:left w:val="none" w:sz="0" w:space="0" w:color="auto"/>
            <w:bottom w:val="none" w:sz="0" w:space="0" w:color="auto"/>
            <w:right w:val="none" w:sz="0" w:space="0" w:color="auto"/>
          </w:divBdr>
        </w:div>
        <w:div w:id="2051178418">
          <w:marLeft w:val="0"/>
          <w:marRight w:val="0"/>
          <w:marTop w:val="0"/>
          <w:marBottom w:val="0"/>
          <w:divBdr>
            <w:top w:val="none" w:sz="0" w:space="0" w:color="auto"/>
            <w:left w:val="none" w:sz="0" w:space="0" w:color="auto"/>
            <w:bottom w:val="none" w:sz="0" w:space="0" w:color="auto"/>
            <w:right w:val="none" w:sz="0" w:space="0" w:color="auto"/>
          </w:divBdr>
        </w:div>
        <w:div w:id="139855241">
          <w:marLeft w:val="0"/>
          <w:marRight w:val="0"/>
          <w:marTop w:val="0"/>
          <w:marBottom w:val="0"/>
          <w:divBdr>
            <w:top w:val="none" w:sz="0" w:space="0" w:color="auto"/>
            <w:left w:val="none" w:sz="0" w:space="0" w:color="auto"/>
            <w:bottom w:val="none" w:sz="0" w:space="0" w:color="auto"/>
            <w:right w:val="none" w:sz="0" w:space="0" w:color="auto"/>
          </w:divBdr>
        </w:div>
        <w:div w:id="1611738430">
          <w:marLeft w:val="0"/>
          <w:marRight w:val="0"/>
          <w:marTop w:val="0"/>
          <w:marBottom w:val="0"/>
          <w:divBdr>
            <w:top w:val="none" w:sz="0" w:space="0" w:color="auto"/>
            <w:left w:val="none" w:sz="0" w:space="0" w:color="auto"/>
            <w:bottom w:val="none" w:sz="0" w:space="0" w:color="auto"/>
            <w:right w:val="none" w:sz="0" w:space="0" w:color="auto"/>
          </w:divBdr>
        </w:div>
        <w:div w:id="976302559">
          <w:marLeft w:val="0"/>
          <w:marRight w:val="0"/>
          <w:marTop w:val="0"/>
          <w:marBottom w:val="0"/>
          <w:divBdr>
            <w:top w:val="none" w:sz="0" w:space="0" w:color="auto"/>
            <w:left w:val="none" w:sz="0" w:space="0" w:color="auto"/>
            <w:bottom w:val="none" w:sz="0" w:space="0" w:color="auto"/>
            <w:right w:val="none" w:sz="0" w:space="0" w:color="auto"/>
          </w:divBdr>
        </w:div>
        <w:div w:id="1090541534">
          <w:marLeft w:val="0"/>
          <w:marRight w:val="0"/>
          <w:marTop w:val="0"/>
          <w:marBottom w:val="0"/>
          <w:divBdr>
            <w:top w:val="none" w:sz="0" w:space="0" w:color="auto"/>
            <w:left w:val="none" w:sz="0" w:space="0" w:color="auto"/>
            <w:bottom w:val="none" w:sz="0" w:space="0" w:color="auto"/>
            <w:right w:val="none" w:sz="0" w:space="0" w:color="auto"/>
          </w:divBdr>
        </w:div>
        <w:div w:id="109781328">
          <w:marLeft w:val="0"/>
          <w:marRight w:val="0"/>
          <w:marTop w:val="0"/>
          <w:marBottom w:val="0"/>
          <w:divBdr>
            <w:top w:val="none" w:sz="0" w:space="0" w:color="auto"/>
            <w:left w:val="none" w:sz="0" w:space="0" w:color="auto"/>
            <w:bottom w:val="none" w:sz="0" w:space="0" w:color="auto"/>
            <w:right w:val="none" w:sz="0" w:space="0" w:color="auto"/>
          </w:divBdr>
        </w:div>
        <w:div w:id="418986431">
          <w:marLeft w:val="0"/>
          <w:marRight w:val="0"/>
          <w:marTop w:val="0"/>
          <w:marBottom w:val="0"/>
          <w:divBdr>
            <w:top w:val="none" w:sz="0" w:space="0" w:color="auto"/>
            <w:left w:val="none" w:sz="0" w:space="0" w:color="auto"/>
            <w:bottom w:val="none" w:sz="0" w:space="0" w:color="auto"/>
            <w:right w:val="none" w:sz="0" w:space="0" w:color="auto"/>
          </w:divBdr>
        </w:div>
        <w:div w:id="1839925248">
          <w:marLeft w:val="0"/>
          <w:marRight w:val="0"/>
          <w:marTop w:val="0"/>
          <w:marBottom w:val="0"/>
          <w:divBdr>
            <w:top w:val="none" w:sz="0" w:space="0" w:color="auto"/>
            <w:left w:val="none" w:sz="0" w:space="0" w:color="auto"/>
            <w:bottom w:val="none" w:sz="0" w:space="0" w:color="auto"/>
            <w:right w:val="none" w:sz="0" w:space="0" w:color="auto"/>
          </w:divBdr>
        </w:div>
      </w:divsChild>
    </w:div>
    <w:div w:id="1915703667">
      <w:bodyDiv w:val="1"/>
      <w:marLeft w:val="390"/>
      <w:marRight w:val="390"/>
      <w:marTop w:val="0"/>
      <w:marBottom w:val="0"/>
      <w:divBdr>
        <w:top w:val="none" w:sz="0" w:space="0" w:color="auto"/>
        <w:left w:val="none" w:sz="0" w:space="0" w:color="auto"/>
        <w:bottom w:val="none" w:sz="0" w:space="0" w:color="auto"/>
        <w:right w:val="none" w:sz="0" w:space="0" w:color="auto"/>
      </w:divBdr>
      <w:divsChild>
        <w:div w:id="1813869532">
          <w:marLeft w:val="0"/>
          <w:marRight w:val="0"/>
          <w:marTop w:val="0"/>
          <w:marBottom w:val="120"/>
          <w:divBdr>
            <w:top w:val="none" w:sz="0" w:space="0" w:color="auto"/>
            <w:left w:val="none" w:sz="0" w:space="0" w:color="auto"/>
            <w:bottom w:val="none" w:sz="0" w:space="0" w:color="auto"/>
            <w:right w:val="none" w:sz="0" w:space="0" w:color="auto"/>
          </w:divBdr>
          <w:divsChild>
            <w:div w:id="589971686">
              <w:marLeft w:val="0"/>
              <w:marRight w:val="0"/>
              <w:marTop w:val="0"/>
              <w:marBottom w:val="0"/>
              <w:divBdr>
                <w:top w:val="none" w:sz="0" w:space="0" w:color="auto"/>
                <w:left w:val="none" w:sz="0" w:space="0" w:color="auto"/>
                <w:bottom w:val="none" w:sz="0" w:space="0" w:color="auto"/>
                <w:right w:val="none" w:sz="0" w:space="0" w:color="auto"/>
              </w:divBdr>
            </w:div>
            <w:div w:id="1089085552">
              <w:marLeft w:val="0"/>
              <w:marRight w:val="0"/>
              <w:marTop w:val="0"/>
              <w:marBottom w:val="0"/>
              <w:divBdr>
                <w:top w:val="none" w:sz="0" w:space="0" w:color="auto"/>
                <w:left w:val="none" w:sz="0" w:space="0" w:color="auto"/>
                <w:bottom w:val="none" w:sz="0" w:space="0" w:color="auto"/>
                <w:right w:val="none" w:sz="0" w:space="0" w:color="auto"/>
              </w:divBdr>
            </w:div>
            <w:div w:id="18331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70555">
      <w:bodyDiv w:val="1"/>
      <w:marLeft w:val="390"/>
      <w:marRight w:val="390"/>
      <w:marTop w:val="0"/>
      <w:marBottom w:val="0"/>
      <w:divBdr>
        <w:top w:val="none" w:sz="0" w:space="0" w:color="auto"/>
        <w:left w:val="none" w:sz="0" w:space="0" w:color="auto"/>
        <w:bottom w:val="none" w:sz="0" w:space="0" w:color="auto"/>
        <w:right w:val="none" w:sz="0" w:space="0" w:color="auto"/>
      </w:divBdr>
      <w:divsChild>
        <w:div w:id="1968732845">
          <w:marLeft w:val="0"/>
          <w:marRight w:val="0"/>
          <w:marTop w:val="0"/>
          <w:marBottom w:val="120"/>
          <w:divBdr>
            <w:top w:val="none" w:sz="0" w:space="0" w:color="auto"/>
            <w:left w:val="none" w:sz="0" w:space="0" w:color="auto"/>
            <w:bottom w:val="none" w:sz="0" w:space="0" w:color="auto"/>
            <w:right w:val="none" w:sz="0" w:space="0" w:color="auto"/>
          </w:divBdr>
          <w:divsChild>
            <w:div w:id="2096130246">
              <w:marLeft w:val="0"/>
              <w:marRight w:val="0"/>
              <w:marTop w:val="0"/>
              <w:marBottom w:val="0"/>
              <w:divBdr>
                <w:top w:val="none" w:sz="0" w:space="0" w:color="auto"/>
                <w:left w:val="none" w:sz="0" w:space="0" w:color="auto"/>
                <w:bottom w:val="none" w:sz="0" w:space="0" w:color="auto"/>
                <w:right w:val="none" w:sz="0" w:space="0" w:color="auto"/>
              </w:divBdr>
            </w:div>
            <w:div w:id="7477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7899">
      <w:bodyDiv w:val="1"/>
      <w:marLeft w:val="390"/>
      <w:marRight w:val="390"/>
      <w:marTop w:val="0"/>
      <w:marBottom w:val="0"/>
      <w:divBdr>
        <w:top w:val="none" w:sz="0" w:space="0" w:color="auto"/>
        <w:left w:val="none" w:sz="0" w:space="0" w:color="auto"/>
        <w:bottom w:val="none" w:sz="0" w:space="0" w:color="auto"/>
        <w:right w:val="none" w:sz="0" w:space="0" w:color="auto"/>
      </w:divBdr>
      <w:divsChild>
        <w:div w:id="146365576">
          <w:marLeft w:val="0"/>
          <w:marRight w:val="0"/>
          <w:marTop w:val="0"/>
          <w:marBottom w:val="120"/>
          <w:divBdr>
            <w:top w:val="none" w:sz="0" w:space="0" w:color="auto"/>
            <w:left w:val="none" w:sz="0" w:space="0" w:color="auto"/>
            <w:bottom w:val="none" w:sz="0" w:space="0" w:color="auto"/>
            <w:right w:val="none" w:sz="0" w:space="0" w:color="auto"/>
          </w:divBdr>
          <w:divsChild>
            <w:div w:id="1949923462">
              <w:marLeft w:val="0"/>
              <w:marRight w:val="0"/>
              <w:marTop w:val="0"/>
              <w:marBottom w:val="0"/>
              <w:divBdr>
                <w:top w:val="none" w:sz="0" w:space="0" w:color="auto"/>
                <w:left w:val="none" w:sz="0" w:space="0" w:color="auto"/>
                <w:bottom w:val="none" w:sz="0" w:space="0" w:color="auto"/>
                <w:right w:val="none" w:sz="0" w:space="0" w:color="auto"/>
              </w:divBdr>
            </w:div>
            <w:div w:id="1285770148">
              <w:marLeft w:val="0"/>
              <w:marRight w:val="0"/>
              <w:marTop w:val="0"/>
              <w:marBottom w:val="0"/>
              <w:divBdr>
                <w:top w:val="none" w:sz="0" w:space="0" w:color="auto"/>
                <w:left w:val="none" w:sz="0" w:space="0" w:color="auto"/>
                <w:bottom w:val="none" w:sz="0" w:space="0" w:color="auto"/>
                <w:right w:val="none" w:sz="0" w:space="0" w:color="auto"/>
              </w:divBdr>
            </w:div>
            <w:div w:id="1672874272">
              <w:marLeft w:val="0"/>
              <w:marRight w:val="0"/>
              <w:marTop w:val="0"/>
              <w:marBottom w:val="0"/>
              <w:divBdr>
                <w:top w:val="none" w:sz="0" w:space="0" w:color="auto"/>
                <w:left w:val="none" w:sz="0" w:space="0" w:color="auto"/>
                <w:bottom w:val="none" w:sz="0" w:space="0" w:color="auto"/>
                <w:right w:val="none" w:sz="0" w:space="0" w:color="auto"/>
              </w:divBdr>
            </w:div>
            <w:div w:id="467238710">
              <w:marLeft w:val="0"/>
              <w:marRight w:val="0"/>
              <w:marTop w:val="0"/>
              <w:marBottom w:val="0"/>
              <w:divBdr>
                <w:top w:val="none" w:sz="0" w:space="0" w:color="auto"/>
                <w:left w:val="none" w:sz="0" w:space="0" w:color="auto"/>
                <w:bottom w:val="none" w:sz="0" w:space="0" w:color="auto"/>
                <w:right w:val="none" w:sz="0" w:space="0" w:color="auto"/>
              </w:divBdr>
            </w:div>
            <w:div w:id="1589269066">
              <w:marLeft w:val="0"/>
              <w:marRight w:val="0"/>
              <w:marTop w:val="0"/>
              <w:marBottom w:val="0"/>
              <w:divBdr>
                <w:top w:val="none" w:sz="0" w:space="0" w:color="auto"/>
                <w:left w:val="none" w:sz="0" w:space="0" w:color="auto"/>
                <w:bottom w:val="none" w:sz="0" w:space="0" w:color="auto"/>
                <w:right w:val="none" w:sz="0" w:space="0" w:color="auto"/>
              </w:divBdr>
            </w:div>
            <w:div w:id="41253840">
              <w:marLeft w:val="0"/>
              <w:marRight w:val="0"/>
              <w:marTop w:val="0"/>
              <w:marBottom w:val="0"/>
              <w:divBdr>
                <w:top w:val="none" w:sz="0" w:space="0" w:color="auto"/>
                <w:left w:val="none" w:sz="0" w:space="0" w:color="auto"/>
                <w:bottom w:val="none" w:sz="0" w:space="0" w:color="auto"/>
                <w:right w:val="none" w:sz="0" w:space="0" w:color="auto"/>
              </w:divBdr>
            </w:div>
            <w:div w:id="446314882">
              <w:marLeft w:val="0"/>
              <w:marRight w:val="0"/>
              <w:marTop w:val="0"/>
              <w:marBottom w:val="0"/>
              <w:divBdr>
                <w:top w:val="none" w:sz="0" w:space="0" w:color="auto"/>
                <w:left w:val="none" w:sz="0" w:space="0" w:color="auto"/>
                <w:bottom w:val="none" w:sz="0" w:space="0" w:color="auto"/>
                <w:right w:val="none" w:sz="0" w:space="0" w:color="auto"/>
              </w:divBdr>
            </w:div>
            <w:div w:id="1279339576">
              <w:marLeft w:val="0"/>
              <w:marRight w:val="0"/>
              <w:marTop w:val="0"/>
              <w:marBottom w:val="0"/>
              <w:divBdr>
                <w:top w:val="none" w:sz="0" w:space="0" w:color="auto"/>
                <w:left w:val="none" w:sz="0" w:space="0" w:color="auto"/>
                <w:bottom w:val="none" w:sz="0" w:space="0" w:color="auto"/>
                <w:right w:val="none" w:sz="0" w:space="0" w:color="auto"/>
              </w:divBdr>
            </w:div>
            <w:div w:id="1902593476">
              <w:marLeft w:val="0"/>
              <w:marRight w:val="0"/>
              <w:marTop w:val="0"/>
              <w:marBottom w:val="0"/>
              <w:divBdr>
                <w:top w:val="none" w:sz="0" w:space="0" w:color="auto"/>
                <w:left w:val="none" w:sz="0" w:space="0" w:color="auto"/>
                <w:bottom w:val="none" w:sz="0" w:space="0" w:color="auto"/>
                <w:right w:val="none" w:sz="0" w:space="0" w:color="auto"/>
              </w:divBdr>
            </w:div>
            <w:div w:id="511182418">
              <w:marLeft w:val="0"/>
              <w:marRight w:val="0"/>
              <w:marTop w:val="0"/>
              <w:marBottom w:val="0"/>
              <w:divBdr>
                <w:top w:val="none" w:sz="0" w:space="0" w:color="auto"/>
                <w:left w:val="none" w:sz="0" w:space="0" w:color="auto"/>
                <w:bottom w:val="none" w:sz="0" w:space="0" w:color="auto"/>
                <w:right w:val="none" w:sz="0" w:space="0" w:color="auto"/>
              </w:divBdr>
            </w:div>
            <w:div w:id="2145999495">
              <w:marLeft w:val="0"/>
              <w:marRight w:val="0"/>
              <w:marTop w:val="0"/>
              <w:marBottom w:val="0"/>
              <w:divBdr>
                <w:top w:val="none" w:sz="0" w:space="0" w:color="auto"/>
                <w:left w:val="none" w:sz="0" w:space="0" w:color="auto"/>
                <w:bottom w:val="none" w:sz="0" w:space="0" w:color="auto"/>
                <w:right w:val="none" w:sz="0" w:space="0" w:color="auto"/>
              </w:divBdr>
            </w:div>
            <w:div w:id="3361762">
              <w:marLeft w:val="0"/>
              <w:marRight w:val="0"/>
              <w:marTop w:val="0"/>
              <w:marBottom w:val="0"/>
              <w:divBdr>
                <w:top w:val="none" w:sz="0" w:space="0" w:color="auto"/>
                <w:left w:val="none" w:sz="0" w:space="0" w:color="auto"/>
                <w:bottom w:val="none" w:sz="0" w:space="0" w:color="auto"/>
                <w:right w:val="none" w:sz="0" w:space="0" w:color="auto"/>
              </w:divBdr>
            </w:div>
            <w:div w:id="11324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6859">
      <w:bodyDiv w:val="1"/>
      <w:marLeft w:val="390"/>
      <w:marRight w:val="390"/>
      <w:marTop w:val="0"/>
      <w:marBottom w:val="0"/>
      <w:divBdr>
        <w:top w:val="none" w:sz="0" w:space="0" w:color="auto"/>
        <w:left w:val="none" w:sz="0" w:space="0" w:color="auto"/>
        <w:bottom w:val="none" w:sz="0" w:space="0" w:color="auto"/>
        <w:right w:val="none" w:sz="0" w:space="0" w:color="auto"/>
      </w:divBdr>
      <w:divsChild>
        <w:div w:id="1192184703">
          <w:marLeft w:val="0"/>
          <w:marRight w:val="0"/>
          <w:marTop w:val="0"/>
          <w:marBottom w:val="120"/>
          <w:divBdr>
            <w:top w:val="none" w:sz="0" w:space="0" w:color="auto"/>
            <w:left w:val="none" w:sz="0" w:space="0" w:color="auto"/>
            <w:bottom w:val="none" w:sz="0" w:space="0" w:color="auto"/>
            <w:right w:val="none" w:sz="0" w:space="0" w:color="auto"/>
          </w:divBdr>
          <w:divsChild>
            <w:div w:id="464926843">
              <w:marLeft w:val="0"/>
              <w:marRight w:val="0"/>
              <w:marTop w:val="0"/>
              <w:marBottom w:val="0"/>
              <w:divBdr>
                <w:top w:val="none" w:sz="0" w:space="0" w:color="auto"/>
                <w:left w:val="none" w:sz="0" w:space="0" w:color="auto"/>
                <w:bottom w:val="none" w:sz="0" w:space="0" w:color="auto"/>
                <w:right w:val="none" w:sz="0" w:space="0" w:color="auto"/>
              </w:divBdr>
            </w:div>
            <w:div w:id="1862477825">
              <w:marLeft w:val="0"/>
              <w:marRight w:val="0"/>
              <w:marTop w:val="0"/>
              <w:marBottom w:val="0"/>
              <w:divBdr>
                <w:top w:val="none" w:sz="0" w:space="0" w:color="auto"/>
                <w:left w:val="none" w:sz="0" w:space="0" w:color="auto"/>
                <w:bottom w:val="none" w:sz="0" w:space="0" w:color="auto"/>
                <w:right w:val="none" w:sz="0" w:space="0" w:color="auto"/>
              </w:divBdr>
            </w:div>
            <w:div w:id="13227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6678">
      <w:bodyDiv w:val="1"/>
      <w:marLeft w:val="390"/>
      <w:marRight w:val="390"/>
      <w:marTop w:val="0"/>
      <w:marBottom w:val="0"/>
      <w:divBdr>
        <w:top w:val="none" w:sz="0" w:space="0" w:color="auto"/>
        <w:left w:val="none" w:sz="0" w:space="0" w:color="auto"/>
        <w:bottom w:val="none" w:sz="0" w:space="0" w:color="auto"/>
        <w:right w:val="none" w:sz="0" w:space="0" w:color="auto"/>
      </w:divBdr>
      <w:divsChild>
        <w:div w:id="1732147552">
          <w:marLeft w:val="0"/>
          <w:marRight w:val="0"/>
          <w:marTop w:val="0"/>
          <w:marBottom w:val="120"/>
          <w:divBdr>
            <w:top w:val="none" w:sz="0" w:space="0" w:color="auto"/>
            <w:left w:val="none" w:sz="0" w:space="0" w:color="auto"/>
            <w:bottom w:val="none" w:sz="0" w:space="0" w:color="auto"/>
            <w:right w:val="none" w:sz="0" w:space="0" w:color="auto"/>
          </w:divBdr>
          <w:divsChild>
            <w:div w:id="1525751285">
              <w:marLeft w:val="0"/>
              <w:marRight w:val="0"/>
              <w:marTop w:val="0"/>
              <w:marBottom w:val="0"/>
              <w:divBdr>
                <w:top w:val="none" w:sz="0" w:space="0" w:color="auto"/>
                <w:left w:val="none" w:sz="0" w:space="0" w:color="auto"/>
                <w:bottom w:val="none" w:sz="0" w:space="0" w:color="auto"/>
                <w:right w:val="none" w:sz="0" w:space="0" w:color="auto"/>
              </w:divBdr>
            </w:div>
            <w:div w:id="1621952391">
              <w:marLeft w:val="0"/>
              <w:marRight w:val="0"/>
              <w:marTop w:val="0"/>
              <w:marBottom w:val="0"/>
              <w:divBdr>
                <w:top w:val="none" w:sz="0" w:space="0" w:color="auto"/>
                <w:left w:val="none" w:sz="0" w:space="0" w:color="auto"/>
                <w:bottom w:val="none" w:sz="0" w:space="0" w:color="auto"/>
                <w:right w:val="none" w:sz="0" w:space="0" w:color="auto"/>
              </w:divBdr>
            </w:div>
            <w:div w:id="14567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032">
      <w:bodyDiv w:val="1"/>
      <w:marLeft w:val="390"/>
      <w:marRight w:val="390"/>
      <w:marTop w:val="0"/>
      <w:marBottom w:val="0"/>
      <w:divBdr>
        <w:top w:val="none" w:sz="0" w:space="0" w:color="auto"/>
        <w:left w:val="none" w:sz="0" w:space="0" w:color="auto"/>
        <w:bottom w:val="none" w:sz="0" w:space="0" w:color="auto"/>
        <w:right w:val="none" w:sz="0" w:space="0" w:color="auto"/>
      </w:divBdr>
      <w:divsChild>
        <w:div w:id="1114593659">
          <w:marLeft w:val="0"/>
          <w:marRight w:val="0"/>
          <w:marTop w:val="0"/>
          <w:marBottom w:val="120"/>
          <w:divBdr>
            <w:top w:val="none" w:sz="0" w:space="0" w:color="auto"/>
            <w:left w:val="none" w:sz="0" w:space="0" w:color="auto"/>
            <w:bottom w:val="none" w:sz="0" w:space="0" w:color="auto"/>
            <w:right w:val="none" w:sz="0" w:space="0" w:color="auto"/>
          </w:divBdr>
          <w:divsChild>
            <w:div w:id="18253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7944">
      <w:bodyDiv w:val="1"/>
      <w:marLeft w:val="390"/>
      <w:marRight w:val="390"/>
      <w:marTop w:val="0"/>
      <w:marBottom w:val="0"/>
      <w:divBdr>
        <w:top w:val="none" w:sz="0" w:space="0" w:color="auto"/>
        <w:left w:val="none" w:sz="0" w:space="0" w:color="auto"/>
        <w:bottom w:val="none" w:sz="0" w:space="0" w:color="auto"/>
        <w:right w:val="none" w:sz="0" w:space="0" w:color="auto"/>
      </w:divBdr>
      <w:divsChild>
        <w:div w:id="1944993669">
          <w:marLeft w:val="0"/>
          <w:marRight w:val="0"/>
          <w:marTop w:val="0"/>
          <w:marBottom w:val="120"/>
          <w:divBdr>
            <w:top w:val="none" w:sz="0" w:space="0" w:color="auto"/>
            <w:left w:val="none" w:sz="0" w:space="0" w:color="auto"/>
            <w:bottom w:val="none" w:sz="0" w:space="0" w:color="auto"/>
            <w:right w:val="none" w:sz="0" w:space="0" w:color="auto"/>
          </w:divBdr>
          <w:divsChild>
            <w:div w:id="1280262330">
              <w:marLeft w:val="0"/>
              <w:marRight w:val="0"/>
              <w:marTop w:val="0"/>
              <w:marBottom w:val="0"/>
              <w:divBdr>
                <w:top w:val="none" w:sz="0" w:space="0" w:color="auto"/>
                <w:left w:val="none" w:sz="0" w:space="0" w:color="auto"/>
                <w:bottom w:val="none" w:sz="0" w:space="0" w:color="auto"/>
                <w:right w:val="none" w:sz="0" w:space="0" w:color="auto"/>
              </w:divBdr>
            </w:div>
            <w:div w:id="8126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4168">
      <w:bodyDiv w:val="1"/>
      <w:marLeft w:val="390"/>
      <w:marRight w:val="390"/>
      <w:marTop w:val="0"/>
      <w:marBottom w:val="0"/>
      <w:divBdr>
        <w:top w:val="none" w:sz="0" w:space="0" w:color="auto"/>
        <w:left w:val="none" w:sz="0" w:space="0" w:color="auto"/>
        <w:bottom w:val="none" w:sz="0" w:space="0" w:color="auto"/>
        <w:right w:val="none" w:sz="0" w:space="0" w:color="auto"/>
      </w:divBdr>
      <w:divsChild>
        <w:div w:id="314575532">
          <w:marLeft w:val="0"/>
          <w:marRight w:val="0"/>
          <w:marTop w:val="0"/>
          <w:marBottom w:val="120"/>
          <w:divBdr>
            <w:top w:val="none" w:sz="0" w:space="0" w:color="auto"/>
            <w:left w:val="none" w:sz="0" w:space="0" w:color="auto"/>
            <w:bottom w:val="none" w:sz="0" w:space="0" w:color="auto"/>
            <w:right w:val="none" w:sz="0" w:space="0" w:color="auto"/>
          </w:divBdr>
          <w:divsChild>
            <w:div w:id="1854034469">
              <w:marLeft w:val="0"/>
              <w:marRight w:val="0"/>
              <w:marTop w:val="0"/>
              <w:marBottom w:val="0"/>
              <w:divBdr>
                <w:top w:val="none" w:sz="0" w:space="0" w:color="auto"/>
                <w:left w:val="none" w:sz="0" w:space="0" w:color="auto"/>
                <w:bottom w:val="none" w:sz="0" w:space="0" w:color="auto"/>
                <w:right w:val="none" w:sz="0" w:space="0" w:color="auto"/>
              </w:divBdr>
            </w:div>
            <w:div w:id="2003269219">
              <w:marLeft w:val="0"/>
              <w:marRight w:val="0"/>
              <w:marTop w:val="0"/>
              <w:marBottom w:val="0"/>
              <w:divBdr>
                <w:top w:val="none" w:sz="0" w:space="0" w:color="auto"/>
                <w:left w:val="none" w:sz="0" w:space="0" w:color="auto"/>
                <w:bottom w:val="none" w:sz="0" w:space="0" w:color="auto"/>
                <w:right w:val="none" w:sz="0" w:space="0" w:color="auto"/>
              </w:divBdr>
            </w:div>
            <w:div w:id="14068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49142">
      <w:bodyDiv w:val="1"/>
      <w:marLeft w:val="390"/>
      <w:marRight w:val="390"/>
      <w:marTop w:val="0"/>
      <w:marBottom w:val="0"/>
      <w:divBdr>
        <w:top w:val="none" w:sz="0" w:space="0" w:color="auto"/>
        <w:left w:val="none" w:sz="0" w:space="0" w:color="auto"/>
        <w:bottom w:val="none" w:sz="0" w:space="0" w:color="auto"/>
        <w:right w:val="none" w:sz="0" w:space="0" w:color="auto"/>
      </w:divBdr>
      <w:divsChild>
        <w:div w:id="655110023">
          <w:marLeft w:val="0"/>
          <w:marRight w:val="0"/>
          <w:marTop w:val="0"/>
          <w:marBottom w:val="120"/>
          <w:divBdr>
            <w:top w:val="none" w:sz="0" w:space="0" w:color="auto"/>
            <w:left w:val="none" w:sz="0" w:space="0" w:color="auto"/>
            <w:bottom w:val="none" w:sz="0" w:space="0" w:color="auto"/>
            <w:right w:val="none" w:sz="0" w:space="0" w:color="auto"/>
          </w:divBdr>
          <w:divsChild>
            <w:div w:id="195850998">
              <w:marLeft w:val="0"/>
              <w:marRight w:val="0"/>
              <w:marTop w:val="0"/>
              <w:marBottom w:val="0"/>
              <w:divBdr>
                <w:top w:val="none" w:sz="0" w:space="0" w:color="auto"/>
                <w:left w:val="none" w:sz="0" w:space="0" w:color="auto"/>
                <w:bottom w:val="none" w:sz="0" w:space="0" w:color="auto"/>
                <w:right w:val="none" w:sz="0" w:space="0" w:color="auto"/>
              </w:divBdr>
            </w:div>
            <w:div w:id="2036465735">
              <w:marLeft w:val="0"/>
              <w:marRight w:val="0"/>
              <w:marTop w:val="0"/>
              <w:marBottom w:val="0"/>
              <w:divBdr>
                <w:top w:val="none" w:sz="0" w:space="0" w:color="auto"/>
                <w:left w:val="none" w:sz="0" w:space="0" w:color="auto"/>
                <w:bottom w:val="none" w:sz="0" w:space="0" w:color="auto"/>
                <w:right w:val="none" w:sz="0" w:space="0" w:color="auto"/>
              </w:divBdr>
            </w:div>
            <w:div w:id="622619265">
              <w:marLeft w:val="0"/>
              <w:marRight w:val="0"/>
              <w:marTop w:val="0"/>
              <w:marBottom w:val="0"/>
              <w:divBdr>
                <w:top w:val="none" w:sz="0" w:space="0" w:color="auto"/>
                <w:left w:val="none" w:sz="0" w:space="0" w:color="auto"/>
                <w:bottom w:val="none" w:sz="0" w:space="0" w:color="auto"/>
                <w:right w:val="none" w:sz="0" w:space="0" w:color="auto"/>
              </w:divBdr>
            </w:div>
            <w:div w:id="20576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2633">
      <w:bodyDiv w:val="1"/>
      <w:marLeft w:val="390"/>
      <w:marRight w:val="390"/>
      <w:marTop w:val="0"/>
      <w:marBottom w:val="0"/>
      <w:divBdr>
        <w:top w:val="none" w:sz="0" w:space="0" w:color="auto"/>
        <w:left w:val="none" w:sz="0" w:space="0" w:color="auto"/>
        <w:bottom w:val="none" w:sz="0" w:space="0" w:color="auto"/>
        <w:right w:val="none" w:sz="0" w:space="0" w:color="auto"/>
      </w:divBdr>
      <w:divsChild>
        <w:div w:id="645816847">
          <w:marLeft w:val="0"/>
          <w:marRight w:val="0"/>
          <w:marTop w:val="0"/>
          <w:marBottom w:val="120"/>
          <w:divBdr>
            <w:top w:val="none" w:sz="0" w:space="0" w:color="auto"/>
            <w:left w:val="none" w:sz="0" w:space="0" w:color="auto"/>
            <w:bottom w:val="none" w:sz="0" w:space="0" w:color="auto"/>
            <w:right w:val="none" w:sz="0" w:space="0" w:color="auto"/>
          </w:divBdr>
          <w:divsChild>
            <w:div w:id="678773278">
              <w:marLeft w:val="0"/>
              <w:marRight w:val="0"/>
              <w:marTop w:val="0"/>
              <w:marBottom w:val="0"/>
              <w:divBdr>
                <w:top w:val="none" w:sz="0" w:space="0" w:color="auto"/>
                <w:left w:val="none" w:sz="0" w:space="0" w:color="auto"/>
                <w:bottom w:val="none" w:sz="0" w:space="0" w:color="auto"/>
                <w:right w:val="none" w:sz="0" w:space="0" w:color="auto"/>
              </w:divBdr>
            </w:div>
            <w:div w:id="183180420">
              <w:marLeft w:val="0"/>
              <w:marRight w:val="0"/>
              <w:marTop w:val="0"/>
              <w:marBottom w:val="0"/>
              <w:divBdr>
                <w:top w:val="none" w:sz="0" w:space="0" w:color="auto"/>
                <w:left w:val="none" w:sz="0" w:space="0" w:color="auto"/>
                <w:bottom w:val="none" w:sz="0" w:space="0" w:color="auto"/>
                <w:right w:val="none" w:sz="0" w:space="0" w:color="auto"/>
              </w:divBdr>
            </w:div>
            <w:div w:id="129593472">
              <w:marLeft w:val="0"/>
              <w:marRight w:val="0"/>
              <w:marTop w:val="0"/>
              <w:marBottom w:val="0"/>
              <w:divBdr>
                <w:top w:val="none" w:sz="0" w:space="0" w:color="auto"/>
                <w:left w:val="none" w:sz="0" w:space="0" w:color="auto"/>
                <w:bottom w:val="none" w:sz="0" w:space="0" w:color="auto"/>
                <w:right w:val="none" w:sz="0" w:space="0" w:color="auto"/>
              </w:divBdr>
            </w:div>
            <w:div w:id="112136242">
              <w:marLeft w:val="0"/>
              <w:marRight w:val="0"/>
              <w:marTop w:val="0"/>
              <w:marBottom w:val="0"/>
              <w:divBdr>
                <w:top w:val="none" w:sz="0" w:space="0" w:color="auto"/>
                <w:left w:val="none" w:sz="0" w:space="0" w:color="auto"/>
                <w:bottom w:val="none" w:sz="0" w:space="0" w:color="auto"/>
                <w:right w:val="none" w:sz="0" w:space="0" w:color="auto"/>
              </w:divBdr>
            </w:div>
            <w:div w:id="1254438747">
              <w:marLeft w:val="0"/>
              <w:marRight w:val="0"/>
              <w:marTop w:val="0"/>
              <w:marBottom w:val="0"/>
              <w:divBdr>
                <w:top w:val="none" w:sz="0" w:space="0" w:color="auto"/>
                <w:left w:val="none" w:sz="0" w:space="0" w:color="auto"/>
                <w:bottom w:val="none" w:sz="0" w:space="0" w:color="auto"/>
                <w:right w:val="none" w:sz="0" w:space="0" w:color="auto"/>
              </w:divBdr>
            </w:div>
            <w:div w:id="811825086">
              <w:marLeft w:val="0"/>
              <w:marRight w:val="0"/>
              <w:marTop w:val="0"/>
              <w:marBottom w:val="0"/>
              <w:divBdr>
                <w:top w:val="none" w:sz="0" w:space="0" w:color="auto"/>
                <w:left w:val="none" w:sz="0" w:space="0" w:color="auto"/>
                <w:bottom w:val="none" w:sz="0" w:space="0" w:color="auto"/>
                <w:right w:val="none" w:sz="0" w:space="0" w:color="auto"/>
              </w:divBdr>
            </w:div>
            <w:div w:id="1720981654">
              <w:marLeft w:val="0"/>
              <w:marRight w:val="0"/>
              <w:marTop w:val="0"/>
              <w:marBottom w:val="0"/>
              <w:divBdr>
                <w:top w:val="none" w:sz="0" w:space="0" w:color="auto"/>
                <w:left w:val="none" w:sz="0" w:space="0" w:color="auto"/>
                <w:bottom w:val="none" w:sz="0" w:space="0" w:color="auto"/>
                <w:right w:val="none" w:sz="0" w:space="0" w:color="auto"/>
              </w:divBdr>
            </w:div>
            <w:div w:id="1278761051">
              <w:marLeft w:val="0"/>
              <w:marRight w:val="0"/>
              <w:marTop w:val="0"/>
              <w:marBottom w:val="0"/>
              <w:divBdr>
                <w:top w:val="none" w:sz="0" w:space="0" w:color="auto"/>
                <w:left w:val="none" w:sz="0" w:space="0" w:color="auto"/>
                <w:bottom w:val="none" w:sz="0" w:space="0" w:color="auto"/>
                <w:right w:val="none" w:sz="0" w:space="0" w:color="auto"/>
              </w:divBdr>
            </w:div>
            <w:div w:id="977029457">
              <w:marLeft w:val="0"/>
              <w:marRight w:val="0"/>
              <w:marTop w:val="0"/>
              <w:marBottom w:val="0"/>
              <w:divBdr>
                <w:top w:val="none" w:sz="0" w:space="0" w:color="auto"/>
                <w:left w:val="none" w:sz="0" w:space="0" w:color="auto"/>
                <w:bottom w:val="none" w:sz="0" w:space="0" w:color="auto"/>
                <w:right w:val="none" w:sz="0" w:space="0" w:color="auto"/>
              </w:divBdr>
            </w:div>
            <w:div w:id="1431927419">
              <w:marLeft w:val="0"/>
              <w:marRight w:val="0"/>
              <w:marTop w:val="0"/>
              <w:marBottom w:val="0"/>
              <w:divBdr>
                <w:top w:val="none" w:sz="0" w:space="0" w:color="auto"/>
                <w:left w:val="none" w:sz="0" w:space="0" w:color="auto"/>
                <w:bottom w:val="none" w:sz="0" w:space="0" w:color="auto"/>
                <w:right w:val="none" w:sz="0" w:space="0" w:color="auto"/>
              </w:divBdr>
            </w:div>
            <w:div w:id="1542398385">
              <w:marLeft w:val="0"/>
              <w:marRight w:val="0"/>
              <w:marTop w:val="0"/>
              <w:marBottom w:val="0"/>
              <w:divBdr>
                <w:top w:val="none" w:sz="0" w:space="0" w:color="auto"/>
                <w:left w:val="none" w:sz="0" w:space="0" w:color="auto"/>
                <w:bottom w:val="none" w:sz="0" w:space="0" w:color="auto"/>
                <w:right w:val="none" w:sz="0" w:space="0" w:color="auto"/>
              </w:divBdr>
            </w:div>
            <w:div w:id="6480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586">
      <w:bodyDiv w:val="1"/>
      <w:marLeft w:val="390"/>
      <w:marRight w:val="390"/>
      <w:marTop w:val="0"/>
      <w:marBottom w:val="0"/>
      <w:divBdr>
        <w:top w:val="none" w:sz="0" w:space="0" w:color="auto"/>
        <w:left w:val="none" w:sz="0" w:space="0" w:color="auto"/>
        <w:bottom w:val="none" w:sz="0" w:space="0" w:color="auto"/>
        <w:right w:val="none" w:sz="0" w:space="0" w:color="auto"/>
      </w:divBdr>
      <w:divsChild>
        <w:div w:id="936213529">
          <w:marLeft w:val="0"/>
          <w:marRight w:val="0"/>
          <w:marTop w:val="0"/>
          <w:marBottom w:val="120"/>
          <w:divBdr>
            <w:top w:val="none" w:sz="0" w:space="0" w:color="auto"/>
            <w:left w:val="none" w:sz="0" w:space="0" w:color="auto"/>
            <w:bottom w:val="none" w:sz="0" w:space="0" w:color="auto"/>
            <w:right w:val="none" w:sz="0" w:space="0" w:color="auto"/>
          </w:divBdr>
          <w:divsChild>
            <w:div w:id="1349715595">
              <w:marLeft w:val="0"/>
              <w:marRight w:val="0"/>
              <w:marTop w:val="0"/>
              <w:marBottom w:val="0"/>
              <w:divBdr>
                <w:top w:val="none" w:sz="0" w:space="0" w:color="auto"/>
                <w:left w:val="none" w:sz="0" w:space="0" w:color="auto"/>
                <w:bottom w:val="none" w:sz="0" w:space="0" w:color="auto"/>
                <w:right w:val="none" w:sz="0" w:space="0" w:color="auto"/>
              </w:divBdr>
            </w:div>
            <w:div w:id="42367619">
              <w:marLeft w:val="0"/>
              <w:marRight w:val="0"/>
              <w:marTop w:val="0"/>
              <w:marBottom w:val="0"/>
              <w:divBdr>
                <w:top w:val="none" w:sz="0" w:space="0" w:color="auto"/>
                <w:left w:val="none" w:sz="0" w:space="0" w:color="auto"/>
                <w:bottom w:val="none" w:sz="0" w:space="0" w:color="auto"/>
                <w:right w:val="none" w:sz="0" w:space="0" w:color="auto"/>
              </w:divBdr>
            </w:div>
            <w:div w:id="836652877">
              <w:marLeft w:val="0"/>
              <w:marRight w:val="0"/>
              <w:marTop w:val="0"/>
              <w:marBottom w:val="0"/>
              <w:divBdr>
                <w:top w:val="none" w:sz="0" w:space="0" w:color="auto"/>
                <w:left w:val="none" w:sz="0" w:space="0" w:color="auto"/>
                <w:bottom w:val="none" w:sz="0" w:space="0" w:color="auto"/>
                <w:right w:val="none" w:sz="0" w:space="0" w:color="auto"/>
              </w:divBdr>
            </w:div>
            <w:div w:id="17956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171">
      <w:bodyDiv w:val="1"/>
      <w:marLeft w:val="390"/>
      <w:marRight w:val="390"/>
      <w:marTop w:val="0"/>
      <w:marBottom w:val="0"/>
      <w:divBdr>
        <w:top w:val="none" w:sz="0" w:space="0" w:color="auto"/>
        <w:left w:val="none" w:sz="0" w:space="0" w:color="auto"/>
        <w:bottom w:val="none" w:sz="0" w:space="0" w:color="auto"/>
        <w:right w:val="none" w:sz="0" w:space="0" w:color="auto"/>
      </w:divBdr>
      <w:divsChild>
        <w:div w:id="544483491">
          <w:marLeft w:val="0"/>
          <w:marRight w:val="0"/>
          <w:marTop w:val="0"/>
          <w:marBottom w:val="120"/>
          <w:divBdr>
            <w:top w:val="none" w:sz="0" w:space="0" w:color="auto"/>
            <w:left w:val="none" w:sz="0" w:space="0" w:color="auto"/>
            <w:bottom w:val="none" w:sz="0" w:space="0" w:color="auto"/>
            <w:right w:val="none" w:sz="0" w:space="0" w:color="auto"/>
          </w:divBdr>
          <w:divsChild>
            <w:div w:id="11911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6946">
      <w:bodyDiv w:val="1"/>
      <w:marLeft w:val="390"/>
      <w:marRight w:val="390"/>
      <w:marTop w:val="0"/>
      <w:marBottom w:val="0"/>
      <w:divBdr>
        <w:top w:val="none" w:sz="0" w:space="0" w:color="auto"/>
        <w:left w:val="none" w:sz="0" w:space="0" w:color="auto"/>
        <w:bottom w:val="none" w:sz="0" w:space="0" w:color="auto"/>
        <w:right w:val="none" w:sz="0" w:space="0" w:color="auto"/>
      </w:divBdr>
      <w:divsChild>
        <w:div w:id="659693250">
          <w:marLeft w:val="0"/>
          <w:marRight w:val="0"/>
          <w:marTop w:val="0"/>
          <w:marBottom w:val="120"/>
          <w:divBdr>
            <w:top w:val="none" w:sz="0" w:space="0" w:color="auto"/>
            <w:left w:val="none" w:sz="0" w:space="0" w:color="auto"/>
            <w:bottom w:val="none" w:sz="0" w:space="0" w:color="auto"/>
            <w:right w:val="none" w:sz="0" w:space="0" w:color="auto"/>
          </w:divBdr>
          <w:divsChild>
            <w:div w:id="223295668">
              <w:marLeft w:val="0"/>
              <w:marRight w:val="0"/>
              <w:marTop w:val="0"/>
              <w:marBottom w:val="0"/>
              <w:divBdr>
                <w:top w:val="none" w:sz="0" w:space="0" w:color="auto"/>
                <w:left w:val="none" w:sz="0" w:space="0" w:color="auto"/>
                <w:bottom w:val="none" w:sz="0" w:space="0" w:color="auto"/>
                <w:right w:val="none" w:sz="0" w:space="0" w:color="auto"/>
              </w:divBdr>
            </w:div>
            <w:div w:id="1581788305">
              <w:marLeft w:val="0"/>
              <w:marRight w:val="0"/>
              <w:marTop w:val="0"/>
              <w:marBottom w:val="0"/>
              <w:divBdr>
                <w:top w:val="none" w:sz="0" w:space="0" w:color="auto"/>
                <w:left w:val="none" w:sz="0" w:space="0" w:color="auto"/>
                <w:bottom w:val="none" w:sz="0" w:space="0" w:color="auto"/>
                <w:right w:val="none" w:sz="0" w:space="0" w:color="auto"/>
              </w:divBdr>
            </w:div>
            <w:div w:id="1685285660">
              <w:marLeft w:val="0"/>
              <w:marRight w:val="0"/>
              <w:marTop w:val="0"/>
              <w:marBottom w:val="0"/>
              <w:divBdr>
                <w:top w:val="none" w:sz="0" w:space="0" w:color="auto"/>
                <w:left w:val="none" w:sz="0" w:space="0" w:color="auto"/>
                <w:bottom w:val="none" w:sz="0" w:space="0" w:color="auto"/>
                <w:right w:val="none" w:sz="0" w:space="0" w:color="auto"/>
              </w:divBdr>
            </w:div>
            <w:div w:id="1113088592">
              <w:marLeft w:val="0"/>
              <w:marRight w:val="0"/>
              <w:marTop w:val="0"/>
              <w:marBottom w:val="0"/>
              <w:divBdr>
                <w:top w:val="none" w:sz="0" w:space="0" w:color="auto"/>
                <w:left w:val="none" w:sz="0" w:space="0" w:color="auto"/>
                <w:bottom w:val="none" w:sz="0" w:space="0" w:color="auto"/>
                <w:right w:val="none" w:sz="0" w:space="0" w:color="auto"/>
              </w:divBdr>
            </w:div>
            <w:div w:id="991175926">
              <w:marLeft w:val="0"/>
              <w:marRight w:val="0"/>
              <w:marTop w:val="0"/>
              <w:marBottom w:val="0"/>
              <w:divBdr>
                <w:top w:val="none" w:sz="0" w:space="0" w:color="auto"/>
                <w:left w:val="none" w:sz="0" w:space="0" w:color="auto"/>
                <w:bottom w:val="none" w:sz="0" w:space="0" w:color="auto"/>
                <w:right w:val="none" w:sz="0" w:space="0" w:color="auto"/>
              </w:divBdr>
            </w:div>
            <w:div w:id="2088578475">
              <w:marLeft w:val="0"/>
              <w:marRight w:val="0"/>
              <w:marTop w:val="0"/>
              <w:marBottom w:val="0"/>
              <w:divBdr>
                <w:top w:val="none" w:sz="0" w:space="0" w:color="auto"/>
                <w:left w:val="none" w:sz="0" w:space="0" w:color="auto"/>
                <w:bottom w:val="none" w:sz="0" w:space="0" w:color="auto"/>
                <w:right w:val="none" w:sz="0" w:space="0" w:color="auto"/>
              </w:divBdr>
            </w:div>
            <w:div w:id="314721416">
              <w:marLeft w:val="0"/>
              <w:marRight w:val="0"/>
              <w:marTop w:val="0"/>
              <w:marBottom w:val="0"/>
              <w:divBdr>
                <w:top w:val="none" w:sz="0" w:space="0" w:color="auto"/>
                <w:left w:val="none" w:sz="0" w:space="0" w:color="auto"/>
                <w:bottom w:val="none" w:sz="0" w:space="0" w:color="auto"/>
                <w:right w:val="none" w:sz="0" w:space="0" w:color="auto"/>
              </w:divBdr>
            </w:div>
            <w:div w:id="1680113522">
              <w:marLeft w:val="0"/>
              <w:marRight w:val="0"/>
              <w:marTop w:val="0"/>
              <w:marBottom w:val="0"/>
              <w:divBdr>
                <w:top w:val="none" w:sz="0" w:space="0" w:color="auto"/>
                <w:left w:val="none" w:sz="0" w:space="0" w:color="auto"/>
                <w:bottom w:val="none" w:sz="0" w:space="0" w:color="auto"/>
                <w:right w:val="none" w:sz="0" w:space="0" w:color="auto"/>
              </w:divBdr>
            </w:div>
            <w:div w:id="1657806434">
              <w:marLeft w:val="0"/>
              <w:marRight w:val="0"/>
              <w:marTop w:val="0"/>
              <w:marBottom w:val="0"/>
              <w:divBdr>
                <w:top w:val="none" w:sz="0" w:space="0" w:color="auto"/>
                <w:left w:val="none" w:sz="0" w:space="0" w:color="auto"/>
                <w:bottom w:val="none" w:sz="0" w:space="0" w:color="auto"/>
                <w:right w:val="none" w:sz="0" w:space="0" w:color="auto"/>
              </w:divBdr>
            </w:div>
            <w:div w:id="348530165">
              <w:marLeft w:val="0"/>
              <w:marRight w:val="0"/>
              <w:marTop w:val="0"/>
              <w:marBottom w:val="0"/>
              <w:divBdr>
                <w:top w:val="none" w:sz="0" w:space="0" w:color="auto"/>
                <w:left w:val="none" w:sz="0" w:space="0" w:color="auto"/>
                <w:bottom w:val="none" w:sz="0" w:space="0" w:color="auto"/>
                <w:right w:val="none" w:sz="0" w:space="0" w:color="auto"/>
              </w:divBdr>
            </w:div>
            <w:div w:id="772820288">
              <w:marLeft w:val="0"/>
              <w:marRight w:val="0"/>
              <w:marTop w:val="0"/>
              <w:marBottom w:val="0"/>
              <w:divBdr>
                <w:top w:val="none" w:sz="0" w:space="0" w:color="auto"/>
                <w:left w:val="none" w:sz="0" w:space="0" w:color="auto"/>
                <w:bottom w:val="none" w:sz="0" w:space="0" w:color="auto"/>
                <w:right w:val="none" w:sz="0" w:space="0" w:color="auto"/>
              </w:divBdr>
            </w:div>
            <w:div w:id="1035035035">
              <w:marLeft w:val="0"/>
              <w:marRight w:val="0"/>
              <w:marTop w:val="0"/>
              <w:marBottom w:val="0"/>
              <w:divBdr>
                <w:top w:val="none" w:sz="0" w:space="0" w:color="auto"/>
                <w:left w:val="none" w:sz="0" w:space="0" w:color="auto"/>
                <w:bottom w:val="none" w:sz="0" w:space="0" w:color="auto"/>
                <w:right w:val="none" w:sz="0" w:space="0" w:color="auto"/>
              </w:divBdr>
            </w:div>
            <w:div w:id="762144804">
              <w:marLeft w:val="0"/>
              <w:marRight w:val="0"/>
              <w:marTop w:val="0"/>
              <w:marBottom w:val="0"/>
              <w:divBdr>
                <w:top w:val="none" w:sz="0" w:space="0" w:color="auto"/>
                <w:left w:val="none" w:sz="0" w:space="0" w:color="auto"/>
                <w:bottom w:val="none" w:sz="0" w:space="0" w:color="auto"/>
                <w:right w:val="none" w:sz="0" w:space="0" w:color="auto"/>
              </w:divBdr>
            </w:div>
            <w:div w:id="1718317856">
              <w:marLeft w:val="0"/>
              <w:marRight w:val="0"/>
              <w:marTop w:val="0"/>
              <w:marBottom w:val="0"/>
              <w:divBdr>
                <w:top w:val="none" w:sz="0" w:space="0" w:color="auto"/>
                <w:left w:val="none" w:sz="0" w:space="0" w:color="auto"/>
                <w:bottom w:val="none" w:sz="0" w:space="0" w:color="auto"/>
                <w:right w:val="none" w:sz="0" w:space="0" w:color="auto"/>
              </w:divBdr>
            </w:div>
            <w:div w:id="1291592076">
              <w:marLeft w:val="0"/>
              <w:marRight w:val="0"/>
              <w:marTop w:val="0"/>
              <w:marBottom w:val="0"/>
              <w:divBdr>
                <w:top w:val="none" w:sz="0" w:space="0" w:color="auto"/>
                <w:left w:val="none" w:sz="0" w:space="0" w:color="auto"/>
                <w:bottom w:val="none" w:sz="0" w:space="0" w:color="auto"/>
                <w:right w:val="none" w:sz="0" w:space="0" w:color="auto"/>
              </w:divBdr>
            </w:div>
            <w:div w:id="483475461">
              <w:marLeft w:val="0"/>
              <w:marRight w:val="0"/>
              <w:marTop w:val="0"/>
              <w:marBottom w:val="0"/>
              <w:divBdr>
                <w:top w:val="none" w:sz="0" w:space="0" w:color="auto"/>
                <w:left w:val="none" w:sz="0" w:space="0" w:color="auto"/>
                <w:bottom w:val="none" w:sz="0" w:space="0" w:color="auto"/>
                <w:right w:val="none" w:sz="0" w:space="0" w:color="auto"/>
              </w:divBdr>
            </w:div>
            <w:div w:id="519704338">
              <w:marLeft w:val="0"/>
              <w:marRight w:val="0"/>
              <w:marTop w:val="0"/>
              <w:marBottom w:val="0"/>
              <w:divBdr>
                <w:top w:val="none" w:sz="0" w:space="0" w:color="auto"/>
                <w:left w:val="none" w:sz="0" w:space="0" w:color="auto"/>
                <w:bottom w:val="none" w:sz="0" w:space="0" w:color="auto"/>
                <w:right w:val="none" w:sz="0" w:space="0" w:color="auto"/>
              </w:divBdr>
            </w:div>
            <w:div w:id="1049499977">
              <w:marLeft w:val="0"/>
              <w:marRight w:val="0"/>
              <w:marTop w:val="0"/>
              <w:marBottom w:val="0"/>
              <w:divBdr>
                <w:top w:val="none" w:sz="0" w:space="0" w:color="auto"/>
                <w:left w:val="none" w:sz="0" w:space="0" w:color="auto"/>
                <w:bottom w:val="none" w:sz="0" w:space="0" w:color="auto"/>
                <w:right w:val="none" w:sz="0" w:space="0" w:color="auto"/>
              </w:divBdr>
            </w:div>
            <w:div w:id="2521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650">
      <w:bodyDiv w:val="1"/>
      <w:marLeft w:val="0"/>
      <w:marRight w:val="0"/>
      <w:marTop w:val="0"/>
      <w:marBottom w:val="0"/>
      <w:divBdr>
        <w:top w:val="none" w:sz="0" w:space="0" w:color="auto"/>
        <w:left w:val="none" w:sz="0" w:space="0" w:color="auto"/>
        <w:bottom w:val="none" w:sz="0" w:space="0" w:color="auto"/>
        <w:right w:val="none" w:sz="0" w:space="0" w:color="auto"/>
      </w:divBdr>
      <w:divsChild>
        <w:div w:id="344946931">
          <w:marLeft w:val="0"/>
          <w:marRight w:val="0"/>
          <w:marTop w:val="0"/>
          <w:marBottom w:val="0"/>
          <w:divBdr>
            <w:top w:val="none" w:sz="0" w:space="0" w:color="auto"/>
            <w:left w:val="none" w:sz="0" w:space="0" w:color="auto"/>
            <w:bottom w:val="none" w:sz="0" w:space="0" w:color="auto"/>
            <w:right w:val="none" w:sz="0" w:space="0" w:color="auto"/>
          </w:divBdr>
        </w:div>
        <w:div w:id="564025471">
          <w:marLeft w:val="0"/>
          <w:marRight w:val="0"/>
          <w:marTop w:val="0"/>
          <w:marBottom w:val="0"/>
          <w:divBdr>
            <w:top w:val="none" w:sz="0" w:space="0" w:color="auto"/>
            <w:left w:val="none" w:sz="0" w:space="0" w:color="auto"/>
            <w:bottom w:val="none" w:sz="0" w:space="0" w:color="auto"/>
            <w:right w:val="none" w:sz="0" w:space="0" w:color="auto"/>
          </w:divBdr>
        </w:div>
        <w:div w:id="770201521">
          <w:marLeft w:val="0"/>
          <w:marRight w:val="0"/>
          <w:marTop w:val="0"/>
          <w:marBottom w:val="0"/>
          <w:divBdr>
            <w:top w:val="none" w:sz="0" w:space="0" w:color="auto"/>
            <w:left w:val="none" w:sz="0" w:space="0" w:color="auto"/>
            <w:bottom w:val="none" w:sz="0" w:space="0" w:color="auto"/>
            <w:right w:val="none" w:sz="0" w:space="0" w:color="auto"/>
          </w:divBdr>
        </w:div>
        <w:div w:id="920724319">
          <w:marLeft w:val="0"/>
          <w:marRight w:val="0"/>
          <w:marTop w:val="0"/>
          <w:marBottom w:val="0"/>
          <w:divBdr>
            <w:top w:val="none" w:sz="0" w:space="0" w:color="auto"/>
            <w:left w:val="none" w:sz="0" w:space="0" w:color="auto"/>
            <w:bottom w:val="none" w:sz="0" w:space="0" w:color="auto"/>
            <w:right w:val="none" w:sz="0" w:space="0" w:color="auto"/>
          </w:divBdr>
        </w:div>
        <w:div w:id="135953228">
          <w:marLeft w:val="0"/>
          <w:marRight w:val="0"/>
          <w:marTop w:val="0"/>
          <w:marBottom w:val="0"/>
          <w:divBdr>
            <w:top w:val="none" w:sz="0" w:space="0" w:color="auto"/>
            <w:left w:val="none" w:sz="0" w:space="0" w:color="auto"/>
            <w:bottom w:val="none" w:sz="0" w:space="0" w:color="auto"/>
            <w:right w:val="none" w:sz="0" w:space="0" w:color="auto"/>
          </w:divBdr>
        </w:div>
        <w:div w:id="1208882211">
          <w:marLeft w:val="0"/>
          <w:marRight w:val="0"/>
          <w:marTop w:val="0"/>
          <w:marBottom w:val="0"/>
          <w:divBdr>
            <w:top w:val="none" w:sz="0" w:space="0" w:color="auto"/>
            <w:left w:val="none" w:sz="0" w:space="0" w:color="auto"/>
            <w:bottom w:val="none" w:sz="0" w:space="0" w:color="auto"/>
            <w:right w:val="none" w:sz="0" w:space="0" w:color="auto"/>
          </w:divBdr>
        </w:div>
        <w:div w:id="124858831">
          <w:marLeft w:val="0"/>
          <w:marRight w:val="0"/>
          <w:marTop w:val="0"/>
          <w:marBottom w:val="0"/>
          <w:divBdr>
            <w:top w:val="none" w:sz="0" w:space="0" w:color="auto"/>
            <w:left w:val="none" w:sz="0" w:space="0" w:color="auto"/>
            <w:bottom w:val="none" w:sz="0" w:space="0" w:color="auto"/>
            <w:right w:val="none" w:sz="0" w:space="0" w:color="auto"/>
          </w:divBdr>
        </w:div>
        <w:div w:id="1839030709">
          <w:marLeft w:val="0"/>
          <w:marRight w:val="0"/>
          <w:marTop w:val="0"/>
          <w:marBottom w:val="0"/>
          <w:divBdr>
            <w:top w:val="none" w:sz="0" w:space="0" w:color="auto"/>
            <w:left w:val="none" w:sz="0" w:space="0" w:color="auto"/>
            <w:bottom w:val="none" w:sz="0" w:space="0" w:color="auto"/>
            <w:right w:val="none" w:sz="0" w:space="0" w:color="auto"/>
          </w:divBdr>
        </w:div>
        <w:div w:id="333998624">
          <w:marLeft w:val="0"/>
          <w:marRight w:val="0"/>
          <w:marTop w:val="0"/>
          <w:marBottom w:val="0"/>
          <w:divBdr>
            <w:top w:val="none" w:sz="0" w:space="0" w:color="auto"/>
            <w:left w:val="none" w:sz="0" w:space="0" w:color="auto"/>
            <w:bottom w:val="none" w:sz="0" w:space="0" w:color="auto"/>
            <w:right w:val="none" w:sz="0" w:space="0" w:color="auto"/>
          </w:divBdr>
        </w:div>
        <w:div w:id="1879781082">
          <w:marLeft w:val="0"/>
          <w:marRight w:val="0"/>
          <w:marTop w:val="0"/>
          <w:marBottom w:val="0"/>
          <w:divBdr>
            <w:top w:val="none" w:sz="0" w:space="0" w:color="auto"/>
            <w:left w:val="none" w:sz="0" w:space="0" w:color="auto"/>
            <w:bottom w:val="none" w:sz="0" w:space="0" w:color="auto"/>
            <w:right w:val="none" w:sz="0" w:space="0" w:color="auto"/>
          </w:divBdr>
        </w:div>
        <w:div w:id="165484625">
          <w:marLeft w:val="0"/>
          <w:marRight w:val="0"/>
          <w:marTop w:val="0"/>
          <w:marBottom w:val="0"/>
          <w:divBdr>
            <w:top w:val="none" w:sz="0" w:space="0" w:color="auto"/>
            <w:left w:val="none" w:sz="0" w:space="0" w:color="auto"/>
            <w:bottom w:val="none" w:sz="0" w:space="0" w:color="auto"/>
            <w:right w:val="none" w:sz="0" w:space="0" w:color="auto"/>
          </w:divBdr>
        </w:div>
      </w:divsChild>
    </w:div>
    <w:div w:id="2093307298">
      <w:bodyDiv w:val="1"/>
      <w:marLeft w:val="390"/>
      <w:marRight w:val="390"/>
      <w:marTop w:val="0"/>
      <w:marBottom w:val="0"/>
      <w:divBdr>
        <w:top w:val="none" w:sz="0" w:space="0" w:color="auto"/>
        <w:left w:val="none" w:sz="0" w:space="0" w:color="auto"/>
        <w:bottom w:val="none" w:sz="0" w:space="0" w:color="auto"/>
        <w:right w:val="none" w:sz="0" w:space="0" w:color="auto"/>
      </w:divBdr>
      <w:divsChild>
        <w:div w:id="2079478326">
          <w:marLeft w:val="0"/>
          <w:marRight w:val="0"/>
          <w:marTop w:val="0"/>
          <w:marBottom w:val="120"/>
          <w:divBdr>
            <w:top w:val="none" w:sz="0" w:space="0" w:color="auto"/>
            <w:left w:val="none" w:sz="0" w:space="0" w:color="auto"/>
            <w:bottom w:val="none" w:sz="0" w:space="0" w:color="auto"/>
            <w:right w:val="none" w:sz="0" w:space="0" w:color="auto"/>
          </w:divBdr>
        </w:div>
        <w:div w:id="73671775">
          <w:marLeft w:val="0"/>
          <w:marRight w:val="0"/>
          <w:marTop w:val="0"/>
          <w:marBottom w:val="0"/>
          <w:divBdr>
            <w:top w:val="none" w:sz="0" w:space="0" w:color="auto"/>
            <w:left w:val="none" w:sz="0" w:space="0" w:color="auto"/>
            <w:bottom w:val="none" w:sz="0" w:space="0" w:color="auto"/>
            <w:right w:val="none" w:sz="0" w:space="0" w:color="auto"/>
          </w:divBdr>
        </w:div>
        <w:div w:id="1292175480">
          <w:marLeft w:val="0"/>
          <w:marRight w:val="0"/>
          <w:marTop w:val="0"/>
          <w:marBottom w:val="120"/>
          <w:divBdr>
            <w:top w:val="none" w:sz="0" w:space="0" w:color="auto"/>
            <w:left w:val="none" w:sz="0" w:space="0" w:color="auto"/>
            <w:bottom w:val="none" w:sz="0" w:space="0" w:color="auto"/>
            <w:right w:val="none" w:sz="0" w:space="0" w:color="auto"/>
          </w:divBdr>
          <w:divsChild>
            <w:div w:id="1769616642">
              <w:marLeft w:val="0"/>
              <w:marRight w:val="0"/>
              <w:marTop w:val="0"/>
              <w:marBottom w:val="0"/>
              <w:divBdr>
                <w:top w:val="none" w:sz="0" w:space="0" w:color="auto"/>
                <w:left w:val="none" w:sz="0" w:space="0" w:color="auto"/>
                <w:bottom w:val="none" w:sz="0" w:space="0" w:color="auto"/>
                <w:right w:val="none" w:sz="0" w:space="0" w:color="auto"/>
              </w:divBdr>
            </w:div>
            <w:div w:id="546457736">
              <w:marLeft w:val="0"/>
              <w:marRight w:val="0"/>
              <w:marTop w:val="0"/>
              <w:marBottom w:val="0"/>
              <w:divBdr>
                <w:top w:val="none" w:sz="0" w:space="0" w:color="auto"/>
                <w:left w:val="none" w:sz="0" w:space="0" w:color="auto"/>
                <w:bottom w:val="none" w:sz="0" w:space="0" w:color="auto"/>
                <w:right w:val="none" w:sz="0" w:space="0" w:color="auto"/>
              </w:divBdr>
            </w:div>
            <w:div w:id="7272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9667">
      <w:bodyDiv w:val="1"/>
      <w:marLeft w:val="390"/>
      <w:marRight w:val="390"/>
      <w:marTop w:val="0"/>
      <w:marBottom w:val="0"/>
      <w:divBdr>
        <w:top w:val="none" w:sz="0" w:space="0" w:color="auto"/>
        <w:left w:val="none" w:sz="0" w:space="0" w:color="auto"/>
        <w:bottom w:val="none" w:sz="0" w:space="0" w:color="auto"/>
        <w:right w:val="none" w:sz="0" w:space="0" w:color="auto"/>
      </w:divBdr>
      <w:divsChild>
        <w:div w:id="266162829">
          <w:marLeft w:val="0"/>
          <w:marRight w:val="0"/>
          <w:marTop w:val="0"/>
          <w:marBottom w:val="120"/>
          <w:divBdr>
            <w:top w:val="none" w:sz="0" w:space="0" w:color="auto"/>
            <w:left w:val="none" w:sz="0" w:space="0" w:color="auto"/>
            <w:bottom w:val="none" w:sz="0" w:space="0" w:color="auto"/>
            <w:right w:val="none" w:sz="0" w:space="0" w:color="auto"/>
          </w:divBdr>
          <w:divsChild>
            <w:div w:id="1570076321">
              <w:marLeft w:val="0"/>
              <w:marRight w:val="0"/>
              <w:marTop w:val="0"/>
              <w:marBottom w:val="0"/>
              <w:divBdr>
                <w:top w:val="none" w:sz="0" w:space="0" w:color="auto"/>
                <w:left w:val="none" w:sz="0" w:space="0" w:color="auto"/>
                <w:bottom w:val="none" w:sz="0" w:space="0" w:color="auto"/>
                <w:right w:val="none" w:sz="0" w:space="0" w:color="auto"/>
              </w:divBdr>
            </w:div>
            <w:div w:id="515463091">
              <w:marLeft w:val="0"/>
              <w:marRight w:val="0"/>
              <w:marTop w:val="0"/>
              <w:marBottom w:val="0"/>
              <w:divBdr>
                <w:top w:val="none" w:sz="0" w:space="0" w:color="auto"/>
                <w:left w:val="none" w:sz="0" w:space="0" w:color="auto"/>
                <w:bottom w:val="none" w:sz="0" w:space="0" w:color="auto"/>
                <w:right w:val="none" w:sz="0" w:space="0" w:color="auto"/>
              </w:divBdr>
            </w:div>
            <w:div w:id="833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5.jpeg"/><Relationship Id="rId63" Type="http://schemas.openxmlformats.org/officeDocument/2006/relationships/image" Target="media/image57.jpe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6.jpeg"/><Relationship Id="rId74" Type="http://schemas.openxmlformats.org/officeDocument/2006/relationships/image" Target="media/image68.jpeg"/><Relationship Id="rId128" Type="http://schemas.openxmlformats.org/officeDocument/2006/relationships/image" Target="media/image120.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4.jpeg"/><Relationship Id="rId258" Type="http://schemas.openxmlformats.org/officeDocument/2006/relationships/image" Target="media/image245.gif"/><Relationship Id="rId279" Type="http://schemas.openxmlformats.org/officeDocument/2006/relationships/theme" Target="theme/theme1.xml"/><Relationship Id="rId22" Type="http://schemas.openxmlformats.org/officeDocument/2006/relationships/image" Target="media/image16.jpeg"/><Relationship Id="rId43" Type="http://schemas.openxmlformats.org/officeDocument/2006/relationships/image" Target="media/image37.png"/><Relationship Id="rId64" Type="http://schemas.openxmlformats.org/officeDocument/2006/relationships/image" Target="media/image58.jpe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9.jpe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4.png"/><Relationship Id="rId248" Type="http://schemas.openxmlformats.org/officeDocument/2006/relationships/image" Target="media/image235.gif"/><Relationship Id="rId269" Type="http://schemas.openxmlformats.org/officeDocument/2006/relationships/image" Target="media/image256.gif"/><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png"/><Relationship Id="rId129" Type="http://schemas.openxmlformats.org/officeDocument/2006/relationships/image" Target="media/image121.pn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0.png"/><Relationship Id="rId161" Type="http://schemas.openxmlformats.org/officeDocument/2006/relationships/image" Target="media/image150.png"/><Relationship Id="rId182" Type="http://schemas.openxmlformats.org/officeDocument/2006/relationships/image" Target="media/image171.jpe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jpeg"/><Relationship Id="rId259" Type="http://schemas.openxmlformats.org/officeDocument/2006/relationships/image" Target="media/image246.png"/><Relationship Id="rId23" Type="http://schemas.openxmlformats.org/officeDocument/2006/relationships/image" Target="media/image17.jpeg"/><Relationship Id="rId119" Type="http://schemas.openxmlformats.org/officeDocument/2006/relationships/image" Target="media/image111.png"/><Relationship Id="rId270" Type="http://schemas.openxmlformats.org/officeDocument/2006/relationships/image" Target="media/image257.gif"/><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png"/><Relationship Id="rId130" Type="http://schemas.openxmlformats.org/officeDocument/2006/relationships/image" Target="media/image122.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oleObject" Target="embeddings/oleObject6.bin"/><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7.png"/><Relationship Id="rId109" Type="http://schemas.openxmlformats.org/officeDocument/2006/relationships/oleObject" Target="embeddings/oleObject1.bin"/><Relationship Id="rId260" Type="http://schemas.openxmlformats.org/officeDocument/2006/relationships/image" Target="media/image247.gif"/><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2.png"/><Relationship Id="rId141" Type="http://schemas.openxmlformats.org/officeDocument/2006/relationships/oleObject" Target="embeddings/oleObject5.bin"/><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AppData/Local/Microsoft/AppData/Local/Microsoft/Windows/INetCache/Content.Outlook/URFGL3NZ/&#1079;&#1085;&#1072;&#1094;&#1080;/media/image9.jpeg" TargetMode="External"/><Relationship Id="rId218" Type="http://schemas.openxmlformats.org/officeDocument/2006/relationships/image" Target="media/image205.png"/><Relationship Id="rId239" Type="http://schemas.openxmlformats.org/officeDocument/2006/relationships/image" Target="media/image226.jpeg"/><Relationship Id="rId250" Type="http://schemas.openxmlformats.org/officeDocument/2006/relationships/image" Target="media/image237.png"/><Relationship Id="rId271" Type="http://schemas.openxmlformats.org/officeDocument/2006/relationships/image" Target="media/image258.pn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3.jpeg"/><Relationship Id="rId131" Type="http://schemas.openxmlformats.org/officeDocument/2006/relationships/image" Target="media/image123.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2.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jpeg"/><Relationship Id="rId261" Type="http://schemas.openxmlformats.org/officeDocument/2006/relationships/image" Target="media/image248.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jpeg"/><Relationship Id="rId98" Type="http://schemas.openxmlformats.org/officeDocument/2006/relationships/image" Target="media/image92.jpeg"/><Relationship Id="rId121" Type="http://schemas.openxmlformats.org/officeDocument/2006/relationships/image" Target="media/image113.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2.png"/><Relationship Id="rId219" Type="http://schemas.openxmlformats.org/officeDocument/2006/relationships/image" Target="media/image206.png"/><Relationship Id="rId230" Type="http://schemas.openxmlformats.org/officeDocument/2006/relationships/image" Target="media/image217.gif"/><Relationship Id="rId251" Type="http://schemas.openxmlformats.org/officeDocument/2006/relationships/image" Target="media/image238.pn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72" Type="http://schemas.openxmlformats.org/officeDocument/2006/relationships/image" Target="media/image259.png"/><Relationship Id="rId88" Type="http://schemas.openxmlformats.org/officeDocument/2006/relationships/image" Target="media/image82.jpeg"/><Relationship Id="rId111" Type="http://schemas.openxmlformats.org/officeDocument/2006/relationships/image" Target="media/image104.png"/><Relationship Id="rId132" Type="http://schemas.openxmlformats.org/officeDocument/2006/relationships/image" Target="media/image124.png"/><Relationship Id="rId153" Type="http://schemas.openxmlformats.org/officeDocument/2006/relationships/image" Target="media/image142.jp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262" Type="http://schemas.openxmlformats.org/officeDocument/2006/relationships/image" Target="media/image249.jpeg"/><Relationship Id="rId78" Type="http://schemas.openxmlformats.org/officeDocument/2006/relationships/image" Target="media/image72.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4.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3.png"/><Relationship Id="rId9" Type="http://schemas.openxmlformats.org/officeDocument/2006/relationships/image" Target="media/image3.jpeg"/><Relationship Id="rId210" Type="http://schemas.openxmlformats.org/officeDocument/2006/relationships/image" Target="media/image197.png"/><Relationship Id="rId26" Type="http://schemas.openxmlformats.org/officeDocument/2006/relationships/image" Target="media/image20.jpeg"/><Relationship Id="rId231" Type="http://schemas.openxmlformats.org/officeDocument/2006/relationships/image" Target="media/image218.gif"/><Relationship Id="rId252" Type="http://schemas.openxmlformats.org/officeDocument/2006/relationships/image" Target="media/image239.gif"/><Relationship Id="rId273" Type="http://schemas.openxmlformats.org/officeDocument/2006/relationships/image" Target="media/image260.pn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oleObject" Target="embeddings/oleObject2.bin"/><Relationship Id="rId133" Type="http://schemas.openxmlformats.org/officeDocument/2006/relationships/image" Target="media/image125.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10.jpeg"/><Relationship Id="rId221" Type="http://schemas.openxmlformats.org/officeDocument/2006/relationships/image" Target="media/image208.jpeg"/><Relationship Id="rId242" Type="http://schemas.openxmlformats.org/officeDocument/2006/relationships/image" Target="media/image229.jpeg"/><Relationship Id="rId263" Type="http://schemas.openxmlformats.org/officeDocument/2006/relationships/image" Target="media/image25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5.png"/><Relationship Id="rId144" Type="http://schemas.openxmlformats.org/officeDocument/2006/relationships/image" Target="media/image133.png"/><Relationship Id="rId90" Type="http://schemas.openxmlformats.org/officeDocument/2006/relationships/image" Target="media/image84.jpeg"/><Relationship Id="rId165" Type="http://schemas.openxmlformats.org/officeDocument/2006/relationships/image" Target="media/image154.png"/><Relationship Id="rId186" Type="http://schemas.openxmlformats.org/officeDocument/2006/relationships/image" Target="media/image174.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gif"/><Relationship Id="rId274" Type="http://schemas.openxmlformats.org/officeDocument/2006/relationships/image" Target="media/image261.pn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5.jpeg"/><Relationship Id="rId134" Type="http://schemas.openxmlformats.org/officeDocument/2006/relationships/image" Target="media/image126.png"/><Relationship Id="rId80" Type="http://schemas.openxmlformats.org/officeDocument/2006/relationships/image" Target="media/image74.jpe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9.jpeg"/><Relationship Id="rId243" Type="http://schemas.openxmlformats.org/officeDocument/2006/relationships/image" Target="media/image230.jpeg"/><Relationship Id="rId264" Type="http://schemas.openxmlformats.org/officeDocument/2006/relationships/image" Target="media/image251.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6.pn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jpeg"/><Relationship Id="rId254" Type="http://schemas.openxmlformats.org/officeDocument/2006/relationships/image" Target="media/image241.gif"/><Relationship Id="rId28" Type="http://schemas.openxmlformats.org/officeDocument/2006/relationships/image" Target="media/image22.jpeg"/><Relationship Id="rId49" Type="http://schemas.openxmlformats.org/officeDocument/2006/relationships/image" Target="media/image43.gif"/><Relationship Id="rId114" Type="http://schemas.openxmlformats.org/officeDocument/2006/relationships/image" Target="media/image106.png"/><Relationship Id="rId275" Type="http://schemas.openxmlformats.org/officeDocument/2006/relationships/image" Target="media/image262.pn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oleObject" Target="embeddings/oleObject3.bin"/><Relationship Id="rId156" Type="http://schemas.openxmlformats.org/officeDocument/2006/relationships/image" Target="media/image145.jpg"/><Relationship Id="rId177" Type="http://schemas.openxmlformats.org/officeDocument/2006/relationships/image" Target="media/image166.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0.png"/><Relationship Id="rId244" Type="http://schemas.openxmlformats.org/officeDocument/2006/relationships/image" Target="media/image231.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2.jpeg"/><Relationship Id="rId50" Type="http://schemas.openxmlformats.org/officeDocument/2006/relationships/image" Target="media/image44.gif"/><Relationship Id="rId104" Type="http://schemas.openxmlformats.org/officeDocument/2006/relationships/image" Target="media/image98.jpeg"/><Relationship Id="rId125" Type="http://schemas.openxmlformats.org/officeDocument/2006/relationships/image" Target="media/image117.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pn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0.png"/><Relationship Id="rId234" Type="http://schemas.openxmlformats.org/officeDocument/2006/relationships/image" Target="media/image221.jpeg"/><Relationship Id="rId2" Type="http://schemas.openxmlformats.org/officeDocument/2006/relationships/numbering" Target="numbering.xml"/><Relationship Id="rId29" Type="http://schemas.openxmlformats.org/officeDocument/2006/relationships/image" Target="media/image23.jpeg"/><Relationship Id="rId255" Type="http://schemas.openxmlformats.org/officeDocument/2006/relationships/image" Target="media/image242.gif"/><Relationship Id="rId276" Type="http://schemas.openxmlformats.org/officeDocument/2006/relationships/image" Target="media/image263.png"/><Relationship Id="rId40" Type="http://schemas.openxmlformats.org/officeDocument/2006/relationships/image" Target="media/image34.jpeg"/><Relationship Id="rId115" Type="http://schemas.openxmlformats.org/officeDocument/2006/relationships/image" Target="media/image107.jpeg"/><Relationship Id="rId136" Type="http://schemas.openxmlformats.org/officeDocument/2006/relationships/image" Target="media/image127.png"/><Relationship Id="rId157" Type="http://schemas.openxmlformats.org/officeDocument/2006/relationships/image" Target="media/image146.jpeg"/><Relationship Id="rId178" Type="http://schemas.openxmlformats.org/officeDocument/2006/relationships/image" Target="media/image167.pn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3.jpeg"/><Relationship Id="rId224" Type="http://schemas.openxmlformats.org/officeDocument/2006/relationships/image" Target="media/image211.png"/><Relationship Id="rId245" Type="http://schemas.openxmlformats.org/officeDocument/2006/relationships/image" Target="media/image232.jpeg"/><Relationship Id="rId266" Type="http://schemas.openxmlformats.org/officeDocument/2006/relationships/image" Target="media/image253.pn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18.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5.gif"/><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jpeg"/><Relationship Id="rId256" Type="http://schemas.openxmlformats.org/officeDocument/2006/relationships/image" Target="media/image243.gif"/><Relationship Id="rId277" Type="http://schemas.openxmlformats.org/officeDocument/2006/relationships/image" Target="media/image264.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7.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179" Type="http://schemas.openxmlformats.org/officeDocument/2006/relationships/image" Target="media/image168.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2.gif"/><Relationship Id="rId246" Type="http://schemas.openxmlformats.org/officeDocument/2006/relationships/image" Target="media/image233.jpeg"/><Relationship Id="rId267" Type="http://schemas.openxmlformats.org/officeDocument/2006/relationships/image" Target="media/image254.jpeg"/><Relationship Id="rId106" Type="http://schemas.openxmlformats.org/officeDocument/2006/relationships/image" Target="media/image100.png"/><Relationship Id="rId127" Type="http://schemas.openxmlformats.org/officeDocument/2006/relationships/image" Target="media/image119.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94" Type="http://schemas.openxmlformats.org/officeDocument/2006/relationships/image" Target="media/image88.jpeg"/><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2.jpeg"/><Relationship Id="rId236" Type="http://schemas.openxmlformats.org/officeDocument/2006/relationships/image" Target="media/image223.jpeg"/><Relationship Id="rId257" Type="http://schemas.openxmlformats.org/officeDocument/2006/relationships/image" Target="media/image244.gif"/><Relationship Id="rId278" Type="http://schemas.openxmlformats.org/officeDocument/2006/relationships/fontTable" Target="fontTable.xml"/><Relationship Id="rId42" Type="http://schemas.openxmlformats.org/officeDocument/2006/relationships/image" Target="media/image36.jpeg"/><Relationship Id="rId84" Type="http://schemas.openxmlformats.org/officeDocument/2006/relationships/image" Target="media/image78.jpeg"/><Relationship Id="rId138" Type="http://schemas.openxmlformats.org/officeDocument/2006/relationships/oleObject" Target="embeddings/oleObject4.bin"/><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4.jpeg"/><Relationship Id="rId107" Type="http://schemas.openxmlformats.org/officeDocument/2006/relationships/image" Target="media/image101.jpeg"/><Relationship Id="rId11" Type="http://schemas.openxmlformats.org/officeDocument/2006/relationships/image" Target="media/image5.jpeg"/><Relationship Id="rId53" Type="http://schemas.openxmlformats.org/officeDocument/2006/relationships/image" Target="media/image47.jpeg"/><Relationship Id="rId149" Type="http://schemas.openxmlformats.org/officeDocument/2006/relationships/image" Target="media/image138.png"/><Relationship Id="rId95" Type="http://schemas.openxmlformats.org/officeDocument/2006/relationships/image" Target="media/image89.jpeg"/><Relationship Id="rId160" Type="http://schemas.openxmlformats.org/officeDocument/2006/relationships/image" Target="media/image149.png"/><Relationship Id="rId216" Type="http://schemas.openxmlformats.org/officeDocument/2006/relationships/image" Target="media/image20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5D156-92BA-4069-B0F2-A8DF5F15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25667</Words>
  <Characters>146303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Omen</dc:creator>
  <cp:lastModifiedBy>Hristina Adrianova Stancheva-Grigorova</cp:lastModifiedBy>
  <cp:revision>3</cp:revision>
  <cp:lastPrinted>2022-11-08T08:03:00Z</cp:lastPrinted>
  <dcterms:created xsi:type="dcterms:W3CDTF">2022-11-14T08:03:00Z</dcterms:created>
  <dcterms:modified xsi:type="dcterms:W3CDTF">2022-11-15T09:43:00Z</dcterms:modified>
</cp:coreProperties>
</file>